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0B863" w14:textId="50F5E8EF" w:rsidR="00F1275C" w:rsidRPr="00AD292D" w:rsidRDefault="00F1275C" w:rsidP="00E872F2">
      <w:pPr>
        <w:pStyle w:val="ParagraphStyle"/>
        <w:suppressLineNumbers/>
        <w:spacing w:line="276" w:lineRule="auto"/>
        <w:jc w:val="center"/>
        <w:rPr>
          <w:b/>
          <w:bCs/>
          <w:color w:val="000000"/>
          <w:sz w:val="28"/>
          <w:szCs w:val="28"/>
          <w:u w:val="single"/>
        </w:rPr>
      </w:pPr>
      <w:r w:rsidRPr="00AD292D">
        <w:rPr>
          <w:rFonts w:hint="cs"/>
          <w:b/>
          <w:bCs/>
          <w:color w:val="000000"/>
          <w:sz w:val="28"/>
          <w:szCs w:val="28"/>
          <w:u w:val="single"/>
        </w:rPr>
        <w:t>פרוטוקול מספר 4</w:t>
      </w:r>
      <w:r>
        <w:rPr>
          <w:rFonts w:hint="cs"/>
          <w:b/>
          <w:bCs/>
          <w:color w:val="000000"/>
          <w:sz w:val="28"/>
          <w:szCs w:val="28"/>
          <w:u w:val="single"/>
        </w:rPr>
        <w:t>5</w:t>
      </w:r>
      <w:r w:rsidRPr="00AD292D">
        <w:rPr>
          <w:rFonts w:hint="cs"/>
          <w:b/>
          <w:bCs/>
          <w:color w:val="000000"/>
          <w:sz w:val="28"/>
          <w:szCs w:val="28"/>
          <w:u w:val="single"/>
        </w:rPr>
        <w:t>.20 מישיבת מועצת עיר שלא מן המניין</w:t>
      </w:r>
    </w:p>
    <w:p w14:paraId="4A8E90CC" w14:textId="77777777" w:rsidR="00F1275C" w:rsidRPr="00AD292D" w:rsidRDefault="00F1275C" w:rsidP="00E872F2">
      <w:pPr>
        <w:pStyle w:val="ParagraphStyle"/>
        <w:suppressLineNumbers/>
        <w:spacing w:line="276" w:lineRule="auto"/>
        <w:jc w:val="center"/>
        <w:rPr>
          <w:b/>
          <w:bCs/>
          <w:color w:val="000000"/>
          <w:sz w:val="28"/>
          <w:szCs w:val="28"/>
          <w:u w:val="single"/>
        </w:rPr>
      </w:pPr>
      <w:r w:rsidRPr="00AD292D">
        <w:rPr>
          <w:rFonts w:hint="cs"/>
          <w:b/>
          <w:bCs/>
          <w:color w:val="000000"/>
          <w:sz w:val="28"/>
          <w:szCs w:val="28"/>
          <w:u w:val="single"/>
        </w:rPr>
        <w:t>שהתקיימה ביום</w:t>
      </w:r>
      <w:r w:rsidRPr="00AD292D">
        <w:rPr>
          <w:rFonts w:hint="cs"/>
          <w:b/>
          <w:bCs/>
          <w:sz w:val="28"/>
          <w:szCs w:val="28"/>
          <w:u w:val="single"/>
        </w:rPr>
        <w:t xml:space="preserve"> שלישי</w:t>
      </w:r>
      <w:r w:rsidRPr="00AD292D">
        <w:rPr>
          <w:b/>
          <w:bCs/>
          <w:color w:val="000000"/>
          <w:sz w:val="28"/>
          <w:szCs w:val="28"/>
          <w:u w:val="single"/>
        </w:rPr>
        <w:t xml:space="preserve">, </w:t>
      </w:r>
      <w:r w:rsidRPr="00AD292D">
        <w:rPr>
          <w:rFonts w:hint="cs"/>
          <w:b/>
          <w:bCs/>
          <w:color w:val="000000"/>
          <w:sz w:val="28"/>
          <w:szCs w:val="28"/>
          <w:u w:val="single"/>
        </w:rPr>
        <w:t>ג' טבת</w:t>
      </w:r>
      <w:r w:rsidRPr="00AD292D">
        <w:rPr>
          <w:b/>
          <w:bCs/>
          <w:color w:val="000000"/>
          <w:sz w:val="28"/>
          <w:szCs w:val="28"/>
          <w:u w:val="single"/>
        </w:rPr>
        <w:t xml:space="preserve"> </w:t>
      </w:r>
      <w:proofErr w:type="spellStart"/>
      <w:r w:rsidRPr="00AD292D">
        <w:rPr>
          <w:b/>
          <w:bCs/>
          <w:color w:val="000000"/>
          <w:sz w:val="28"/>
          <w:szCs w:val="28"/>
          <w:u w:val="single"/>
        </w:rPr>
        <w:t>התשפ״</w:t>
      </w:r>
      <w:r w:rsidRPr="00AD292D">
        <w:rPr>
          <w:rFonts w:hint="cs"/>
          <w:b/>
          <w:bCs/>
          <w:color w:val="000000"/>
          <w:sz w:val="28"/>
          <w:szCs w:val="28"/>
          <w:u w:val="single"/>
        </w:rPr>
        <w:t>ו</w:t>
      </w:r>
      <w:proofErr w:type="spellEnd"/>
      <w:r w:rsidRPr="00AD292D">
        <w:rPr>
          <w:b/>
          <w:bCs/>
          <w:color w:val="000000"/>
          <w:sz w:val="28"/>
          <w:szCs w:val="28"/>
          <w:u w:val="single"/>
        </w:rPr>
        <w:t xml:space="preserve">, </w:t>
      </w:r>
      <w:r w:rsidRPr="00AD292D">
        <w:rPr>
          <w:rFonts w:hint="cs"/>
          <w:b/>
          <w:bCs/>
          <w:color w:val="000000"/>
          <w:sz w:val="28"/>
          <w:szCs w:val="28"/>
          <w:u w:val="single"/>
        </w:rPr>
        <w:t>23/12/</w:t>
      </w:r>
      <w:r w:rsidRPr="00AD292D">
        <w:rPr>
          <w:b/>
          <w:bCs/>
          <w:color w:val="000000"/>
          <w:sz w:val="28"/>
          <w:szCs w:val="28"/>
          <w:u w:val="single"/>
        </w:rPr>
        <w:t>2025</w:t>
      </w:r>
      <w:r w:rsidRPr="00AD292D">
        <w:rPr>
          <w:rFonts w:hint="cs"/>
          <w:b/>
          <w:bCs/>
          <w:color w:val="000000"/>
          <w:sz w:val="28"/>
          <w:szCs w:val="28"/>
          <w:u w:val="single"/>
        </w:rPr>
        <w:t xml:space="preserve"> </w:t>
      </w:r>
    </w:p>
    <w:p w14:paraId="5A55ABFD" w14:textId="77777777" w:rsidR="00F1275C" w:rsidRPr="00AD292D" w:rsidRDefault="00F1275C" w:rsidP="00E872F2">
      <w:pPr>
        <w:pStyle w:val="ParagraphStyle"/>
        <w:suppressLineNumbers/>
        <w:spacing w:line="276" w:lineRule="auto"/>
        <w:jc w:val="center"/>
        <w:rPr>
          <w:b/>
          <w:bCs/>
          <w:color w:val="000000"/>
          <w:sz w:val="28"/>
          <w:szCs w:val="28"/>
          <w:u w:val="single"/>
        </w:rPr>
      </w:pPr>
      <w:r w:rsidRPr="00AD292D">
        <w:rPr>
          <w:rFonts w:hint="cs"/>
          <w:b/>
          <w:bCs/>
          <w:color w:val="000000"/>
          <w:sz w:val="28"/>
          <w:szCs w:val="28"/>
          <w:u w:val="single"/>
        </w:rPr>
        <w:t>בחדר הישיבות בבניין העירייה</w:t>
      </w:r>
    </w:p>
    <w:p w14:paraId="23B3E67F" w14:textId="77777777" w:rsidR="00F1275C" w:rsidRDefault="00F1275C" w:rsidP="00F1275C">
      <w:pPr>
        <w:rPr>
          <w:b/>
          <w:bCs/>
          <w:noProof/>
          <w:sz w:val="30"/>
          <w:szCs w:val="30"/>
          <w:u w:val="single"/>
          <w:rtl/>
        </w:rPr>
      </w:pPr>
    </w:p>
    <w:p w14:paraId="479E6AF5" w14:textId="77777777" w:rsidR="00F1275C" w:rsidRPr="00E0174B" w:rsidRDefault="00F1275C" w:rsidP="00E872F2">
      <w:pPr>
        <w:ind w:left="2880" w:hanging="2880"/>
        <w:jc w:val="both"/>
        <w:rPr>
          <w:rFonts w:ascii="David" w:hAnsi="David" w:cs="David"/>
          <w:sz w:val="26"/>
          <w:szCs w:val="26"/>
          <w:rtl/>
        </w:rPr>
      </w:pPr>
      <w:r>
        <w:rPr>
          <w:rFonts w:ascii="David" w:hAnsi="David" w:cs="David" w:hint="cs"/>
          <w:sz w:val="26"/>
          <w:szCs w:val="26"/>
          <w:rtl/>
        </w:rPr>
        <w:t>נוכחים ה"ה:</w:t>
      </w:r>
      <w:r>
        <w:rPr>
          <w:rFonts w:ascii="David" w:hAnsi="David" w:cs="David"/>
          <w:sz w:val="26"/>
          <w:szCs w:val="26"/>
          <w:rtl/>
        </w:rPr>
        <w:tab/>
      </w:r>
      <w:bookmarkStart w:id="0" w:name="_Hlk218071240"/>
      <w:r w:rsidRPr="00E0174B">
        <w:rPr>
          <w:rFonts w:ascii="David" w:hAnsi="David" w:cs="David" w:hint="cs"/>
          <w:sz w:val="26"/>
          <w:szCs w:val="26"/>
          <w:rtl/>
        </w:rPr>
        <w:t xml:space="preserve">צביקה ברוט, יהודה הרוש, </w:t>
      </w:r>
      <w:r w:rsidRPr="00B548B5">
        <w:rPr>
          <w:rFonts w:ascii="David" w:hAnsi="David" w:cs="David" w:hint="cs"/>
          <w:sz w:val="26"/>
          <w:szCs w:val="26"/>
          <w:rtl/>
        </w:rPr>
        <w:t>אנסטסיה</w:t>
      </w:r>
      <w:r w:rsidRPr="00B548B5">
        <w:rPr>
          <w:rFonts w:ascii="David" w:hAnsi="David" w:cs="David"/>
          <w:sz w:val="26"/>
          <w:szCs w:val="26"/>
          <w:rtl/>
        </w:rPr>
        <w:t xml:space="preserve"> </w:t>
      </w:r>
      <w:r w:rsidRPr="00B548B5">
        <w:rPr>
          <w:rFonts w:ascii="David" w:hAnsi="David" w:cs="David" w:hint="cs"/>
          <w:sz w:val="26"/>
          <w:szCs w:val="26"/>
          <w:rtl/>
        </w:rPr>
        <w:t>סהר</w:t>
      </w:r>
      <w:r w:rsidRPr="00B548B5">
        <w:rPr>
          <w:rFonts w:ascii="David" w:hAnsi="David" w:cs="David"/>
          <w:sz w:val="26"/>
          <w:szCs w:val="26"/>
          <w:rtl/>
        </w:rPr>
        <w:t xml:space="preserve"> </w:t>
      </w:r>
      <w:r w:rsidRPr="00B548B5">
        <w:rPr>
          <w:rFonts w:ascii="David" w:hAnsi="David" w:cs="David" w:hint="cs"/>
          <w:sz w:val="26"/>
          <w:szCs w:val="26"/>
          <w:rtl/>
        </w:rPr>
        <w:t>שבצוק</w:t>
      </w:r>
      <w:r w:rsidRPr="00B548B5">
        <w:rPr>
          <w:rFonts w:ascii="David" w:hAnsi="David" w:cs="David"/>
          <w:sz w:val="26"/>
          <w:szCs w:val="26"/>
          <w:rtl/>
        </w:rPr>
        <w:t xml:space="preserve">,  </w:t>
      </w:r>
      <w:r w:rsidRPr="00B548B5">
        <w:rPr>
          <w:rFonts w:ascii="David" w:hAnsi="David" w:cs="David" w:hint="cs"/>
          <w:sz w:val="26"/>
          <w:szCs w:val="26"/>
          <w:rtl/>
        </w:rPr>
        <w:t>טל</w:t>
      </w:r>
      <w:r w:rsidRPr="00B548B5">
        <w:rPr>
          <w:rFonts w:ascii="David" w:hAnsi="David" w:cs="David"/>
          <w:sz w:val="26"/>
          <w:szCs w:val="26"/>
          <w:rtl/>
        </w:rPr>
        <w:t xml:space="preserve"> </w:t>
      </w:r>
      <w:r w:rsidRPr="00B548B5">
        <w:rPr>
          <w:rFonts w:ascii="David" w:hAnsi="David" w:cs="David" w:hint="cs"/>
          <w:sz w:val="26"/>
          <w:szCs w:val="26"/>
          <w:rtl/>
        </w:rPr>
        <w:t>אסייג</w:t>
      </w:r>
      <w:r w:rsidRPr="00B548B5">
        <w:rPr>
          <w:rFonts w:ascii="David" w:hAnsi="David" w:cs="David"/>
          <w:sz w:val="26"/>
          <w:szCs w:val="26"/>
          <w:rtl/>
        </w:rPr>
        <w:t xml:space="preserve">, </w:t>
      </w:r>
      <w:r w:rsidRPr="00E0174B">
        <w:rPr>
          <w:rFonts w:ascii="David" w:hAnsi="David" w:cs="David" w:hint="cs"/>
          <w:sz w:val="26"/>
          <w:szCs w:val="26"/>
          <w:rtl/>
        </w:rPr>
        <w:t>ששון אליהו,</w:t>
      </w:r>
      <w:r w:rsidRPr="00E0174B">
        <w:rPr>
          <w:rFonts w:ascii="David" w:hAnsi="David" w:cs="David"/>
          <w:sz w:val="26"/>
          <w:szCs w:val="26"/>
          <w:rtl/>
        </w:rPr>
        <w:t xml:space="preserve"> </w:t>
      </w:r>
      <w:r w:rsidRPr="00E0174B">
        <w:rPr>
          <w:rFonts w:ascii="David" w:hAnsi="David" w:cs="David" w:hint="cs"/>
          <w:sz w:val="26"/>
          <w:szCs w:val="26"/>
          <w:rtl/>
        </w:rPr>
        <w:t xml:space="preserve">ורד דנינו, דוד פפיא, </w:t>
      </w:r>
      <w:r w:rsidRPr="00B548B5">
        <w:rPr>
          <w:rFonts w:ascii="David" w:hAnsi="David" w:cs="David" w:hint="cs"/>
          <w:sz w:val="26"/>
          <w:szCs w:val="26"/>
          <w:rtl/>
        </w:rPr>
        <w:t>אורי</w:t>
      </w:r>
      <w:r w:rsidRPr="00B548B5">
        <w:rPr>
          <w:rFonts w:ascii="David" w:hAnsi="David" w:cs="David"/>
          <w:sz w:val="26"/>
          <w:szCs w:val="26"/>
          <w:rtl/>
        </w:rPr>
        <w:t xml:space="preserve"> </w:t>
      </w:r>
      <w:r w:rsidRPr="00B548B5">
        <w:rPr>
          <w:rFonts w:ascii="David" w:hAnsi="David" w:cs="David" w:hint="cs"/>
          <w:sz w:val="26"/>
          <w:szCs w:val="26"/>
          <w:rtl/>
        </w:rPr>
        <w:t>בוסקילה</w:t>
      </w:r>
      <w:r w:rsidRPr="00B548B5">
        <w:rPr>
          <w:rFonts w:ascii="David" w:hAnsi="David" w:cs="David"/>
          <w:sz w:val="26"/>
          <w:szCs w:val="26"/>
          <w:rtl/>
        </w:rPr>
        <w:t xml:space="preserve">, </w:t>
      </w:r>
      <w:r w:rsidRPr="00E0174B">
        <w:rPr>
          <w:rFonts w:ascii="David" w:hAnsi="David" w:cs="David" w:hint="cs"/>
          <w:sz w:val="26"/>
          <w:szCs w:val="26"/>
          <w:rtl/>
        </w:rPr>
        <w:t xml:space="preserve">אלי יריב, לאה בם, ילנה פינסקי וולסמן, </w:t>
      </w:r>
      <w:r w:rsidRPr="00B548B5">
        <w:rPr>
          <w:rFonts w:ascii="David" w:hAnsi="David" w:cs="David" w:hint="cs"/>
          <w:sz w:val="26"/>
          <w:szCs w:val="26"/>
          <w:rtl/>
        </w:rPr>
        <w:t>איריס</w:t>
      </w:r>
      <w:r w:rsidRPr="00B548B5">
        <w:rPr>
          <w:rFonts w:ascii="David" w:hAnsi="David" w:cs="David"/>
          <w:sz w:val="26"/>
          <w:szCs w:val="26"/>
          <w:rtl/>
        </w:rPr>
        <w:t xml:space="preserve"> </w:t>
      </w:r>
      <w:r w:rsidRPr="00B548B5">
        <w:rPr>
          <w:rFonts w:ascii="David" w:hAnsi="David" w:cs="David" w:hint="cs"/>
          <w:sz w:val="26"/>
          <w:szCs w:val="26"/>
          <w:rtl/>
        </w:rPr>
        <w:t>בר</w:t>
      </w:r>
      <w:r w:rsidRPr="00B548B5">
        <w:rPr>
          <w:rFonts w:ascii="David" w:hAnsi="David" w:cs="David"/>
          <w:sz w:val="26"/>
          <w:szCs w:val="26"/>
          <w:rtl/>
        </w:rPr>
        <w:t xml:space="preserve"> </w:t>
      </w:r>
      <w:r w:rsidRPr="00B548B5">
        <w:rPr>
          <w:rFonts w:ascii="David" w:hAnsi="David" w:cs="David" w:hint="cs"/>
          <w:sz w:val="26"/>
          <w:szCs w:val="26"/>
          <w:rtl/>
        </w:rPr>
        <w:t>דוד</w:t>
      </w:r>
      <w:r w:rsidRPr="00B548B5">
        <w:rPr>
          <w:rFonts w:ascii="David" w:hAnsi="David" w:cs="David"/>
          <w:sz w:val="26"/>
          <w:szCs w:val="26"/>
          <w:rtl/>
        </w:rPr>
        <w:t xml:space="preserve">, </w:t>
      </w:r>
      <w:r w:rsidRPr="00E41AB7">
        <w:rPr>
          <w:rFonts w:ascii="David" w:hAnsi="David" w:cs="David" w:hint="cs"/>
          <w:sz w:val="26"/>
          <w:szCs w:val="26"/>
          <w:rtl/>
        </w:rPr>
        <w:t>רפאל</w:t>
      </w:r>
      <w:r w:rsidRPr="00E41AB7">
        <w:rPr>
          <w:rFonts w:ascii="David" w:hAnsi="David" w:cs="David"/>
          <w:sz w:val="26"/>
          <w:szCs w:val="26"/>
          <w:rtl/>
        </w:rPr>
        <w:t xml:space="preserve"> </w:t>
      </w:r>
      <w:r w:rsidRPr="00E41AB7">
        <w:rPr>
          <w:rFonts w:ascii="David" w:hAnsi="David" w:cs="David" w:hint="cs"/>
          <w:sz w:val="26"/>
          <w:szCs w:val="26"/>
          <w:rtl/>
        </w:rPr>
        <w:t>ברנז</w:t>
      </w:r>
      <w:r>
        <w:rPr>
          <w:rFonts w:ascii="David" w:hAnsi="David" w:cs="David" w:hint="cs"/>
          <w:sz w:val="26"/>
          <w:szCs w:val="26"/>
          <w:rtl/>
        </w:rPr>
        <w:t xml:space="preserve">, </w:t>
      </w:r>
      <w:r w:rsidRPr="00B548B5">
        <w:rPr>
          <w:rFonts w:ascii="David" w:hAnsi="David" w:cs="David" w:hint="cs"/>
          <w:sz w:val="26"/>
          <w:szCs w:val="26"/>
          <w:rtl/>
        </w:rPr>
        <w:t>קטי</w:t>
      </w:r>
      <w:r w:rsidRPr="00B548B5">
        <w:rPr>
          <w:rFonts w:ascii="David" w:hAnsi="David" w:cs="David"/>
          <w:sz w:val="26"/>
          <w:szCs w:val="26"/>
          <w:rtl/>
        </w:rPr>
        <w:t xml:space="preserve"> </w:t>
      </w:r>
      <w:r w:rsidRPr="00B548B5">
        <w:rPr>
          <w:rFonts w:ascii="David" w:hAnsi="David" w:cs="David" w:hint="cs"/>
          <w:sz w:val="26"/>
          <w:szCs w:val="26"/>
          <w:rtl/>
        </w:rPr>
        <w:t>פיאסצקי</w:t>
      </w:r>
      <w:r w:rsidRPr="00B548B5">
        <w:rPr>
          <w:rFonts w:ascii="David" w:hAnsi="David" w:cs="David"/>
          <w:sz w:val="26"/>
          <w:szCs w:val="26"/>
          <w:rtl/>
        </w:rPr>
        <w:t xml:space="preserve">, </w:t>
      </w:r>
      <w:r w:rsidRPr="00E0174B">
        <w:rPr>
          <w:rFonts w:ascii="David" w:hAnsi="David" w:cs="David" w:hint="cs"/>
          <w:sz w:val="26"/>
          <w:szCs w:val="26"/>
          <w:rtl/>
        </w:rPr>
        <w:t xml:space="preserve">יסמין ולקומיר פרייסמן, ויקטור טל, </w:t>
      </w:r>
      <w:r w:rsidRPr="00B548B5">
        <w:rPr>
          <w:rFonts w:ascii="David" w:hAnsi="David" w:cs="David" w:hint="cs"/>
          <w:sz w:val="26"/>
          <w:szCs w:val="26"/>
          <w:rtl/>
        </w:rPr>
        <w:t>שלמה</w:t>
      </w:r>
      <w:r w:rsidRPr="00B548B5">
        <w:rPr>
          <w:rFonts w:ascii="David" w:hAnsi="David" w:cs="David"/>
          <w:sz w:val="26"/>
          <w:szCs w:val="26"/>
          <w:rtl/>
        </w:rPr>
        <w:t xml:space="preserve"> </w:t>
      </w:r>
      <w:r w:rsidRPr="00B548B5">
        <w:rPr>
          <w:rFonts w:ascii="David" w:hAnsi="David" w:cs="David" w:hint="cs"/>
          <w:sz w:val="26"/>
          <w:szCs w:val="26"/>
          <w:rtl/>
        </w:rPr>
        <w:t>פינטו</w:t>
      </w:r>
      <w:r w:rsidRPr="00B548B5">
        <w:rPr>
          <w:rFonts w:ascii="David" w:hAnsi="David" w:cs="David"/>
          <w:sz w:val="26"/>
          <w:szCs w:val="26"/>
          <w:rtl/>
        </w:rPr>
        <w:t xml:space="preserve"> </w:t>
      </w:r>
      <w:r w:rsidRPr="00B548B5">
        <w:rPr>
          <w:rFonts w:ascii="David" w:hAnsi="David" w:cs="David" w:hint="cs"/>
          <w:sz w:val="26"/>
          <w:szCs w:val="26"/>
          <w:rtl/>
        </w:rPr>
        <w:t>חכם</w:t>
      </w:r>
      <w:r w:rsidRPr="00B548B5">
        <w:rPr>
          <w:rFonts w:ascii="David" w:hAnsi="David" w:cs="David"/>
          <w:sz w:val="26"/>
          <w:szCs w:val="26"/>
          <w:rtl/>
        </w:rPr>
        <w:t xml:space="preserve">, </w:t>
      </w:r>
      <w:r w:rsidRPr="00DF1140">
        <w:rPr>
          <w:rFonts w:ascii="David" w:hAnsi="David" w:cs="David" w:hint="cs"/>
          <w:sz w:val="26"/>
          <w:szCs w:val="26"/>
          <w:rtl/>
        </w:rPr>
        <w:t>אברהם</w:t>
      </w:r>
      <w:r w:rsidRPr="00DF1140">
        <w:rPr>
          <w:rFonts w:ascii="David" w:hAnsi="David" w:cs="David"/>
          <w:sz w:val="26"/>
          <w:szCs w:val="26"/>
          <w:rtl/>
        </w:rPr>
        <w:t xml:space="preserve"> </w:t>
      </w:r>
      <w:r w:rsidRPr="00DF1140">
        <w:rPr>
          <w:rFonts w:ascii="David" w:hAnsi="David" w:cs="David" w:hint="cs"/>
          <w:sz w:val="26"/>
          <w:szCs w:val="26"/>
          <w:rtl/>
        </w:rPr>
        <w:t>חקק</w:t>
      </w:r>
      <w:r w:rsidRPr="00DF1140">
        <w:rPr>
          <w:rFonts w:ascii="David" w:hAnsi="David" w:cs="David"/>
          <w:sz w:val="26"/>
          <w:szCs w:val="26"/>
          <w:rtl/>
        </w:rPr>
        <w:t xml:space="preserve">, </w:t>
      </w:r>
      <w:r w:rsidRPr="00DF1140">
        <w:rPr>
          <w:rFonts w:ascii="David" w:hAnsi="David" w:cs="David" w:hint="cs"/>
          <w:sz w:val="26"/>
          <w:szCs w:val="26"/>
          <w:rtl/>
        </w:rPr>
        <w:t>שלמה</w:t>
      </w:r>
      <w:r w:rsidRPr="00DF1140">
        <w:rPr>
          <w:rFonts w:ascii="David" w:hAnsi="David" w:cs="David"/>
          <w:sz w:val="26"/>
          <w:szCs w:val="26"/>
          <w:rtl/>
        </w:rPr>
        <w:t xml:space="preserve">  </w:t>
      </w:r>
      <w:r w:rsidRPr="00DF1140">
        <w:rPr>
          <w:rFonts w:ascii="David" w:hAnsi="David" w:cs="David" w:hint="cs"/>
          <w:sz w:val="26"/>
          <w:szCs w:val="26"/>
          <w:rtl/>
        </w:rPr>
        <w:t>לחיאני</w:t>
      </w:r>
      <w:r w:rsidRPr="00DF1140">
        <w:rPr>
          <w:rFonts w:ascii="David" w:hAnsi="David" w:cs="David"/>
          <w:sz w:val="26"/>
          <w:szCs w:val="26"/>
          <w:rtl/>
        </w:rPr>
        <w:t xml:space="preserve">, </w:t>
      </w:r>
      <w:r w:rsidRPr="00DF1140">
        <w:rPr>
          <w:rFonts w:ascii="David" w:hAnsi="David" w:cs="David" w:hint="cs"/>
          <w:sz w:val="26"/>
          <w:szCs w:val="26"/>
          <w:rtl/>
        </w:rPr>
        <w:t>אילנה</w:t>
      </w:r>
      <w:r w:rsidRPr="00DF1140">
        <w:rPr>
          <w:rFonts w:ascii="David" w:hAnsi="David" w:cs="David"/>
          <w:sz w:val="26"/>
          <w:szCs w:val="26"/>
          <w:rtl/>
        </w:rPr>
        <w:t xml:space="preserve"> </w:t>
      </w:r>
      <w:r w:rsidRPr="00DF1140">
        <w:rPr>
          <w:rFonts w:ascii="David" w:hAnsi="David" w:cs="David" w:hint="cs"/>
          <w:sz w:val="26"/>
          <w:szCs w:val="26"/>
          <w:rtl/>
        </w:rPr>
        <w:t>נג</w:t>
      </w:r>
      <w:r w:rsidRPr="00DF1140">
        <w:rPr>
          <w:rFonts w:ascii="David" w:hAnsi="David" w:cs="David"/>
          <w:sz w:val="26"/>
          <w:szCs w:val="26"/>
          <w:rtl/>
        </w:rPr>
        <w:t>'</w:t>
      </w:r>
      <w:r w:rsidRPr="00DF1140">
        <w:rPr>
          <w:rFonts w:ascii="David" w:hAnsi="David" w:cs="David" w:hint="cs"/>
          <w:sz w:val="26"/>
          <w:szCs w:val="26"/>
          <w:rtl/>
        </w:rPr>
        <w:t>ר</w:t>
      </w:r>
      <w:r w:rsidRPr="00DF1140">
        <w:rPr>
          <w:rFonts w:ascii="David" w:hAnsi="David" w:cs="David"/>
          <w:sz w:val="26"/>
          <w:szCs w:val="26"/>
          <w:rtl/>
        </w:rPr>
        <w:t xml:space="preserve">, </w:t>
      </w:r>
      <w:r w:rsidRPr="00E0174B">
        <w:rPr>
          <w:rFonts w:ascii="David" w:hAnsi="David" w:cs="David" w:hint="cs"/>
          <w:sz w:val="26"/>
          <w:szCs w:val="26"/>
          <w:rtl/>
        </w:rPr>
        <w:t xml:space="preserve">אירנה גנין, </w:t>
      </w:r>
      <w:r w:rsidRPr="00DF1140">
        <w:rPr>
          <w:rFonts w:ascii="David" w:hAnsi="David" w:cs="David" w:hint="cs"/>
          <w:sz w:val="26"/>
          <w:szCs w:val="26"/>
          <w:rtl/>
        </w:rPr>
        <w:t>פבל</w:t>
      </w:r>
      <w:r w:rsidRPr="00DF1140">
        <w:rPr>
          <w:rFonts w:ascii="David" w:hAnsi="David" w:cs="David"/>
          <w:sz w:val="26"/>
          <w:szCs w:val="26"/>
          <w:rtl/>
        </w:rPr>
        <w:t xml:space="preserve"> </w:t>
      </w:r>
      <w:r w:rsidRPr="00DF1140">
        <w:rPr>
          <w:rFonts w:ascii="David" w:hAnsi="David" w:cs="David" w:hint="cs"/>
          <w:sz w:val="26"/>
          <w:szCs w:val="26"/>
          <w:rtl/>
        </w:rPr>
        <w:t>אסטחוב</w:t>
      </w:r>
      <w:r>
        <w:rPr>
          <w:rFonts w:ascii="David" w:hAnsi="David" w:cs="David" w:hint="cs"/>
          <w:sz w:val="26"/>
          <w:szCs w:val="26"/>
          <w:rtl/>
        </w:rPr>
        <w:t>.</w:t>
      </w:r>
    </w:p>
    <w:bookmarkEnd w:id="0"/>
    <w:p w14:paraId="237A0429" w14:textId="77777777" w:rsidR="00F1275C" w:rsidRDefault="00F1275C" w:rsidP="00E872F2">
      <w:pPr>
        <w:spacing w:line="276" w:lineRule="auto"/>
        <w:rPr>
          <w:rFonts w:ascii="David" w:hAnsi="David" w:cs="David"/>
          <w:sz w:val="26"/>
          <w:szCs w:val="26"/>
          <w:rtl/>
        </w:rPr>
      </w:pPr>
    </w:p>
    <w:p w14:paraId="1AFE537E" w14:textId="77777777" w:rsidR="00F1275C" w:rsidRDefault="00F1275C" w:rsidP="00E872F2">
      <w:pPr>
        <w:spacing w:line="276" w:lineRule="auto"/>
        <w:rPr>
          <w:rFonts w:ascii="David" w:hAnsi="David" w:cs="David"/>
          <w:sz w:val="26"/>
          <w:szCs w:val="26"/>
          <w:rtl/>
        </w:rPr>
      </w:pPr>
      <w:r>
        <w:rPr>
          <w:rFonts w:ascii="David" w:hAnsi="David" w:cs="David" w:hint="cs"/>
          <w:sz w:val="26"/>
          <w:szCs w:val="26"/>
          <w:rtl/>
        </w:rPr>
        <w:t>חסרים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147A3E">
        <w:rPr>
          <w:rFonts w:ascii="David" w:hAnsi="David" w:cs="David" w:hint="cs"/>
          <w:sz w:val="26"/>
          <w:szCs w:val="26"/>
          <w:rtl/>
        </w:rPr>
        <w:t>שמעון</w:t>
      </w:r>
      <w:r w:rsidRPr="00147A3E">
        <w:rPr>
          <w:rFonts w:ascii="David" w:hAnsi="David" w:cs="David"/>
          <w:sz w:val="26"/>
          <w:szCs w:val="26"/>
          <w:rtl/>
        </w:rPr>
        <w:t xml:space="preserve"> </w:t>
      </w:r>
      <w:r w:rsidRPr="00147A3E">
        <w:rPr>
          <w:rFonts w:ascii="David" w:hAnsi="David" w:cs="David" w:hint="cs"/>
          <w:sz w:val="26"/>
          <w:szCs w:val="26"/>
          <w:rtl/>
        </w:rPr>
        <w:t>כהן</w:t>
      </w:r>
      <w:r w:rsidRPr="00147A3E">
        <w:rPr>
          <w:rFonts w:ascii="David" w:hAnsi="David" w:cs="David"/>
          <w:sz w:val="26"/>
          <w:szCs w:val="26"/>
          <w:rtl/>
        </w:rPr>
        <w:t xml:space="preserve"> </w:t>
      </w:r>
      <w:r w:rsidRPr="00147A3E">
        <w:rPr>
          <w:rFonts w:ascii="David" w:hAnsi="David" w:cs="David" w:hint="cs"/>
          <w:sz w:val="26"/>
          <w:szCs w:val="26"/>
          <w:rtl/>
        </w:rPr>
        <w:t>סבן</w:t>
      </w:r>
      <w:r w:rsidRPr="00147A3E">
        <w:rPr>
          <w:rFonts w:ascii="David" w:hAnsi="David" w:cs="David"/>
          <w:sz w:val="26"/>
          <w:szCs w:val="26"/>
          <w:rtl/>
        </w:rPr>
        <w:t xml:space="preserve">, </w:t>
      </w:r>
      <w:r w:rsidRPr="00147A3E">
        <w:rPr>
          <w:rFonts w:ascii="David" w:hAnsi="David" w:cs="David" w:hint="cs"/>
          <w:sz w:val="26"/>
          <w:szCs w:val="26"/>
          <w:rtl/>
        </w:rPr>
        <w:t>אפרים</w:t>
      </w:r>
      <w:r w:rsidRPr="00147A3E">
        <w:rPr>
          <w:rFonts w:ascii="David" w:hAnsi="David" w:cs="David"/>
          <w:sz w:val="26"/>
          <w:szCs w:val="26"/>
          <w:rtl/>
        </w:rPr>
        <w:t xml:space="preserve"> </w:t>
      </w:r>
      <w:r w:rsidRPr="00147A3E">
        <w:rPr>
          <w:rFonts w:ascii="David" w:hAnsi="David" w:cs="David" w:hint="cs"/>
          <w:sz w:val="26"/>
          <w:szCs w:val="26"/>
          <w:rtl/>
        </w:rPr>
        <w:t>מזרחי</w:t>
      </w:r>
      <w:r w:rsidRPr="00147A3E">
        <w:rPr>
          <w:rFonts w:ascii="David" w:hAnsi="David" w:cs="David"/>
          <w:sz w:val="26"/>
          <w:szCs w:val="26"/>
          <w:rtl/>
        </w:rPr>
        <w:t xml:space="preserve">, </w:t>
      </w:r>
      <w:r w:rsidRPr="00147A3E">
        <w:rPr>
          <w:rFonts w:ascii="David" w:hAnsi="David" w:cs="David" w:hint="cs"/>
          <w:sz w:val="26"/>
          <w:szCs w:val="26"/>
          <w:rtl/>
        </w:rPr>
        <w:t>ויקטור</w:t>
      </w:r>
      <w:r w:rsidRPr="00147A3E">
        <w:rPr>
          <w:rFonts w:ascii="David" w:hAnsi="David" w:cs="David"/>
          <w:sz w:val="26"/>
          <w:szCs w:val="26"/>
          <w:rtl/>
        </w:rPr>
        <w:t xml:space="preserve"> </w:t>
      </w:r>
      <w:r w:rsidRPr="00147A3E">
        <w:rPr>
          <w:rFonts w:ascii="David" w:hAnsi="David" w:cs="David" w:hint="cs"/>
          <w:sz w:val="26"/>
          <w:szCs w:val="26"/>
          <w:rtl/>
        </w:rPr>
        <w:t>וולודשיק</w:t>
      </w:r>
      <w:r>
        <w:rPr>
          <w:rFonts w:ascii="David" w:hAnsi="David" w:cs="David" w:hint="cs"/>
          <w:sz w:val="26"/>
          <w:szCs w:val="26"/>
          <w:rtl/>
        </w:rPr>
        <w:t>.</w:t>
      </w:r>
    </w:p>
    <w:p w14:paraId="29D5BDE6" w14:textId="77777777" w:rsidR="00F1275C" w:rsidRPr="00A9297E" w:rsidRDefault="00F1275C" w:rsidP="00E872F2">
      <w:pPr>
        <w:spacing w:line="276" w:lineRule="auto"/>
        <w:rPr>
          <w:rFonts w:ascii="David" w:hAnsi="David" w:cs="David"/>
          <w:sz w:val="26"/>
          <w:szCs w:val="26"/>
          <w:rtl/>
        </w:rPr>
      </w:pPr>
      <w:r w:rsidRPr="00A9297E">
        <w:rPr>
          <w:rFonts w:ascii="David" w:hAnsi="David" w:cs="David" w:hint="cs"/>
          <w:sz w:val="26"/>
          <w:szCs w:val="26"/>
          <w:rtl/>
        </w:rPr>
        <w:t xml:space="preserve">  </w:t>
      </w:r>
    </w:p>
    <w:p w14:paraId="07E2F215" w14:textId="77777777" w:rsidR="00F1275C" w:rsidRPr="00A9297E" w:rsidRDefault="00F1275C" w:rsidP="00E872F2">
      <w:pPr>
        <w:ind w:left="2880" w:hanging="2880"/>
        <w:jc w:val="both"/>
        <w:rPr>
          <w:rFonts w:ascii="David" w:hAnsi="David" w:cs="David"/>
          <w:sz w:val="26"/>
          <w:szCs w:val="26"/>
          <w:rtl/>
        </w:rPr>
      </w:pPr>
      <w:r>
        <w:rPr>
          <w:rFonts w:ascii="David" w:hAnsi="David" w:cs="David" w:hint="cs"/>
          <w:sz w:val="26"/>
          <w:szCs w:val="26"/>
          <w:rtl/>
        </w:rPr>
        <w:t>מוזמנים ה"ה:</w:t>
      </w:r>
      <w:r>
        <w:rPr>
          <w:rFonts w:ascii="David" w:hAnsi="David" w:cs="David"/>
          <w:sz w:val="26"/>
          <w:szCs w:val="26"/>
          <w:rtl/>
        </w:rPr>
        <w:tab/>
      </w:r>
      <w:r w:rsidRPr="00E0174B">
        <w:rPr>
          <w:rFonts w:ascii="David" w:hAnsi="David" w:cs="David" w:hint="cs"/>
          <w:sz w:val="26"/>
          <w:szCs w:val="26"/>
          <w:rtl/>
        </w:rPr>
        <w:t xml:space="preserve">רני רוזנהיים- מנכ"ל העירייה, </w:t>
      </w:r>
      <w:r w:rsidRPr="00E0174B">
        <w:rPr>
          <w:rFonts w:ascii="David" w:hAnsi="David" w:cs="David"/>
          <w:sz w:val="26"/>
          <w:szCs w:val="26"/>
          <w:rtl/>
        </w:rPr>
        <w:t>דורית מוריה</w:t>
      </w:r>
      <w:r w:rsidRPr="00E0174B">
        <w:rPr>
          <w:rFonts w:ascii="David" w:hAnsi="David" w:cs="David" w:hint="cs"/>
          <w:sz w:val="26"/>
          <w:szCs w:val="26"/>
          <w:rtl/>
        </w:rPr>
        <w:t>- מרכזת ישיבות המועצה,  מרדכי ברשישת- גזבר, עו"ד חנה כהן-</w:t>
      </w:r>
      <w:r w:rsidRPr="00A9297E">
        <w:rPr>
          <w:rFonts w:ascii="David" w:hAnsi="David" w:cs="David" w:hint="cs"/>
          <w:sz w:val="26"/>
          <w:szCs w:val="26"/>
          <w:rtl/>
        </w:rPr>
        <w:t xml:space="preserve"> יועצת משפטית</w:t>
      </w:r>
      <w:r>
        <w:rPr>
          <w:rFonts w:ascii="David" w:hAnsi="David" w:cs="David" w:hint="cs"/>
          <w:sz w:val="26"/>
          <w:szCs w:val="26"/>
          <w:rtl/>
        </w:rPr>
        <w:t>, אוהד דיין- סגן גזבר, טל תורן- מנכ"ל תאגיד מי בת ים, שלומי חזוני- מנהל אגף בטחון.</w:t>
      </w:r>
    </w:p>
    <w:p w14:paraId="67900458" w14:textId="77777777" w:rsidR="00E872F2" w:rsidRPr="00E872F2" w:rsidRDefault="00E872F2" w:rsidP="00E872F2">
      <w:pPr>
        <w:rPr>
          <w:rFonts w:ascii="Times New Roman" w:eastAsia="Times New Roman" w:hAnsi="Times New Roman" w:cs="Times New Roman"/>
          <w:noProof/>
          <w:sz w:val="28"/>
          <w:szCs w:val="28"/>
          <w:u w:val="single"/>
          <w:rtl/>
          <w:lang w:val="en-US" w:eastAsia="en-US"/>
        </w:rPr>
      </w:pPr>
      <w:r w:rsidRPr="00E872F2">
        <w:rPr>
          <w:rFonts w:ascii="Times New Roman" w:eastAsia="Times New Roman" w:hAnsi="Times New Roman" w:cs="Times New Roman" w:hint="cs"/>
          <w:b/>
          <w:bCs/>
          <w:noProof/>
          <w:sz w:val="28"/>
          <w:szCs w:val="28"/>
          <w:u w:val="single"/>
          <w:rtl/>
          <w:lang w:val="en-US" w:eastAsia="en-US"/>
        </w:rPr>
        <w:t>סדר היום</w:t>
      </w:r>
      <w:r w:rsidRPr="00E872F2">
        <w:rPr>
          <w:rFonts w:ascii="Times New Roman" w:eastAsia="Times New Roman" w:hAnsi="Times New Roman" w:cs="Times New Roman" w:hint="cs"/>
          <w:noProof/>
          <w:sz w:val="28"/>
          <w:szCs w:val="28"/>
          <w:u w:val="single"/>
          <w:rtl/>
          <w:lang w:val="en-US" w:eastAsia="en-US"/>
        </w:rPr>
        <w:t>:</w:t>
      </w:r>
    </w:p>
    <w:p w14:paraId="70BED734"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השבעת אמונים.</w:t>
      </w:r>
    </w:p>
    <w:p w14:paraId="6452DE13"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תקציבים בלתי רגילים.</w:t>
      </w:r>
    </w:p>
    <w:p w14:paraId="5A1E663A" w14:textId="77777777" w:rsidR="00E872F2" w:rsidRPr="00E872F2" w:rsidRDefault="00E872F2" w:rsidP="00E872F2">
      <w:pPr>
        <w:numPr>
          <w:ilvl w:val="0"/>
          <w:numId w:val="2"/>
        </w:numPr>
        <w:contextualSpacing/>
        <w:rPr>
          <w:rFonts w:ascii="Times New Roman" w:eastAsia="Times New Roman" w:hAnsi="Times New Roman" w:cs="Times New Roman"/>
          <w:noProof/>
          <w:sz w:val="28"/>
          <w:szCs w:val="28"/>
          <w:rtl/>
          <w:lang w:val="en-US" w:eastAsia="en-US"/>
        </w:rPr>
      </w:pPr>
      <w:r w:rsidRPr="00E872F2">
        <w:rPr>
          <w:rFonts w:ascii="Times New Roman" w:eastAsia="Times New Roman" w:hAnsi="Times New Roman" w:cs="Times New Roman"/>
          <w:noProof/>
          <w:sz w:val="28"/>
          <w:szCs w:val="28"/>
          <w:rtl/>
          <w:lang w:val="en-US" w:eastAsia="en-US"/>
        </w:rPr>
        <w:t>חלוקת תמיכות 2025.</w:t>
      </w:r>
      <w:r w:rsidRPr="00E872F2">
        <w:rPr>
          <w:rFonts w:ascii="Times New Roman" w:eastAsia="Times New Roman" w:hAnsi="Times New Roman" w:cs="Times New Roman" w:hint="cs"/>
          <w:noProof/>
          <w:sz w:val="28"/>
          <w:szCs w:val="28"/>
          <w:rtl/>
          <w:lang w:val="en-US" w:eastAsia="en-US"/>
        </w:rPr>
        <w:t xml:space="preserve"> </w:t>
      </w:r>
    </w:p>
    <w:p w14:paraId="5B44AB6A"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 xml:space="preserve">מינוי יועץ לאזרחים ותיקים. </w:t>
      </w:r>
    </w:p>
    <w:p w14:paraId="7470F45F"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מינוי ממונה על חופש המידע ברשות.</w:t>
      </w:r>
    </w:p>
    <w:p w14:paraId="2C5BCBD0"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חילופי גברי בועדת רכש.</w:t>
      </w:r>
    </w:p>
    <w:p w14:paraId="58A6A23C"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מינוי ממונה על מידע פלילי ברשות.</w:t>
      </w:r>
    </w:p>
    <w:p w14:paraId="0BAAB011"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החלפת  עוזר בכיר למנכ"ל העירייה.</w:t>
      </w:r>
    </w:p>
    <w:p w14:paraId="2E312E9B"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 xml:space="preserve">בקשה להארכת שרות. </w:t>
      </w:r>
    </w:p>
    <w:p w14:paraId="2FD5AD27"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 xml:space="preserve">אישור נוהל ביצוע עבודות לשיקום תשתיות בשטחים משותפים (תאגיד מי בת -ים </w:t>
      </w:r>
      <w:r w:rsidRPr="00E872F2">
        <w:rPr>
          <w:rFonts w:ascii="Times New Roman" w:eastAsia="Times New Roman" w:hAnsi="Times New Roman" w:cs="Times New Roman"/>
          <w:noProof/>
          <w:sz w:val="28"/>
          <w:szCs w:val="28"/>
          <w:rtl/>
          <w:lang w:val="en-US" w:eastAsia="en-US"/>
        </w:rPr>
        <w:t>–</w:t>
      </w:r>
      <w:r w:rsidRPr="00E872F2">
        <w:rPr>
          <w:rFonts w:ascii="Times New Roman" w:eastAsia="Times New Roman" w:hAnsi="Times New Roman" w:cs="Times New Roman" w:hint="cs"/>
          <w:noProof/>
          <w:sz w:val="28"/>
          <w:szCs w:val="28"/>
          <w:rtl/>
          <w:lang w:val="en-US" w:eastAsia="en-US"/>
        </w:rPr>
        <w:t xml:space="preserve"> עיריית בת ים).</w:t>
      </w:r>
    </w:p>
    <w:p w14:paraId="33607787"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אישור חוק עזר לבת ים (תפיסת רכב), התשפ"ו 2025.</w:t>
      </w:r>
    </w:p>
    <w:p w14:paraId="16D63F07"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אישור חוק עזר (פינוי אשפה), התשפ"ו 2025.</w:t>
      </w:r>
    </w:p>
    <w:p w14:paraId="343C9FDF"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אישור השתלמות סגנים.</w:t>
      </w:r>
    </w:p>
    <w:p w14:paraId="14CE0DEC"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פרוטוקול ועדת תרומות 6.25.</w:t>
      </w:r>
    </w:p>
    <w:p w14:paraId="3FF8DD64"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פרוטוקול ועדת נסיעות 10.25.</w:t>
      </w:r>
    </w:p>
    <w:p w14:paraId="49522A2E"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8"/>
          <w:szCs w:val="28"/>
          <w:rtl/>
          <w:lang w:val="en-US" w:eastAsia="en-US"/>
        </w:rPr>
        <w:t>עדכון הוצאות אגף בטחון וחירום.</w:t>
      </w:r>
    </w:p>
    <w:p w14:paraId="70291348" w14:textId="77777777" w:rsidR="00E872F2" w:rsidRPr="00E872F2" w:rsidRDefault="00E872F2" w:rsidP="00E872F2">
      <w:pPr>
        <w:numPr>
          <w:ilvl w:val="0"/>
          <w:numId w:val="2"/>
        </w:numPr>
        <w:spacing w:line="276" w:lineRule="auto"/>
        <w:contextualSpacing/>
        <w:rPr>
          <w:rFonts w:ascii="Times New Roman" w:eastAsia="Times New Roman" w:hAnsi="Times New Roman" w:cs="Times New Roman"/>
          <w:noProof/>
          <w:sz w:val="28"/>
          <w:szCs w:val="28"/>
          <w:lang w:val="en-US" w:eastAsia="en-US"/>
        </w:rPr>
      </w:pPr>
      <w:r w:rsidRPr="00E872F2">
        <w:rPr>
          <w:rFonts w:ascii="Times New Roman" w:eastAsia="Times New Roman" w:hAnsi="Times New Roman" w:cs="Times New Roman" w:hint="cs"/>
          <w:noProof/>
          <w:sz w:val="26"/>
          <w:szCs w:val="26"/>
          <w:rtl/>
          <w:lang w:val="en-US" w:eastAsia="en-US"/>
        </w:rPr>
        <w:t>שונות.</w:t>
      </w:r>
    </w:p>
    <w:p w14:paraId="1FCE8FA2" w14:textId="301CD0D7" w:rsidR="00212B1E" w:rsidRDefault="00634911" w:rsidP="00E872F2">
      <w:pPr>
        <w:pStyle w:val="ParagraphStyle"/>
        <w:spacing w:line="360" w:lineRule="auto"/>
      </w:pPr>
      <w:r>
        <w:rPr>
          <w:color w:val="000000"/>
          <w:sz w:val="26"/>
          <w:szCs w:val="26"/>
          <w:u w:val="single"/>
        </w:rPr>
        <w:lastRenderedPageBreak/>
        <w:t>צביקה ברוט:</w:t>
      </w:r>
      <w:r>
        <w:rPr>
          <w:sz w:val="26"/>
          <w:szCs w:val="26"/>
        </w:rPr>
        <w:tab/>
      </w:r>
      <w:r w:rsidR="00E872F2">
        <w:rPr>
          <w:sz w:val="26"/>
          <w:szCs w:val="26"/>
        </w:rPr>
        <w:tab/>
      </w:r>
      <w:r>
        <w:rPr>
          <w:sz w:val="26"/>
          <w:szCs w:val="26"/>
        </w:rPr>
        <w:t>אנחנו פותחים את ישיבת מועצת העיר הבאה, דורית בבקשה.</w:t>
      </w:r>
    </w:p>
    <w:p w14:paraId="5268F8D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מתכבדת לפתוח את ישיבת מועצת עיר שלא מן המניין 45/20.</w:t>
      </w:r>
    </w:p>
    <w:p w14:paraId="20202D46" w14:textId="773A1810" w:rsidR="00212B1E" w:rsidRDefault="00634911">
      <w:pPr>
        <w:pStyle w:val="2"/>
        <w:spacing w:before="250" w:line="360" w:lineRule="auto"/>
        <w:jc w:val="both"/>
      </w:pPr>
      <w:bookmarkStart w:id="1" w:name="_Toc217717477"/>
      <w:r>
        <w:rPr>
          <w:rFonts w:ascii="David" w:eastAsia="David" w:hAnsi="David" w:cs="David"/>
          <w:b/>
          <w:bCs/>
          <w:color w:val="000000"/>
          <w:u w:val="single"/>
          <w:rtl/>
        </w:rPr>
        <w:t>סעיף 1 - השבעת אמונים</w:t>
      </w:r>
      <w:bookmarkEnd w:id="1"/>
    </w:p>
    <w:p w14:paraId="0D759AF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סדר היום, השבעת אמונים שכבר עשינו אותה.</w:t>
      </w:r>
    </w:p>
    <w:p w14:paraId="73C7BD77"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כן, היה לך גם מזל טוב, נכון?</w:t>
      </w:r>
    </w:p>
    <w:p w14:paraId="50BC6B1A"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כן, עוד שנייה.</w:t>
      </w:r>
    </w:p>
    <w:p w14:paraId="317D0159" w14:textId="46911E6C" w:rsidR="00212B1E" w:rsidRDefault="00634911" w:rsidP="003F5D9D">
      <w:pPr>
        <w:pStyle w:val="ParagraphStyle"/>
        <w:spacing w:line="360" w:lineRule="auto"/>
        <w:ind w:left="2000" w:hanging="2000"/>
      </w:pPr>
      <w:r>
        <w:rPr>
          <w:color w:val="000000"/>
          <w:sz w:val="26"/>
          <w:szCs w:val="26"/>
          <w:u w:val="single"/>
        </w:rPr>
        <w:t>צביקה ברוט:</w:t>
      </w:r>
      <w:r>
        <w:rPr>
          <w:sz w:val="26"/>
          <w:szCs w:val="26"/>
        </w:rPr>
        <w:tab/>
        <w:t>משה עובדיה לנישואי הבן, מזל טוב.</w:t>
      </w:r>
      <w:r w:rsidR="00E872F2" w:rsidRPr="00E872F2">
        <w:rPr>
          <w:rFonts w:hint="cs"/>
          <w:color w:val="000000"/>
          <w:sz w:val="26"/>
          <w:szCs w:val="26"/>
        </w:rPr>
        <w:t>(</w:t>
      </w:r>
      <w:r w:rsidR="00580E2A" w:rsidRPr="00E872F2">
        <w:rPr>
          <w:color w:val="000000"/>
          <w:sz w:val="26"/>
          <w:szCs w:val="26"/>
        </w:rPr>
        <w:t xml:space="preserve"> מדברים ביחד</w:t>
      </w:r>
      <w:r w:rsidR="00E872F2" w:rsidRPr="00E872F2">
        <w:rPr>
          <w:rFonts w:hint="cs"/>
          <w:color w:val="000000"/>
          <w:sz w:val="26"/>
          <w:szCs w:val="26"/>
        </w:rPr>
        <w:t>)</w:t>
      </w:r>
      <w:r w:rsidR="003F5D9D">
        <w:rPr>
          <w:rFonts w:hint="cs"/>
        </w:rPr>
        <w:t xml:space="preserve"> </w:t>
      </w:r>
      <w:r>
        <w:rPr>
          <w:sz w:val="26"/>
          <w:szCs w:val="26"/>
        </w:rPr>
        <w:t>אז רגע, אז אמרנו מזל טוב למשה עובדיה.</w:t>
      </w:r>
    </w:p>
    <w:p w14:paraId="23A97353" w14:textId="4848E482" w:rsidR="00212B1E" w:rsidRDefault="00634911">
      <w:pPr>
        <w:pStyle w:val="2"/>
        <w:spacing w:before="250" w:line="360" w:lineRule="auto"/>
        <w:jc w:val="both"/>
      </w:pPr>
      <w:bookmarkStart w:id="2" w:name="_Toc217717478"/>
      <w:r>
        <w:rPr>
          <w:rFonts w:ascii="David" w:eastAsia="David" w:hAnsi="David" w:cs="David"/>
          <w:b/>
          <w:bCs/>
          <w:color w:val="000000"/>
          <w:u w:val="single"/>
          <w:rtl/>
        </w:rPr>
        <w:t>סעיף 2 - תקציבים בלתי רגילים</w:t>
      </w:r>
      <w:bookmarkEnd w:id="2"/>
    </w:p>
    <w:p w14:paraId="36B9EF4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עוברים </w:t>
      </w:r>
      <w:proofErr w:type="spellStart"/>
      <w:r>
        <w:rPr>
          <w:sz w:val="26"/>
          <w:szCs w:val="26"/>
        </w:rPr>
        <w:t>לתב</w:t>
      </w:r>
      <w:proofErr w:type="spellEnd"/>
      <w:r>
        <w:rPr>
          <w:sz w:val="26"/>
          <w:szCs w:val="26"/>
        </w:rPr>
        <w:t>''</w:t>
      </w:r>
      <w:proofErr w:type="spellStart"/>
      <w:r>
        <w:rPr>
          <w:sz w:val="26"/>
          <w:szCs w:val="26"/>
        </w:rPr>
        <w:t>רים</w:t>
      </w:r>
      <w:proofErr w:type="spellEnd"/>
      <w:r>
        <w:rPr>
          <w:sz w:val="26"/>
          <w:szCs w:val="26"/>
        </w:rPr>
        <w:t xml:space="preserve">. בבקשה, חברים, קיבלתם את רשימת </w:t>
      </w:r>
      <w:proofErr w:type="spellStart"/>
      <w:r>
        <w:rPr>
          <w:sz w:val="26"/>
          <w:szCs w:val="26"/>
        </w:rPr>
        <w:t>התב</w:t>
      </w:r>
      <w:proofErr w:type="spellEnd"/>
      <w:r>
        <w:rPr>
          <w:sz w:val="26"/>
          <w:szCs w:val="26"/>
        </w:rPr>
        <w:t>''</w:t>
      </w:r>
      <w:proofErr w:type="spellStart"/>
      <w:r>
        <w:rPr>
          <w:sz w:val="26"/>
          <w:szCs w:val="26"/>
        </w:rPr>
        <w:t>רים</w:t>
      </w:r>
      <w:proofErr w:type="spellEnd"/>
      <w:r>
        <w:rPr>
          <w:sz w:val="26"/>
          <w:szCs w:val="26"/>
        </w:rPr>
        <w:t>, עבר וועדת כספים, ורד גם נכון?</w:t>
      </w:r>
    </w:p>
    <w:p w14:paraId="161D2C25" w14:textId="77777777" w:rsidR="00212B1E" w:rsidRDefault="00634911">
      <w:pPr>
        <w:pStyle w:val="ParagraphStyle"/>
        <w:spacing w:line="360" w:lineRule="auto"/>
        <w:ind w:left="2000" w:hanging="2000"/>
      </w:pPr>
      <w:r>
        <w:rPr>
          <w:color w:val="000000"/>
          <w:sz w:val="26"/>
          <w:szCs w:val="26"/>
          <w:u w:val="single"/>
        </w:rPr>
        <w:t>ורד דנינו:</w:t>
      </w:r>
      <w:r>
        <w:rPr>
          <w:sz w:val="26"/>
          <w:szCs w:val="26"/>
        </w:rPr>
        <w:tab/>
        <w:t>נכון.</w:t>
      </w:r>
    </w:p>
    <w:p w14:paraId="7833478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התייחסויות אם יש, בבקשה.</w:t>
      </w:r>
    </w:p>
    <w:p w14:paraId="624B0550"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 xml:space="preserve">רק על </w:t>
      </w:r>
      <w:proofErr w:type="spellStart"/>
      <w:r>
        <w:rPr>
          <w:sz w:val="26"/>
          <w:szCs w:val="26"/>
        </w:rPr>
        <w:t>תב"ר</w:t>
      </w:r>
      <w:proofErr w:type="spellEnd"/>
      <w:r>
        <w:rPr>
          <w:sz w:val="26"/>
          <w:szCs w:val="26"/>
        </w:rPr>
        <w:t xml:space="preserve"> 1.</w:t>
      </w:r>
    </w:p>
    <w:p w14:paraId="7317CC2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כן.</w:t>
      </w:r>
    </w:p>
    <w:p w14:paraId="73005BFE" w14:textId="5A019261" w:rsidR="00212B1E" w:rsidRDefault="00634911">
      <w:pPr>
        <w:pStyle w:val="ParagraphStyle"/>
        <w:spacing w:line="360" w:lineRule="auto"/>
        <w:ind w:left="2000" w:hanging="2000"/>
      </w:pPr>
      <w:r>
        <w:rPr>
          <w:color w:val="000000"/>
          <w:sz w:val="26"/>
          <w:szCs w:val="26"/>
          <w:u w:val="single"/>
        </w:rPr>
        <w:t>אילנה נג'ר:</w:t>
      </w:r>
      <w:r>
        <w:rPr>
          <w:sz w:val="26"/>
          <w:szCs w:val="26"/>
        </w:rPr>
        <w:tab/>
        <w:t xml:space="preserve">רק על </w:t>
      </w:r>
      <w:proofErr w:type="spellStart"/>
      <w:r>
        <w:rPr>
          <w:sz w:val="26"/>
          <w:szCs w:val="26"/>
        </w:rPr>
        <w:t>תב"ר</w:t>
      </w:r>
      <w:proofErr w:type="spellEnd"/>
      <w:r>
        <w:rPr>
          <w:sz w:val="26"/>
          <w:szCs w:val="26"/>
        </w:rPr>
        <w:t xml:space="preserve">, באמת, כול </w:t>
      </w:r>
      <w:proofErr w:type="spellStart"/>
      <w:r>
        <w:rPr>
          <w:sz w:val="26"/>
          <w:szCs w:val="26"/>
        </w:rPr>
        <w:t>התב"רים</w:t>
      </w:r>
      <w:proofErr w:type="spellEnd"/>
      <w:r>
        <w:rPr>
          <w:sz w:val="26"/>
          <w:szCs w:val="26"/>
        </w:rPr>
        <w:t xml:space="preserve"> בסדר, אין לי שום, גם </w:t>
      </w:r>
      <w:proofErr w:type="spellStart"/>
      <w:r>
        <w:rPr>
          <w:sz w:val="26"/>
          <w:szCs w:val="26"/>
        </w:rPr>
        <w:t>התב"ר</w:t>
      </w:r>
      <w:proofErr w:type="spellEnd"/>
      <w:r>
        <w:rPr>
          <w:sz w:val="26"/>
          <w:szCs w:val="26"/>
        </w:rPr>
        <w:t xml:space="preserve"> של, של</w:t>
      </w:r>
      <w:r w:rsidR="003F5D9D">
        <w:rPr>
          <w:rFonts w:hint="cs"/>
          <w:sz w:val="26"/>
          <w:szCs w:val="26"/>
        </w:rPr>
        <w:t xml:space="preserve"> </w:t>
      </w:r>
      <w:r>
        <w:rPr>
          <w:sz w:val="26"/>
          <w:szCs w:val="26"/>
        </w:rPr>
        <w:t xml:space="preserve">הנושא של בית הכנסת, אני הערתי את זה בוועדת כספים, </w:t>
      </w:r>
      <w:proofErr w:type="spellStart"/>
      <w:r>
        <w:rPr>
          <w:sz w:val="26"/>
          <w:szCs w:val="26"/>
        </w:rPr>
        <w:t>שאיך</w:t>
      </w:r>
      <w:proofErr w:type="spellEnd"/>
      <w:r>
        <w:rPr>
          <w:sz w:val="26"/>
          <w:szCs w:val="26"/>
        </w:rPr>
        <w:t xml:space="preserve"> מ- 7 מיליון הגענו ל- 17 מיליון, ואלוהים יודע עוד ידינו נטויה, אני לא יודעת עוד לאן זה יגיע, אבל זה הגיע כבר ל- 17 מיליון-</w:t>
      </w:r>
    </w:p>
    <w:p w14:paraId="6FD61F79" w14:textId="4FDFDD3A" w:rsidR="00212B1E" w:rsidRDefault="00634911">
      <w:pPr>
        <w:pStyle w:val="ParagraphStyle"/>
        <w:spacing w:line="360" w:lineRule="auto"/>
        <w:ind w:left="2000" w:hanging="2000"/>
      </w:pPr>
      <w:r>
        <w:rPr>
          <w:color w:val="000000"/>
          <w:sz w:val="26"/>
          <w:szCs w:val="26"/>
          <w:u w:val="single"/>
        </w:rPr>
        <w:t>צביקה ברוט:</w:t>
      </w:r>
      <w:r>
        <w:rPr>
          <w:sz w:val="26"/>
          <w:szCs w:val="26"/>
        </w:rPr>
        <w:tab/>
        <w:t>א</w:t>
      </w:r>
      <w:r>
        <w:rPr>
          <w:rFonts w:hint="cs"/>
          <w:sz w:val="26"/>
          <w:szCs w:val="26"/>
        </w:rPr>
        <w:t>ה</w:t>
      </w:r>
      <w:r>
        <w:rPr>
          <w:sz w:val="26"/>
          <w:szCs w:val="26"/>
        </w:rPr>
        <w:t>ה, כי יש גם מרכז, כי זה גם מרכז, כי הצמדנו גם מרכז קהילתי.</w:t>
      </w:r>
    </w:p>
    <w:p w14:paraId="04825D12" w14:textId="055B9C99" w:rsidR="00212B1E" w:rsidRDefault="00634911">
      <w:pPr>
        <w:pStyle w:val="ParagraphStyle"/>
        <w:spacing w:line="360" w:lineRule="auto"/>
        <w:ind w:left="2000" w:hanging="2000"/>
      </w:pPr>
      <w:r>
        <w:rPr>
          <w:color w:val="000000"/>
          <w:sz w:val="26"/>
          <w:szCs w:val="26"/>
          <w:u w:val="single"/>
        </w:rPr>
        <w:t>אילנה נג'ר:</w:t>
      </w:r>
      <w:r>
        <w:rPr>
          <w:sz w:val="26"/>
          <w:szCs w:val="26"/>
        </w:rPr>
        <w:tab/>
        <w:t>הסבירו לי, הסבירו לי, שזה לא בית כנסת כבר, זה הופך להיות למרכז-</w:t>
      </w:r>
    </w:p>
    <w:p w14:paraId="1839359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זה גם וגם, במקום להקים רק בית כנסת, אנחנו מקימים גם מרכז.</w:t>
      </w:r>
    </w:p>
    <w:p w14:paraId="65CA72BE" w14:textId="77777777" w:rsidR="00212B1E" w:rsidRDefault="00634911">
      <w:pPr>
        <w:pStyle w:val="ParagraphStyle"/>
        <w:spacing w:line="360" w:lineRule="auto"/>
        <w:ind w:left="2000" w:hanging="2000"/>
      </w:pPr>
      <w:r>
        <w:rPr>
          <w:color w:val="000000"/>
          <w:sz w:val="26"/>
          <w:szCs w:val="26"/>
          <w:u w:val="single"/>
        </w:rPr>
        <w:lastRenderedPageBreak/>
        <w:t>אילנה נג'ר:</w:t>
      </w:r>
      <w:r>
        <w:rPr>
          <w:sz w:val="26"/>
          <w:szCs w:val="26"/>
        </w:rPr>
        <w:tab/>
        <w:t>אני קיבלתי, שפשוט במקום בית כנסת, גם בית כנסת אבל הולך להיות שמה-</w:t>
      </w:r>
    </w:p>
    <w:p w14:paraId="22A0D165" w14:textId="6C6FD344"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אולי מישהו יסביר לנו על הדבר הזה</w:t>
      </w:r>
      <w:r w:rsidR="0001577B">
        <w:rPr>
          <w:rFonts w:hint="cs"/>
          <w:sz w:val="26"/>
          <w:szCs w:val="26"/>
        </w:rPr>
        <w:t xml:space="preserve"> אנחנו נשמח.</w:t>
      </w:r>
    </w:p>
    <w:p w14:paraId="0E8DD886" w14:textId="78A5A3CC" w:rsidR="00212B1E" w:rsidRDefault="00634911">
      <w:pPr>
        <w:pStyle w:val="ParagraphStyle"/>
        <w:spacing w:line="360" w:lineRule="auto"/>
        <w:ind w:left="2000" w:hanging="2000"/>
      </w:pPr>
      <w:r>
        <w:rPr>
          <w:color w:val="000000"/>
          <w:sz w:val="26"/>
          <w:szCs w:val="26"/>
          <w:u w:val="single"/>
        </w:rPr>
        <w:t>הרב שלמה פינטו חכם:</w:t>
      </w:r>
      <w:r>
        <w:rPr>
          <w:sz w:val="26"/>
          <w:szCs w:val="26"/>
        </w:rPr>
        <w:tab/>
        <w:t xml:space="preserve">מה עם פארק </w:t>
      </w:r>
      <w:r w:rsidR="006B0EAD">
        <w:rPr>
          <w:rFonts w:hint="cs"/>
          <w:sz w:val="26"/>
          <w:szCs w:val="26"/>
        </w:rPr>
        <w:t>הי</w:t>
      </w:r>
      <w:r>
        <w:rPr>
          <w:sz w:val="26"/>
          <w:szCs w:val="26"/>
        </w:rPr>
        <w:t>ם?</w:t>
      </w:r>
    </w:p>
    <w:p w14:paraId="72B8556F"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עכשיו, על מה שכן יש לי שאלה, ושאלה גדולה מאוד-</w:t>
      </w:r>
    </w:p>
    <w:p w14:paraId="24B26B7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בבקשה.</w:t>
      </w:r>
    </w:p>
    <w:p w14:paraId="6BD1ED60"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 xml:space="preserve">זה על </w:t>
      </w:r>
      <w:proofErr w:type="spellStart"/>
      <w:r>
        <w:rPr>
          <w:sz w:val="26"/>
          <w:szCs w:val="26"/>
        </w:rPr>
        <w:t>התב"ר</w:t>
      </w:r>
      <w:proofErr w:type="spellEnd"/>
      <w:r>
        <w:rPr>
          <w:sz w:val="26"/>
          <w:szCs w:val="26"/>
        </w:rPr>
        <w:t xml:space="preserve"> הזה, שעיריית בת ים רוצה לרכוש-</w:t>
      </w:r>
    </w:p>
    <w:p w14:paraId="6F8C75B5"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5,000 מטר.</w:t>
      </w:r>
    </w:p>
    <w:p w14:paraId="5E42FB95" w14:textId="12B36300" w:rsidR="00C16AD9" w:rsidRDefault="00634911">
      <w:pPr>
        <w:pStyle w:val="ParagraphStyle"/>
        <w:spacing w:line="360" w:lineRule="auto"/>
        <w:ind w:left="2000" w:hanging="2000"/>
        <w:rPr>
          <w:sz w:val="26"/>
          <w:szCs w:val="26"/>
        </w:rPr>
      </w:pPr>
      <w:r>
        <w:rPr>
          <w:color w:val="000000"/>
          <w:sz w:val="26"/>
          <w:szCs w:val="26"/>
          <w:u w:val="single"/>
        </w:rPr>
        <w:t>אילנה נג'ר:</w:t>
      </w:r>
      <w:r>
        <w:rPr>
          <w:sz w:val="26"/>
          <w:szCs w:val="26"/>
        </w:rPr>
        <w:tab/>
        <w:t>נכון, 5,000 מטר באיזה שהוא בניין,</w:t>
      </w:r>
    </w:p>
    <w:p w14:paraId="0AC21168" w14:textId="77777777" w:rsidR="00C16AD9" w:rsidRDefault="00C16AD9" w:rsidP="00C16AD9">
      <w:pPr>
        <w:pStyle w:val="ParagraphStyle"/>
        <w:spacing w:line="360" w:lineRule="auto"/>
        <w:ind w:left="2000" w:hanging="2000"/>
      </w:pPr>
      <w:r>
        <w:rPr>
          <w:color w:val="000000"/>
          <w:sz w:val="26"/>
          <w:szCs w:val="26"/>
          <w:u w:val="single"/>
        </w:rPr>
        <w:t>שלמה  לחיאני:</w:t>
      </w:r>
      <w:r>
        <w:rPr>
          <w:sz w:val="26"/>
          <w:szCs w:val="26"/>
        </w:rPr>
        <w:tab/>
        <w:t>איפה?</w:t>
      </w:r>
    </w:p>
    <w:p w14:paraId="7A8C8814" w14:textId="45D9B8C7" w:rsidR="00212B1E" w:rsidRDefault="00C16AD9">
      <w:pPr>
        <w:pStyle w:val="ParagraphStyle"/>
        <w:spacing w:line="360" w:lineRule="auto"/>
        <w:ind w:left="2000" w:hanging="2000"/>
      </w:pPr>
      <w:r>
        <w:rPr>
          <w:color w:val="000000"/>
          <w:sz w:val="26"/>
          <w:szCs w:val="26"/>
          <w:u w:val="single"/>
        </w:rPr>
        <w:t>אילנה נג'ר:</w:t>
      </w:r>
      <w:r w:rsidR="00634911">
        <w:rPr>
          <w:sz w:val="26"/>
          <w:szCs w:val="26"/>
        </w:rPr>
        <w:t xml:space="preserve"> </w:t>
      </w:r>
      <w:r>
        <w:rPr>
          <w:sz w:val="26"/>
          <w:szCs w:val="26"/>
        </w:rPr>
        <w:tab/>
      </w:r>
      <w:r w:rsidR="00307AAE" w:rsidRPr="00307AAE">
        <w:rPr>
          <w:rFonts w:hint="cs"/>
          <w:sz w:val="26"/>
          <w:szCs w:val="26"/>
        </w:rPr>
        <w:t>שהוא</w:t>
      </w:r>
      <w:r w:rsidR="00307AAE" w:rsidRPr="00307AAE">
        <w:rPr>
          <w:sz w:val="26"/>
          <w:szCs w:val="26"/>
        </w:rPr>
        <w:t xml:space="preserve"> </w:t>
      </w:r>
      <w:r w:rsidR="00307AAE" w:rsidRPr="00307AAE">
        <w:rPr>
          <w:rFonts w:hint="cs"/>
          <w:sz w:val="26"/>
          <w:szCs w:val="26"/>
        </w:rPr>
        <w:t>עדיין</w:t>
      </w:r>
      <w:r w:rsidR="00307AAE" w:rsidRPr="00307AAE">
        <w:rPr>
          <w:sz w:val="26"/>
          <w:szCs w:val="26"/>
        </w:rPr>
        <w:t xml:space="preserve"> </w:t>
      </w:r>
      <w:r w:rsidR="00307AAE" w:rsidRPr="00307AAE">
        <w:rPr>
          <w:rFonts w:hint="cs"/>
          <w:sz w:val="26"/>
          <w:szCs w:val="26"/>
        </w:rPr>
        <w:t>לא</w:t>
      </w:r>
      <w:r w:rsidR="00307AAE" w:rsidRPr="00307AAE">
        <w:rPr>
          <w:sz w:val="26"/>
          <w:szCs w:val="26"/>
        </w:rPr>
        <w:t xml:space="preserve"> </w:t>
      </w:r>
      <w:r w:rsidR="00307AAE" w:rsidRPr="00307AAE">
        <w:rPr>
          <w:rFonts w:hint="cs"/>
          <w:sz w:val="26"/>
          <w:szCs w:val="26"/>
        </w:rPr>
        <w:t>בניין</w:t>
      </w:r>
      <w:r w:rsidR="00307AAE">
        <w:rPr>
          <w:rFonts w:hint="cs"/>
          <w:sz w:val="26"/>
          <w:szCs w:val="26"/>
        </w:rPr>
        <w:t>,</w:t>
      </w:r>
      <w:r w:rsidR="00307AAE" w:rsidRPr="00307AAE">
        <w:rPr>
          <w:sz w:val="26"/>
          <w:szCs w:val="26"/>
        </w:rPr>
        <w:t xml:space="preserve"> </w:t>
      </w:r>
      <w:r w:rsidR="00634911">
        <w:rPr>
          <w:sz w:val="26"/>
          <w:szCs w:val="26"/>
        </w:rPr>
        <w:t>בקרקע שהיא עדיין לא קרקע.</w:t>
      </w:r>
    </w:p>
    <w:p w14:paraId="3D905A7C" w14:textId="120275B9" w:rsidR="00212B1E" w:rsidRDefault="00634911">
      <w:pPr>
        <w:pStyle w:val="ParagraphStyle"/>
        <w:spacing w:line="360" w:lineRule="auto"/>
        <w:ind w:left="2000" w:hanging="2000"/>
      </w:pPr>
      <w:r>
        <w:rPr>
          <w:color w:val="000000"/>
          <w:sz w:val="26"/>
          <w:szCs w:val="26"/>
          <w:u w:val="single"/>
        </w:rPr>
        <w:t>צביקה ברוט:</w:t>
      </w:r>
      <w:r>
        <w:rPr>
          <w:sz w:val="26"/>
          <w:szCs w:val="26"/>
        </w:rPr>
        <w:tab/>
        <w:t>אני אתן לך הסבר. אנחנו רוצים-</w:t>
      </w:r>
    </w:p>
    <w:p w14:paraId="65EC0EE7"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יאללה.</w:t>
      </w:r>
    </w:p>
    <w:p w14:paraId="2C04952D"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את זה אני רציתי לשמוע.</w:t>
      </w:r>
    </w:p>
    <w:p w14:paraId="46DBB058" w14:textId="7EA8CE0B" w:rsidR="00212B1E" w:rsidRDefault="001B2C81">
      <w:pPr>
        <w:pStyle w:val="ParagraphStyle"/>
        <w:spacing w:line="360" w:lineRule="auto"/>
        <w:ind w:left="2000" w:hanging="2000"/>
      </w:pPr>
      <w:r>
        <w:rPr>
          <w:rFonts w:hint="cs"/>
          <w:color w:val="000000"/>
          <w:sz w:val="26"/>
          <w:szCs w:val="26"/>
          <w:u w:val="single"/>
        </w:rPr>
        <w:t>שלמה לחיאני</w:t>
      </w:r>
      <w:r w:rsidR="00634911">
        <w:rPr>
          <w:color w:val="000000"/>
          <w:sz w:val="26"/>
          <w:szCs w:val="26"/>
          <w:u w:val="single"/>
        </w:rPr>
        <w:t>:</w:t>
      </w:r>
      <w:r w:rsidR="00634911">
        <w:rPr>
          <w:sz w:val="26"/>
          <w:szCs w:val="26"/>
        </w:rPr>
        <w:tab/>
        <w:t>בוא</w:t>
      </w:r>
      <w:r w:rsidR="00A67A6D">
        <w:rPr>
          <w:rFonts w:hint="cs"/>
          <w:sz w:val="26"/>
          <w:szCs w:val="26"/>
        </w:rPr>
        <w:t>י</w:t>
      </w:r>
      <w:r w:rsidR="00634911">
        <w:rPr>
          <w:sz w:val="26"/>
          <w:szCs w:val="26"/>
        </w:rPr>
        <w:t xml:space="preserve"> נשמע אותו.</w:t>
      </w:r>
    </w:p>
    <w:p w14:paraId="7FA16E8A" w14:textId="32F71E26" w:rsidR="00D41AD9" w:rsidRDefault="00D41AD9">
      <w:pPr>
        <w:pStyle w:val="ParagraphStyle"/>
        <w:spacing w:line="360" w:lineRule="auto"/>
        <w:ind w:left="2000" w:hanging="2000"/>
      </w:pPr>
      <w:r>
        <w:rPr>
          <w:rFonts w:hint="cs"/>
          <w:color w:val="000000"/>
          <w:sz w:val="26"/>
          <w:szCs w:val="26"/>
          <w:u w:val="single"/>
        </w:rPr>
        <w:t>אילנה נג'ר:</w:t>
      </w:r>
      <w:r>
        <w:tab/>
      </w:r>
      <w:r>
        <w:rPr>
          <w:rFonts w:hint="cs"/>
        </w:rPr>
        <w:t>אני שומעת.</w:t>
      </w:r>
    </w:p>
    <w:p w14:paraId="7509075E" w14:textId="42348796"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100%. אנחנו רוצים לתמרץ כמובן את אזור העסקים שלנו. התחלנו לרוץ, אנחנו יוצאים למכרז שבמסגרתו נבקש ממגרשים גדולים שעתידים באמת לבנות, מגרשים עם </w:t>
      </w:r>
      <w:proofErr w:type="spellStart"/>
      <w:r>
        <w:rPr>
          <w:sz w:val="26"/>
          <w:szCs w:val="26"/>
        </w:rPr>
        <w:t>תב"ע</w:t>
      </w:r>
      <w:proofErr w:type="spellEnd"/>
      <w:r>
        <w:rPr>
          <w:sz w:val="26"/>
          <w:szCs w:val="26"/>
        </w:rPr>
        <w:t xml:space="preserve"> מאושרת, כלומר אנחנו רוצים לגרום להם לרוץ קדימה. אנחנו מוכנים לקנות 5,000 מטר למסחר ותעסוקה, שאגב, ייתכן שאנחנו נמיר אותם גם למגורים בהמשך כול עוד זה נשאר בתוך הבית שלנו כדי להשקיע את זה חזרה בתושבים, ויכול להיות שאנחנו נשאיר את זה כהצעת הגזבר גם להשכרה. ההכנסה השנתית להשכרה היא כ- 6 מיליון </w:t>
      </w:r>
      <w:r>
        <w:rPr>
          <w:sz w:val="26"/>
          <w:szCs w:val="26"/>
        </w:rPr>
        <w:lastRenderedPageBreak/>
        <w:t xml:space="preserve">שקלים. אנחנו רוצים למכרז את זה כדי להיכנס, מיד אחרי שתזכה חברה כזו או אחרת, להיכנס גם למשא ומתן, יש פה את השומה שרשומה לכם, זו השומה של השמאי שלנו, אבל כמובן שבמסגרת המכרז אנחנו ננסה להוריד את זה כמה שיותר, גם במכרז וגם בהתמחרות מול החברה שתזכה. כשהמטרה שלנו בסופו של דבר, היא לתת תמריץ לגופים שיש להם כבר </w:t>
      </w:r>
      <w:proofErr w:type="spellStart"/>
      <w:r>
        <w:rPr>
          <w:sz w:val="26"/>
          <w:szCs w:val="26"/>
        </w:rPr>
        <w:t>תב</w:t>
      </w:r>
      <w:proofErr w:type="spellEnd"/>
      <w:r>
        <w:rPr>
          <w:sz w:val="26"/>
          <w:szCs w:val="26"/>
        </w:rPr>
        <w:t>''ע לבנייה של עשרות, מאות, אלפי מטרים למסחר ותעסוקה לצאת לדרך, להביע אמון באזור העסקים שלנו, ועל הדרך לעשות עסקה כלכלית שכמובן עושה גם שכל והיא גם כלכלית. שלומי בבקשה.</w:t>
      </w:r>
    </w:p>
    <w:p w14:paraId="766C9476"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 חושב שזו טעות קשה מאוד.</w:t>
      </w:r>
    </w:p>
    <w:p w14:paraId="3E8861B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אוקיי.</w:t>
      </w:r>
    </w:p>
    <w:p w14:paraId="1118694B"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 חושב שיש לנו בניין משרדים שעומד בפארק הים, שבנינו במגדל הים שמה.</w:t>
      </w:r>
    </w:p>
    <w:p w14:paraId="708C193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אבל אנחנו מדברים אבל על אזור העסקים, אנחנו לא מדברים על פארק הים.</w:t>
      </w:r>
    </w:p>
    <w:p w14:paraId="49B145CD"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רחוב קוממיות זה אזור העסקים, ואני חושב שזו טעות קשה מאוד.</w:t>
      </w:r>
    </w:p>
    <w:p w14:paraId="30CFA11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זה לא.</w:t>
      </w:r>
    </w:p>
    <w:p w14:paraId="2862C99E"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אין לעירייה שום עניין לקנות 5,000 מטר, אתה יכול לקבל אותם בכול מקום שאתה רוצה. כול תוכנית שבונים בעיר ואתה מקבל עליה, איך קוראים לזה, שאתה עושה שם </w:t>
      </w:r>
      <w:proofErr w:type="spellStart"/>
      <w:r>
        <w:rPr>
          <w:sz w:val="26"/>
          <w:szCs w:val="26"/>
        </w:rPr>
        <w:t>שק"ד</w:t>
      </w:r>
      <w:proofErr w:type="spellEnd"/>
      <w:r>
        <w:rPr>
          <w:sz w:val="26"/>
          <w:szCs w:val="26"/>
        </w:rPr>
        <w:t>, מגיע לך 10 מטר לכול מטר בנייה.</w:t>
      </w:r>
    </w:p>
    <w:p w14:paraId="70DD6DF7"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סליחה, למבני ציבור, שטח חום.</w:t>
      </w:r>
    </w:p>
    <w:p w14:paraId="79D0861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ואתה רוצה את זה למה?</w:t>
      </w:r>
    </w:p>
    <w:p w14:paraId="4FB49617"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מסחרי.</w:t>
      </w:r>
    </w:p>
    <w:p w14:paraId="5DEECEB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מה, להיות שוכר כאילו? להשכיר את זה? יש לנו בניין שלם שעומד ריק כבר 5 שנים, 6 שנים.</w:t>
      </w:r>
    </w:p>
    <w:p w14:paraId="2D7C2A1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אז אין לך בניין שלם. קודם כול, זה לא נכון. יש לך עכשיו, אין לך הרבה שם.</w:t>
      </w:r>
    </w:p>
    <w:p w14:paraId="0F670993" w14:textId="0C685357" w:rsidR="00212B1E" w:rsidRDefault="008236AE">
      <w:pPr>
        <w:pStyle w:val="ParagraphStyle"/>
        <w:spacing w:line="360" w:lineRule="auto"/>
        <w:ind w:left="2000" w:hanging="2000"/>
      </w:pPr>
      <w:r>
        <w:rPr>
          <w:rFonts w:hint="cs"/>
          <w:color w:val="000000"/>
          <w:sz w:val="26"/>
          <w:szCs w:val="26"/>
          <w:u w:val="single"/>
        </w:rPr>
        <w:lastRenderedPageBreak/>
        <w:t>אלי יריב</w:t>
      </w:r>
      <w:r w:rsidR="00634911">
        <w:rPr>
          <w:color w:val="000000"/>
          <w:sz w:val="26"/>
          <w:szCs w:val="26"/>
          <w:u w:val="single"/>
        </w:rPr>
        <w:t>:</w:t>
      </w:r>
      <w:r w:rsidR="00634911">
        <w:rPr>
          <w:sz w:val="26"/>
          <w:szCs w:val="26"/>
        </w:rPr>
        <w:tab/>
        <w:t>היה 3 קומות, לא בניין.</w:t>
      </w:r>
    </w:p>
    <w:p w14:paraId="7EE70AB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נכון. יש לך שם רשות אוכלוסין שהכנסנו, יש לך קומה שלמה-</w:t>
      </w:r>
    </w:p>
    <w:p w14:paraId="0093F9A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אוקיי. בלי כסף או עם כסף?</w:t>
      </w:r>
    </w:p>
    <w:p w14:paraId="47DD8BC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רשות אוכלוסין?</w:t>
      </w:r>
    </w:p>
    <w:p w14:paraId="19475045"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כן.</w:t>
      </w:r>
    </w:p>
    <w:p w14:paraId="5FDF2E3F" w14:textId="5351BC58" w:rsidR="00212B1E" w:rsidRDefault="00634911">
      <w:pPr>
        <w:pStyle w:val="ParagraphStyle"/>
        <w:spacing w:line="360" w:lineRule="auto"/>
        <w:ind w:left="2000" w:hanging="2000"/>
      </w:pPr>
      <w:r>
        <w:rPr>
          <w:color w:val="000000"/>
          <w:sz w:val="26"/>
          <w:szCs w:val="26"/>
          <w:u w:val="single"/>
        </w:rPr>
        <w:t>צביקה ברוט:</w:t>
      </w:r>
      <w:r>
        <w:rPr>
          <w:sz w:val="26"/>
          <w:szCs w:val="26"/>
        </w:rPr>
        <w:tab/>
        <w:t>מה זאת אומרת? ז</w:t>
      </w:r>
      <w:r w:rsidR="00B063E2">
        <w:rPr>
          <w:rFonts w:hint="cs"/>
          <w:sz w:val="26"/>
          <w:szCs w:val="26"/>
        </w:rPr>
        <w:t>ה</w:t>
      </w:r>
      <w:r>
        <w:rPr>
          <w:sz w:val="26"/>
          <w:szCs w:val="26"/>
        </w:rPr>
        <w:t xml:space="preserve"> רשות אוכלוסין, זה חום.</w:t>
      </w:r>
    </w:p>
    <w:p w14:paraId="0FFE162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משלמים שכירות?</w:t>
      </w:r>
    </w:p>
    <w:p w14:paraId="21A4CC4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מה פתאום.</w:t>
      </w:r>
    </w:p>
    <w:p w14:paraId="4A3CBDA4" w14:textId="6DAD9918" w:rsidR="00212B1E" w:rsidRDefault="00634911">
      <w:pPr>
        <w:pStyle w:val="ParagraphStyle"/>
        <w:spacing w:line="360" w:lineRule="auto"/>
        <w:ind w:left="2000" w:hanging="2000"/>
      </w:pPr>
      <w:r>
        <w:rPr>
          <w:color w:val="000000"/>
          <w:sz w:val="26"/>
          <w:szCs w:val="26"/>
          <w:u w:val="single"/>
        </w:rPr>
        <w:t>שלמה  לחיאני:</w:t>
      </w:r>
      <w:r>
        <w:rPr>
          <w:sz w:val="26"/>
          <w:szCs w:val="26"/>
        </w:rPr>
        <w:tab/>
      </w:r>
      <w:r w:rsidR="00B063E2">
        <w:rPr>
          <w:rFonts w:hint="cs"/>
          <w:sz w:val="26"/>
          <w:szCs w:val="26"/>
        </w:rPr>
        <w:t xml:space="preserve">אהה </w:t>
      </w:r>
      <w:r>
        <w:rPr>
          <w:sz w:val="26"/>
          <w:szCs w:val="26"/>
        </w:rPr>
        <w:t>אוקיי.</w:t>
      </w:r>
    </w:p>
    <w:p w14:paraId="1744293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רשות אוכלוסין, אנחנו פותחים פה בעיר. זו בשורה גדולה, אנחנו פותחים פה בעיר.</w:t>
      </w:r>
    </w:p>
    <w:p w14:paraId="2CEE5815" w14:textId="7BB459B7"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לא, רק שתדע, ששם אפשר להשכיר את זה גם </w:t>
      </w:r>
      <w:r w:rsidR="004A4F1C">
        <w:rPr>
          <w:rFonts w:hint="cs"/>
          <w:sz w:val="26"/>
          <w:szCs w:val="26"/>
        </w:rPr>
        <w:t>ל</w:t>
      </w:r>
      <w:r>
        <w:rPr>
          <w:sz w:val="26"/>
          <w:szCs w:val="26"/>
        </w:rPr>
        <w:t>שוק חופשי.</w:t>
      </w:r>
    </w:p>
    <w:p w14:paraId="0E82D2AD" w14:textId="1391CC40" w:rsidR="00212B1E" w:rsidRDefault="00634911" w:rsidP="00030E92">
      <w:pPr>
        <w:pStyle w:val="ParagraphStyle"/>
        <w:spacing w:line="360" w:lineRule="auto"/>
        <w:ind w:left="2000" w:hanging="2000"/>
      </w:pPr>
      <w:r>
        <w:rPr>
          <w:color w:val="000000"/>
          <w:sz w:val="26"/>
          <w:szCs w:val="26"/>
          <w:u w:val="single"/>
        </w:rPr>
        <w:t>צביקה ברוט:</w:t>
      </w:r>
      <w:r>
        <w:rPr>
          <w:sz w:val="26"/>
          <w:szCs w:val="26"/>
        </w:rPr>
        <w:tab/>
        <w:t xml:space="preserve">ואנחנו עכשיו יוצאים למכרז, כמובן, ל- 1 הקומות שמה על 1,000 מטר ל- </w:t>
      </w:r>
      <w:proofErr w:type="spellStart"/>
      <w:r>
        <w:rPr>
          <w:sz w:val="26"/>
          <w:szCs w:val="26"/>
        </w:rPr>
        <w:t>WeWork</w:t>
      </w:r>
      <w:proofErr w:type="spellEnd"/>
      <w:r>
        <w:rPr>
          <w:sz w:val="26"/>
          <w:szCs w:val="26"/>
        </w:rPr>
        <w:t>.</w:t>
      </w:r>
      <w:r w:rsidR="00030E92">
        <w:rPr>
          <w:rFonts w:hint="cs"/>
        </w:rPr>
        <w:t xml:space="preserve"> </w:t>
      </w:r>
      <w:r>
        <w:rPr>
          <w:sz w:val="26"/>
          <w:szCs w:val="26"/>
        </w:rPr>
        <w:t>על 2 הקומות, אז 1,000 בסך הכול.</w:t>
      </w:r>
    </w:p>
    <w:p w14:paraId="4BD8E394"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חללי עבודה.</w:t>
      </w:r>
    </w:p>
    <w:p w14:paraId="5A9F8F7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1,000 מטר לחללי עבודה, בסימן </w:t>
      </w:r>
      <w:proofErr w:type="spellStart"/>
      <w:r>
        <w:rPr>
          <w:sz w:val="26"/>
          <w:szCs w:val="26"/>
        </w:rPr>
        <w:t>WeWork</w:t>
      </w:r>
      <w:proofErr w:type="spellEnd"/>
      <w:r>
        <w:rPr>
          <w:sz w:val="26"/>
          <w:szCs w:val="26"/>
        </w:rPr>
        <w:t>, יוצאים עכשיו למכרז, יש לנו התעניינות שם. אבל זה קטן, פה אנחנו מדברים על 5,000 מטר באזור העסקים, על אזור שסמוך למטרו, זה גם יהיה במכרז.</w:t>
      </w:r>
    </w:p>
    <w:p w14:paraId="364F94E2" w14:textId="18DB3632" w:rsidR="00212B1E" w:rsidRDefault="00634911">
      <w:pPr>
        <w:pStyle w:val="ParagraphStyle"/>
        <w:spacing w:line="360" w:lineRule="auto"/>
        <w:ind w:left="2000" w:hanging="2000"/>
      </w:pPr>
      <w:r>
        <w:rPr>
          <w:color w:val="000000"/>
          <w:sz w:val="26"/>
          <w:szCs w:val="26"/>
          <w:u w:val="single"/>
        </w:rPr>
        <w:t>אילנה נג'ר:</w:t>
      </w:r>
      <w:r>
        <w:rPr>
          <w:sz w:val="26"/>
          <w:szCs w:val="26"/>
        </w:rPr>
        <w:tab/>
        <w:t xml:space="preserve">כן, אבל כמעט 60 מיליון שקל. אין לה כבר לעירייה מה לעשות עם הכסף? 60 מיליון שקל, </w:t>
      </w:r>
      <w:proofErr w:type="spellStart"/>
      <w:r>
        <w:rPr>
          <w:sz w:val="26"/>
          <w:szCs w:val="26"/>
        </w:rPr>
        <w:t>ר</w:t>
      </w:r>
      <w:r w:rsidR="00DA28D8">
        <w:rPr>
          <w:rFonts w:hint="cs"/>
          <w:sz w:val="26"/>
          <w:szCs w:val="26"/>
        </w:rPr>
        <w:t>א</w:t>
      </w:r>
      <w:r>
        <w:rPr>
          <w:sz w:val="26"/>
          <w:szCs w:val="26"/>
        </w:rPr>
        <w:t>באק</w:t>
      </w:r>
      <w:proofErr w:type="spellEnd"/>
      <w:r>
        <w:rPr>
          <w:sz w:val="26"/>
          <w:szCs w:val="26"/>
        </w:rPr>
        <w:t>, זה המון כסף.</w:t>
      </w:r>
    </w:p>
    <w:p w14:paraId="260F74F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בית כנסת בפארק הים, גנים, בניינים, מלא דברים יש לנו לעשות שם.</w:t>
      </w:r>
    </w:p>
    <w:p w14:paraId="3A074A40"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60 מיליון שקל.</w:t>
      </w:r>
    </w:p>
    <w:p w14:paraId="44B85244"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רגע, רגע, שלומי פתח, מצוין.</w:t>
      </w:r>
    </w:p>
    <w:p w14:paraId="6E38CC73"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בבקשה.</w:t>
      </w:r>
    </w:p>
    <w:p w14:paraId="1408382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כול מה שאמרת, קורה. יש לנו כסף גם לזה וגם לזה.</w:t>
      </w:r>
    </w:p>
    <w:p w14:paraId="1A5E60F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פארק הים, יש מספיק כסף.</w:t>
      </w:r>
    </w:p>
    <w:p w14:paraId="31BAE42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עכשיו, יש לך אפשרות שה- 60 מיליון שקל האלה יישבו בבנק ויקבלו ריבית מסוימת, או יעשו את זה ואתה תרוויח הרבה יותר, ואני אסביר לך למה.</w:t>
      </w:r>
    </w:p>
    <w:p w14:paraId="69CFB91B"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או שיבנו, ולא תצליח להשכיר.</w:t>
      </w:r>
    </w:p>
    <w:p w14:paraId="60FD3432" w14:textId="3753625B" w:rsidR="00212B1E" w:rsidRDefault="00634911">
      <w:pPr>
        <w:pStyle w:val="ParagraphStyle"/>
        <w:spacing w:line="360" w:lineRule="auto"/>
        <w:ind w:left="2000" w:hanging="2000"/>
      </w:pPr>
      <w:r>
        <w:rPr>
          <w:color w:val="000000"/>
          <w:sz w:val="26"/>
          <w:szCs w:val="26"/>
          <w:u w:val="single"/>
        </w:rPr>
        <w:t>צביקה ברוט:</w:t>
      </w:r>
      <w:r>
        <w:rPr>
          <w:sz w:val="26"/>
          <w:szCs w:val="26"/>
        </w:rPr>
        <w:tab/>
        <w:t>יש לי תחושה שאתה יודע את זה, אתה לא צריך שאני אסביר לך, אבל אני אסביר בכול זאת.</w:t>
      </w:r>
    </w:p>
    <w:p w14:paraId="6CC857E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אולי אני אלמד, מכול מלמדיי השכלתי.</w:t>
      </w:r>
    </w:p>
    <w:p w14:paraId="5CE013ED" w14:textId="6C10679A"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1, לא, אני בטוח שאתה יודע את זה לבד. 1. התשואה שנקבל פה כמובן היא פנטסטית, זה 1. 2. בכול מקרה, אנחנו לא עושים את זה בגלל תשואה. אנחנו עושים את זה כי כתוצאה מהדבר הזה, אנחנו עכשיו נזרז את החברות שנמצאות כבר על </w:t>
      </w:r>
      <w:r w:rsidR="00FC6F1C">
        <w:rPr>
          <w:rFonts w:hint="cs"/>
          <w:sz w:val="26"/>
          <w:szCs w:val="26"/>
        </w:rPr>
        <w:t xml:space="preserve">כמה שיגורים </w:t>
      </w:r>
      <w:r>
        <w:rPr>
          <w:sz w:val="26"/>
          <w:szCs w:val="26"/>
        </w:rPr>
        <w:t>מבחינתנו, מבחינתם, יכולות כבר לצאת לדרך, אנחנו רוצים שהן ייצאו לדרך, לעשות את זה מחר בבוקר. זה יהיה חלק מתנאי המכרז, מי שאנחנו בסופו של דבר נבחר זה מישהו שבשנה הקרובה, אני, כמובן את הדיוקים המשפטיים חנה תיתן, אבל בשנה הקרובה הכי מהר שאפשר, תצא כבר לדרך. ההכנסה הצפויה לעירייה, אני כרגע אומר ממוצע כמובן, כן? כי אנחנו לא יודעים מי ייקח את זה, אבל ממגרשים של 13, 14 ו- 15 דונם, שיש בהם סדרי גודל של 80 ו- 100 אלף מטר מסחר ותעסוקה, ההכנסה השנתית רק מהמסחר והתעסוקה היא בין 20 ל- 25 מיליון שקל. עכשיו, שנה אחת שאין לך את זה, פשוט נטו הפסדת את הסכומים האלה.</w:t>
      </w:r>
    </w:p>
    <w:p w14:paraId="1B694623"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בוא ברשותך נעשה את המתמטיקה.</w:t>
      </w:r>
    </w:p>
    <w:p w14:paraId="30B47AC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בבקשה.</w:t>
      </w:r>
    </w:p>
    <w:p w14:paraId="16D77B91" w14:textId="6E360C59"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אתה רוצה לקנות 5,000 מטר.</w:t>
      </w:r>
    </w:p>
    <w:p w14:paraId="63AC1788"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כן.</w:t>
      </w:r>
    </w:p>
    <w:p w14:paraId="5C0F9C8A"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5,000 מטר, כמה זה מרדכי יגיד לך, כמה זה מניב לך רק בארנונה, אתה יודע?</w:t>
      </w:r>
    </w:p>
    <w:p w14:paraId="5DF535B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6 מיליון שקלים. לא, שכירות.</w:t>
      </w:r>
    </w:p>
    <w:p w14:paraId="2319C628"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לא, לא, רק בארנונה. לא, רק בארנונה, עזוב שכירות.</w:t>
      </w:r>
    </w:p>
    <w:p w14:paraId="2ED3B3DD" w14:textId="369202A0" w:rsidR="00212B1E" w:rsidRDefault="00634911">
      <w:pPr>
        <w:pStyle w:val="ParagraphStyle"/>
        <w:spacing w:line="360" w:lineRule="auto"/>
        <w:ind w:left="2000" w:hanging="2000"/>
      </w:pPr>
      <w:r>
        <w:rPr>
          <w:color w:val="000000"/>
          <w:sz w:val="26"/>
          <w:szCs w:val="26"/>
          <w:u w:val="single"/>
        </w:rPr>
        <w:t>צביקה ברוט:</w:t>
      </w:r>
      <w:r>
        <w:rPr>
          <w:sz w:val="26"/>
          <w:szCs w:val="26"/>
        </w:rPr>
        <w:tab/>
        <w:t>מרדכי, אני יכול לעשות, 5,000 מטר-</w:t>
      </w:r>
    </w:p>
    <w:p w14:paraId="0AA7FC21"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450, 400, כמה? 400. זה 2 מיליון שקל. 3 שנים-</w:t>
      </w:r>
    </w:p>
    <w:p w14:paraId="69804578"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והשכירות?</w:t>
      </w:r>
    </w:p>
    <w:p w14:paraId="78F5F15F"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השכירות, אתה לא תצליח להשכיר 5,000 מטר, כי יזמים יותר מנוסים ויותר טובים ממך, מנסים להשכיר והם לא מצליחים, ובטח </w:t>
      </w:r>
      <w:proofErr w:type="spellStart"/>
      <w:r>
        <w:rPr>
          <w:sz w:val="26"/>
          <w:szCs w:val="26"/>
        </w:rPr>
        <w:t>ובטח</w:t>
      </w:r>
      <w:proofErr w:type="spellEnd"/>
      <w:r>
        <w:rPr>
          <w:sz w:val="26"/>
          <w:szCs w:val="26"/>
        </w:rPr>
        <w:t xml:space="preserve"> לא אם תיקח 5,000-</w:t>
      </w:r>
    </w:p>
    <w:p w14:paraId="0E39AF1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אני חולק עליך בזה.</w:t>
      </w:r>
    </w:p>
    <w:p w14:paraId="55FFD11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בוא, הזמנים ידברו, הרי שנינו צעירים, נישאר פה עוד 5 שנים, שיירשם בפרוטוקול מה שאני אומר. המשרדים של העירייה אם ייקנו, יישארו ריקים. עכשיו, לא רק שהם יישארו ריקים, אתה לא תקבל את ה- 2 מיליון שקל שאתה צריך לקבל ארנונה, ואני, שיהיה רשום בפרוטוקול, ובוא נבדוק את זה עוד כמה שנים. אין דבר יותר טיפשי, לדעתי, מאשר לקנות נכסים במקום שאתה מקבל ממנו ארנונה. תגדיל את הנכסים-</w:t>
      </w:r>
    </w:p>
    <w:p w14:paraId="5204315F" w14:textId="59FB4DED" w:rsidR="00212B1E" w:rsidRDefault="00634911">
      <w:pPr>
        <w:pStyle w:val="ParagraphStyle"/>
        <w:spacing w:line="360" w:lineRule="auto"/>
        <w:ind w:left="2000" w:hanging="2000"/>
      </w:pPr>
      <w:r>
        <w:rPr>
          <w:color w:val="000000"/>
          <w:sz w:val="26"/>
          <w:szCs w:val="26"/>
          <w:u w:val="single"/>
        </w:rPr>
        <w:t>צביקה ברוט:</w:t>
      </w:r>
      <w:r w:rsidR="00D66A70">
        <w:rPr>
          <w:sz w:val="26"/>
          <w:szCs w:val="26"/>
        </w:rPr>
        <w:tab/>
      </w:r>
      <w:r>
        <w:rPr>
          <w:sz w:val="26"/>
          <w:szCs w:val="26"/>
        </w:rPr>
        <w:t xml:space="preserve"> אני רק אגיד, שאני יכול להבין שאם זו הייתה הטקטיקה במשך 15 שנה לפנינו, אז אני מבין למה לא קידמתם את אזור העסקים. אזור העסקים, באזור שהוא פריים לוקיישן, על המטרו, על רכבת קלה, במכרזים נקיים מול השוק עצמו, כשיש כבר חברות שמביעות עניין, חברות מעוניינות, אגב פרסמנו RFI, פנו כמה חברות במסגרת ה- RFI שהן מעוניינות בזה, הן מוכנות לצאת לדרך.</w:t>
      </w:r>
    </w:p>
    <w:p w14:paraId="05E6EC32"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החברות זה ברור שהן רוצות.</w:t>
      </w:r>
    </w:p>
    <w:p w14:paraId="06FFF61C" w14:textId="50D362F5"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עכשיו אני אומר, נגיד שאני זורם איתך-</w:t>
      </w:r>
    </w:p>
    <w:p w14:paraId="24914FA3"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בבקשה.</w:t>
      </w:r>
    </w:p>
    <w:p w14:paraId="75A8F448" w14:textId="07297E4E" w:rsidR="00212B1E" w:rsidRDefault="00634911">
      <w:pPr>
        <w:pStyle w:val="ParagraphStyle"/>
        <w:spacing w:line="360" w:lineRule="auto"/>
        <w:ind w:left="2000" w:hanging="2000"/>
      </w:pPr>
      <w:r>
        <w:rPr>
          <w:color w:val="000000"/>
          <w:sz w:val="26"/>
          <w:szCs w:val="26"/>
          <w:u w:val="single"/>
        </w:rPr>
        <w:t>צביקה ברוט:</w:t>
      </w:r>
      <w:r>
        <w:rPr>
          <w:sz w:val="26"/>
          <w:szCs w:val="26"/>
        </w:rPr>
        <w:tab/>
        <w:t>שקל לא נקבל פה בחזרה, בסדר? אכלנו אותה. דרך אגב, גם אתה יודע שזה לא נכון, כי אנחנו יכולים להוריד את מחיר השוק ב- 50%, בסדר? אז אתה בדקה תשכיר את זה.</w:t>
      </w:r>
      <w:r w:rsidR="00433681">
        <w:rPr>
          <w:rFonts w:hint="cs"/>
          <w:sz w:val="26"/>
          <w:szCs w:val="26"/>
        </w:rPr>
        <w:t xml:space="preserve"> כי</w:t>
      </w:r>
      <w:r>
        <w:rPr>
          <w:sz w:val="26"/>
          <w:szCs w:val="26"/>
        </w:rPr>
        <w:t xml:space="preserve"> אלה שאתה מתייחס אליהם לא מורידים את המחיר, כי טוב להם כנראה כרגע ככה, או כי הם חולמים שניתן להם להמיר את זה למגורים, וזה לא יקרה. אבל כרגע, נגיד שאתה שקל לא מחזיר, איבדת פה 50 מיליון שקלים, אבל אתה בשנה מכניס 25 שבלי זה לא יהיה לך אותם.</w:t>
      </w:r>
    </w:p>
    <w:p w14:paraId="6DB066B7"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איפה אתה מכניס 25?</w:t>
      </w:r>
    </w:p>
    <w:p w14:paraId="23615E5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בזה שהפרויקט יצא לפועל.</w:t>
      </w:r>
    </w:p>
    <w:p w14:paraId="696DCE3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אתה מדבר על 100 אלף מטר שיכניסו לך 25, אתה מדבר על לקנות 5,000 מטר.</w:t>
      </w:r>
    </w:p>
    <w:p w14:paraId="348C987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עזוב, אבל אם אני לא קונה את ה- 5,000, הפרויקט לא יוצא לפועל. הנה, אומר לך הגזבר.</w:t>
      </w:r>
    </w:p>
    <w:p w14:paraId="10C25644" w14:textId="1178AD5A"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 מה אומר לי הגזבר?</w:t>
      </w:r>
    </w:p>
    <w:p w14:paraId="0A742F4B" w14:textId="77777777" w:rsidR="00212B1E" w:rsidRDefault="00634911">
      <w:pPr>
        <w:pStyle w:val="ParagraphStyle"/>
        <w:spacing w:line="360" w:lineRule="auto"/>
        <w:ind w:left="2000" w:hanging="2000"/>
      </w:pPr>
      <w:r>
        <w:rPr>
          <w:color w:val="000000"/>
          <w:sz w:val="26"/>
          <w:szCs w:val="26"/>
          <w:u w:val="single"/>
        </w:rPr>
        <w:t>מרדכי ברשישת:</w:t>
      </w:r>
      <w:r>
        <w:rPr>
          <w:sz w:val="26"/>
          <w:szCs w:val="26"/>
        </w:rPr>
        <w:tab/>
        <w:t>הפוטנציאל של ה- 100,000 מטר שכירות לעסקים, בגלל-</w:t>
      </w:r>
    </w:p>
    <w:p w14:paraId="264719C1" w14:textId="3AB5C57E" w:rsidR="00212B1E" w:rsidRDefault="00634911">
      <w:pPr>
        <w:pStyle w:val="ParagraphStyle"/>
        <w:spacing w:line="360" w:lineRule="auto"/>
        <w:ind w:left="2000" w:hanging="2000"/>
      </w:pPr>
      <w:r>
        <w:rPr>
          <w:color w:val="000000"/>
          <w:sz w:val="26"/>
          <w:szCs w:val="26"/>
          <w:u w:val="single"/>
        </w:rPr>
        <w:t>צביקה ברוט:</w:t>
      </w:r>
      <w:r>
        <w:rPr>
          <w:sz w:val="26"/>
          <w:szCs w:val="26"/>
        </w:rPr>
        <w:tab/>
        <w:t>הוא י</w:t>
      </w:r>
      <w:r w:rsidR="00CF25A2">
        <w:rPr>
          <w:rFonts w:hint="cs"/>
          <w:sz w:val="26"/>
          <w:szCs w:val="26"/>
        </w:rPr>
        <w:t>ו</w:t>
      </w:r>
      <w:r>
        <w:rPr>
          <w:sz w:val="26"/>
          <w:szCs w:val="26"/>
        </w:rPr>
        <w:t>שב עלי עדיין עוד 10 שנים, אם אנחנו לא נקנה את זה.</w:t>
      </w:r>
    </w:p>
    <w:p w14:paraId="10B3BBDC" w14:textId="77777777" w:rsidR="00212B1E" w:rsidRDefault="00634911">
      <w:pPr>
        <w:pStyle w:val="ParagraphStyle"/>
        <w:spacing w:line="360" w:lineRule="auto"/>
        <w:ind w:left="2000" w:hanging="2000"/>
      </w:pPr>
      <w:r>
        <w:rPr>
          <w:color w:val="000000"/>
          <w:sz w:val="26"/>
          <w:szCs w:val="26"/>
          <w:u w:val="single"/>
        </w:rPr>
        <w:t>מרדכי ברשישת:</w:t>
      </w:r>
      <w:r>
        <w:rPr>
          <w:sz w:val="26"/>
          <w:szCs w:val="26"/>
        </w:rPr>
        <w:tab/>
        <w:t>זה עוד 25 מיליון שקל הכנסות ארנונה, מכול אלה שישכרו את הנכסים, ממי שבונה את הבניין.</w:t>
      </w:r>
    </w:p>
    <w:p w14:paraId="5A3AA9FB" w14:textId="757A9BCF" w:rsidR="00212B1E" w:rsidRDefault="00634911">
      <w:pPr>
        <w:pStyle w:val="ParagraphStyle"/>
        <w:spacing w:line="360" w:lineRule="auto"/>
        <w:ind w:left="2000" w:hanging="2000"/>
      </w:pPr>
      <w:r>
        <w:rPr>
          <w:color w:val="000000"/>
          <w:sz w:val="26"/>
          <w:szCs w:val="26"/>
          <w:u w:val="single"/>
        </w:rPr>
        <w:t>אילנה נג'ר:</w:t>
      </w:r>
      <w:r>
        <w:rPr>
          <w:sz w:val="26"/>
          <w:szCs w:val="26"/>
        </w:rPr>
        <w:tab/>
      </w:r>
      <w:r w:rsidR="00745015">
        <w:rPr>
          <w:rFonts w:hint="cs"/>
          <w:sz w:val="26"/>
          <w:szCs w:val="26"/>
        </w:rPr>
        <w:t>זאת אומרת</w:t>
      </w:r>
      <w:r>
        <w:rPr>
          <w:sz w:val="26"/>
          <w:szCs w:val="26"/>
        </w:rPr>
        <w:t xml:space="preserve"> במידה והבניין יוקם, אתה אומר-</w:t>
      </w:r>
    </w:p>
    <w:p w14:paraId="1797F1D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אז אתה, תן לי להבין מה אתה אומר.</w:t>
      </w:r>
    </w:p>
    <w:p w14:paraId="3B251E38"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ואם אנחנו לא הולכים למהלך הזה, הבניין לא יוקם עכשיו עוד שנה, שנתיים או 5. אנחנו רוצים לתמרץ אותם, כי ברגע שהראשון ייצא לפועל, ייצא לפועל השני. אנחנו מאמינים באזור הזה, האזור הזה ירוץ קדימה, לא המצאנו אבל </w:t>
      </w:r>
      <w:r>
        <w:rPr>
          <w:sz w:val="26"/>
          <w:szCs w:val="26"/>
        </w:rPr>
        <w:lastRenderedPageBreak/>
        <w:t>את הגלגל, זה נעשה גם במקומות אחרים, וזה עבד במקומות שעשו את זה בצורה כזאת.</w:t>
      </w:r>
    </w:p>
    <w:p w14:paraId="1A0519C5" w14:textId="15AE47F7" w:rsidR="00212B1E" w:rsidRDefault="00634911">
      <w:pPr>
        <w:pStyle w:val="ParagraphStyle"/>
        <w:spacing w:line="360" w:lineRule="auto"/>
        <w:ind w:left="2000" w:hanging="2000"/>
      </w:pPr>
      <w:r>
        <w:rPr>
          <w:color w:val="000000"/>
          <w:sz w:val="26"/>
          <w:szCs w:val="26"/>
          <w:u w:val="single"/>
        </w:rPr>
        <w:t>מרדכי ברשישת:</w:t>
      </w:r>
      <w:r>
        <w:rPr>
          <w:sz w:val="26"/>
          <w:szCs w:val="26"/>
        </w:rPr>
        <w:tab/>
        <w:t xml:space="preserve">כרגע </w:t>
      </w:r>
      <w:proofErr w:type="spellStart"/>
      <w:r>
        <w:rPr>
          <w:sz w:val="26"/>
          <w:szCs w:val="26"/>
        </w:rPr>
        <w:t>תב"עות</w:t>
      </w:r>
      <w:proofErr w:type="spellEnd"/>
      <w:r>
        <w:rPr>
          <w:sz w:val="26"/>
          <w:szCs w:val="26"/>
        </w:rPr>
        <w:t>, שיש שם במטרים עשרות אלפי מטרים של עסקים, בניינים אולי גם חלק משולבי מגורים, שאם הם יקומו אז הם יניבו לנו ארנונה נוס</w:t>
      </w:r>
      <w:r w:rsidR="00935E9F">
        <w:rPr>
          <w:rFonts w:hint="cs"/>
          <w:sz w:val="26"/>
          <w:szCs w:val="26"/>
        </w:rPr>
        <w:t>ף</w:t>
      </w:r>
      <w:r>
        <w:rPr>
          <w:sz w:val="26"/>
          <w:szCs w:val="26"/>
        </w:rPr>
        <w:t xml:space="preserve"> ממטרים ששייכים ליזם, לא לנו. הם ישכירו אותם, הוא ישכיר אותם. ככול שהוא יבנה את הבניינים יותר מהר, ככה ייכנסו לעירייה יותר הכנסות ארנונה מעסקים. ואם הוא לא יבנה את הבניין, בכלל לא </w:t>
      </w:r>
      <w:r w:rsidR="00266566">
        <w:rPr>
          <w:rFonts w:hint="cs"/>
          <w:sz w:val="26"/>
          <w:szCs w:val="26"/>
        </w:rPr>
        <w:t>יכנ</w:t>
      </w:r>
      <w:r>
        <w:rPr>
          <w:sz w:val="26"/>
          <w:szCs w:val="26"/>
        </w:rPr>
        <w:t>ס</w:t>
      </w:r>
      <w:r w:rsidR="00266566">
        <w:rPr>
          <w:rFonts w:hint="cs"/>
          <w:sz w:val="26"/>
          <w:szCs w:val="26"/>
        </w:rPr>
        <w:t>ו</w:t>
      </w:r>
      <w:r>
        <w:rPr>
          <w:sz w:val="26"/>
          <w:szCs w:val="26"/>
        </w:rPr>
        <w:t xml:space="preserve"> ארנונה מעסקים. ולכן אנחנו אומרים, אם אנחנו נקנה-</w:t>
      </w:r>
    </w:p>
    <w:p w14:paraId="50BA62B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למה לא תיקח את ה- 60 מיליון, ותפחית ארנונה לעסקים, ותביא עסקים שבאמת ייצרו לך. למה לך לקנות משהו, כשאתה לוקח מעצמך 2 מיליון כול הזמן? הרי אם אתה הבעלים גם לא תקבל ארנונה.</w:t>
      </w:r>
    </w:p>
    <w:p w14:paraId="196A29FA" w14:textId="77777777" w:rsidR="00212B1E" w:rsidRDefault="00634911">
      <w:pPr>
        <w:pStyle w:val="ParagraphStyle"/>
        <w:spacing w:line="360" w:lineRule="auto"/>
        <w:ind w:left="2000" w:hanging="2000"/>
      </w:pPr>
      <w:r>
        <w:rPr>
          <w:color w:val="000000"/>
          <w:sz w:val="26"/>
          <w:szCs w:val="26"/>
          <w:u w:val="single"/>
        </w:rPr>
        <w:t>מרדכי ברשישת:</w:t>
      </w:r>
      <w:r>
        <w:rPr>
          <w:sz w:val="26"/>
          <w:szCs w:val="26"/>
        </w:rPr>
        <w:tab/>
        <w:t>למה לא אקבל ארנונה?</w:t>
      </w:r>
    </w:p>
    <w:p w14:paraId="18D91C56"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כי אתה הבעלים.</w:t>
      </w:r>
    </w:p>
    <w:p w14:paraId="5C20D1C7" w14:textId="77777777" w:rsidR="00212B1E" w:rsidRDefault="00634911">
      <w:pPr>
        <w:pStyle w:val="ParagraphStyle"/>
        <w:spacing w:line="360" w:lineRule="auto"/>
        <w:ind w:left="2000" w:hanging="2000"/>
      </w:pPr>
      <w:r>
        <w:rPr>
          <w:color w:val="000000"/>
          <w:sz w:val="26"/>
          <w:szCs w:val="26"/>
          <w:u w:val="single"/>
        </w:rPr>
        <w:t>מרדכי ברשישת:</w:t>
      </w:r>
      <w:r>
        <w:rPr>
          <w:sz w:val="26"/>
          <w:szCs w:val="26"/>
        </w:rPr>
        <w:tab/>
        <w:t>אני אשכיר את המבנה.</w:t>
      </w:r>
    </w:p>
    <w:p w14:paraId="721CA485"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ואם לא השכרת?</w:t>
      </w:r>
    </w:p>
    <w:p w14:paraId="4FE06B5E" w14:textId="77777777" w:rsidR="00212B1E" w:rsidRDefault="00634911">
      <w:pPr>
        <w:pStyle w:val="ParagraphStyle"/>
        <w:spacing w:line="360" w:lineRule="auto"/>
        <w:ind w:left="2000" w:hanging="2000"/>
      </w:pPr>
      <w:r>
        <w:rPr>
          <w:color w:val="000000"/>
          <w:sz w:val="26"/>
          <w:szCs w:val="26"/>
          <w:u w:val="single"/>
        </w:rPr>
        <w:t>מרדכי ברשישת:</w:t>
      </w:r>
      <w:r>
        <w:rPr>
          <w:sz w:val="26"/>
          <w:szCs w:val="26"/>
        </w:rPr>
        <w:tab/>
        <w:t>צביקה אמר לך, אנחנו יכולים להוריד את המחיר בכול מקרה ולהביא ארנונה.</w:t>
      </w:r>
    </w:p>
    <w:p w14:paraId="6F83C21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אבל השאלה היא פה היא לא שאלת מחיר-</w:t>
      </w:r>
    </w:p>
    <w:p w14:paraId="2CBA27D4" w14:textId="6BBC450A" w:rsidR="00212B1E" w:rsidRDefault="00634911">
      <w:pPr>
        <w:pStyle w:val="ParagraphStyle"/>
        <w:spacing w:line="360" w:lineRule="auto"/>
        <w:ind w:left="2000" w:hanging="2000"/>
      </w:pPr>
      <w:r>
        <w:rPr>
          <w:color w:val="000000"/>
          <w:sz w:val="26"/>
          <w:szCs w:val="26"/>
          <w:u w:val="single"/>
        </w:rPr>
        <w:t>צביקה ברוט:</w:t>
      </w:r>
      <w:r>
        <w:rPr>
          <w:sz w:val="26"/>
          <w:szCs w:val="26"/>
        </w:rPr>
        <w:tab/>
      </w:r>
      <w:r w:rsidR="001C722B">
        <w:rPr>
          <w:rFonts w:hint="cs"/>
          <w:sz w:val="26"/>
          <w:szCs w:val="26"/>
        </w:rPr>
        <w:t xml:space="preserve">שנייה </w:t>
      </w:r>
      <w:r>
        <w:rPr>
          <w:sz w:val="26"/>
          <w:szCs w:val="26"/>
        </w:rPr>
        <w:t>חברים.</w:t>
      </w:r>
    </w:p>
    <w:p w14:paraId="7C96B579" w14:textId="671B7A4F" w:rsidR="00212B1E" w:rsidRDefault="00634911">
      <w:pPr>
        <w:pStyle w:val="ParagraphStyle"/>
        <w:spacing w:line="360" w:lineRule="auto"/>
        <w:ind w:left="2000" w:hanging="2000"/>
      </w:pPr>
      <w:r>
        <w:rPr>
          <w:color w:val="000000"/>
          <w:sz w:val="26"/>
          <w:szCs w:val="26"/>
          <w:u w:val="single"/>
        </w:rPr>
        <w:t>שלמה  לחיאני:</w:t>
      </w:r>
      <w:r>
        <w:rPr>
          <w:sz w:val="26"/>
          <w:szCs w:val="26"/>
        </w:rPr>
        <w:tab/>
        <w:t>שנייה, יש לך היום השכרות בבת ים של משרדים ב- 40 ו- 50 שקל, והמשרדים ריקים. זו לא שאלה של מחיר, זה עניין שאנשים בעניין של המשרדים רוצים לעבוד במקומות מסוימים. השכירות שלנו, המחירים שלנו בארנונה הם מאוד</w:t>
      </w:r>
      <w:r w:rsidR="00D7206B">
        <w:rPr>
          <w:rFonts w:hint="cs"/>
          <w:sz w:val="26"/>
          <w:szCs w:val="26"/>
        </w:rPr>
        <w:t>,</w:t>
      </w:r>
      <w:r>
        <w:rPr>
          <w:sz w:val="26"/>
          <w:szCs w:val="26"/>
        </w:rPr>
        <w:t xml:space="preserve"> מאוד גבוהים יחסית למקומות אחרים. אני מדבר דווקא על התחום הזה שאנחנו עובדים </w:t>
      </w:r>
      <w:proofErr w:type="spellStart"/>
      <w:r>
        <w:rPr>
          <w:sz w:val="26"/>
          <w:szCs w:val="26"/>
        </w:rPr>
        <w:t>איתו</w:t>
      </w:r>
      <w:proofErr w:type="spellEnd"/>
      <w:r>
        <w:rPr>
          <w:sz w:val="26"/>
          <w:szCs w:val="26"/>
        </w:rPr>
        <w:t>, של תוכנה, של הייטק, וזה ממש לא משהו שיעשה טוב. אבל, אני אמרתי את מה שאמרתי, ונפגש עוד חמש שנים.</w:t>
      </w:r>
    </w:p>
    <w:p w14:paraId="3CBCCB68" w14:textId="4748AA54" w:rsidR="00212B1E" w:rsidRDefault="00634911">
      <w:pPr>
        <w:pStyle w:val="ParagraphStyle"/>
        <w:spacing w:line="360" w:lineRule="auto"/>
        <w:ind w:left="2000" w:hanging="2000"/>
      </w:pPr>
      <w:r>
        <w:rPr>
          <w:color w:val="000000"/>
          <w:sz w:val="26"/>
          <w:szCs w:val="26"/>
          <w:u w:val="single"/>
        </w:rPr>
        <w:lastRenderedPageBreak/>
        <w:t>יהודה הרוש:</w:t>
      </w:r>
      <w:r>
        <w:rPr>
          <w:sz w:val="26"/>
          <w:szCs w:val="26"/>
        </w:rPr>
        <w:tab/>
      </w:r>
      <w:r w:rsidR="00506C1C">
        <w:rPr>
          <w:rFonts w:hint="cs"/>
          <w:sz w:val="26"/>
          <w:szCs w:val="26"/>
        </w:rPr>
        <w:t xml:space="preserve">אם </w:t>
      </w:r>
      <w:r>
        <w:rPr>
          <w:sz w:val="26"/>
          <w:szCs w:val="26"/>
        </w:rPr>
        <w:t xml:space="preserve">במידה וזה יצליח, וזה יצליח, וזה בטוח יצליח, זה כסף של </w:t>
      </w:r>
      <w:proofErr w:type="spellStart"/>
      <w:r>
        <w:rPr>
          <w:sz w:val="26"/>
          <w:szCs w:val="26"/>
        </w:rPr>
        <w:t>תב</w:t>
      </w:r>
      <w:proofErr w:type="spellEnd"/>
      <w:r>
        <w:rPr>
          <w:sz w:val="26"/>
          <w:szCs w:val="26"/>
        </w:rPr>
        <w:t>''ר שההכנסה שלו תהיה לשוטף. ואז זה כבר-</w:t>
      </w:r>
    </w:p>
    <w:p w14:paraId="31D436B7"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יהודה, מותק שלי, 5,000 מטר משרדים, 100,000 מטר משרדים, זה הכול חלומות באספמיה. זה דברים-</w:t>
      </w:r>
    </w:p>
    <w:p w14:paraId="3543CD78"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מותר לחלום.</w:t>
      </w:r>
    </w:p>
    <w:p w14:paraId="052E36E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יאללה, אני זורם איתך.</w:t>
      </w:r>
    </w:p>
    <w:p w14:paraId="58FD329A"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מי שמכוון לירח, גם אם הוא מחטיא, הוא פוגע בכוכב.</w:t>
      </w:r>
    </w:p>
    <w:p w14:paraId="048B335D"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יאללה, אני הולך איתך.</w:t>
      </w:r>
    </w:p>
    <w:p w14:paraId="6B3E1C1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התייחסויות נוספות?</w:t>
      </w:r>
    </w:p>
    <w:p w14:paraId="48C8D674" w14:textId="77777777" w:rsidR="00212B1E" w:rsidRDefault="00634911">
      <w:pPr>
        <w:pStyle w:val="ParagraphStyle"/>
        <w:spacing w:line="360" w:lineRule="auto"/>
        <w:ind w:left="2000" w:hanging="2000"/>
      </w:pPr>
      <w:r>
        <w:rPr>
          <w:color w:val="000000"/>
          <w:sz w:val="26"/>
          <w:szCs w:val="26"/>
          <w:u w:val="single"/>
        </w:rPr>
        <w:t>ששון אליהו:</w:t>
      </w:r>
      <w:r>
        <w:rPr>
          <w:sz w:val="26"/>
          <w:szCs w:val="26"/>
        </w:rPr>
        <w:tab/>
        <w:t>היה שווה שאני אשתוק?</w:t>
      </w:r>
    </w:p>
    <w:p w14:paraId="5BD80538"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כן.</w:t>
      </w:r>
    </w:p>
    <w:p w14:paraId="094D1076" w14:textId="0BFF7846"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כן, בבקשה יסמין. יסמין בבקשה, לגבי </w:t>
      </w:r>
      <w:r w:rsidR="00D72714">
        <w:rPr>
          <w:rFonts w:hint="cs"/>
          <w:sz w:val="26"/>
          <w:szCs w:val="26"/>
        </w:rPr>
        <w:t xml:space="preserve">איזה </w:t>
      </w:r>
      <w:proofErr w:type="spellStart"/>
      <w:r>
        <w:rPr>
          <w:sz w:val="26"/>
          <w:szCs w:val="26"/>
        </w:rPr>
        <w:t>תב"ר</w:t>
      </w:r>
      <w:proofErr w:type="spellEnd"/>
      <w:r>
        <w:rPr>
          <w:sz w:val="26"/>
          <w:szCs w:val="26"/>
        </w:rPr>
        <w:t>.</w:t>
      </w:r>
    </w:p>
    <w:p w14:paraId="6C7D2D8C" w14:textId="3C20B8AF" w:rsidR="00212B1E" w:rsidRDefault="00634911">
      <w:pPr>
        <w:pStyle w:val="ParagraphStyle"/>
        <w:spacing w:line="360" w:lineRule="auto"/>
        <w:ind w:left="2000" w:hanging="2000"/>
      </w:pPr>
      <w:r>
        <w:rPr>
          <w:color w:val="000000"/>
          <w:sz w:val="26"/>
          <w:szCs w:val="26"/>
          <w:u w:val="single"/>
        </w:rPr>
        <w:t>יסמין ולקומיר פרייסמן:</w:t>
      </w:r>
      <w:r w:rsidR="00E2325A">
        <w:rPr>
          <w:rFonts w:hint="cs"/>
          <w:sz w:val="26"/>
          <w:szCs w:val="26"/>
        </w:rPr>
        <w:t xml:space="preserve"> </w:t>
      </w:r>
      <w:r>
        <w:rPr>
          <w:sz w:val="26"/>
          <w:szCs w:val="26"/>
        </w:rPr>
        <w:t xml:space="preserve">לא התייחסות, יותר בקשה, דיברנו על זה גם בפעם הקודמת, בבקשה תכתבו כתובות </w:t>
      </w:r>
      <w:proofErr w:type="spellStart"/>
      <w:r>
        <w:rPr>
          <w:sz w:val="26"/>
          <w:szCs w:val="26"/>
        </w:rPr>
        <w:t>בתב</w:t>
      </w:r>
      <w:proofErr w:type="spellEnd"/>
      <w:r>
        <w:rPr>
          <w:sz w:val="26"/>
          <w:szCs w:val="26"/>
        </w:rPr>
        <w:t>''</w:t>
      </w:r>
      <w:proofErr w:type="spellStart"/>
      <w:r>
        <w:rPr>
          <w:sz w:val="26"/>
          <w:szCs w:val="26"/>
        </w:rPr>
        <w:t>רים</w:t>
      </w:r>
      <w:proofErr w:type="spellEnd"/>
      <w:r>
        <w:rPr>
          <w:sz w:val="26"/>
          <w:szCs w:val="26"/>
        </w:rPr>
        <w:t xml:space="preserve"> של דברים שהם יודעים-</w:t>
      </w:r>
    </w:p>
    <w:p w14:paraId="194933E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כבר הערנו להם, ואת צודקת.</w:t>
      </w:r>
    </w:p>
    <w:p w14:paraId="2859931E"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היה לי עוד משהו. לא סיימתי.</w:t>
      </w:r>
    </w:p>
    <w:p w14:paraId="0F6DAA1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שיש, לא, שיש, זהו, לפעמים יש, נגיד בפארק הים לא תמיד יש כתובת עדיין.</w:t>
      </w:r>
    </w:p>
    <w:p w14:paraId="7D22CCB4" w14:textId="7353A4AB" w:rsidR="00212B1E" w:rsidRDefault="00634911">
      <w:pPr>
        <w:pStyle w:val="ParagraphStyle"/>
        <w:spacing w:line="360" w:lineRule="auto"/>
        <w:ind w:left="2000" w:hanging="2000"/>
      </w:pPr>
      <w:r>
        <w:rPr>
          <w:color w:val="000000"/>
          <w:sz w:val="26"/>
          <w:szCs w:val="26"/>
          <w:u w:val="single"/>
        </w:rPr>
        <w:t>יסמין ולקומיר פרייסמן:</w:t>
      </w:r>
      <w:r w:rsidR="00D72714">
        <w:rPr>
          <w:rFonts w:hint="cs"/>
          <w:sz w:val="26"/>
          <w:szCs w:val="26"/>
        </w:rPr>
        <w:t xml:space="preserve"> </w:t>
      </w:r>
      <w:r>
        <w:rPr>
          <w:sz w:val="26"/>
          <w:szCs w:val="26"/>
        </w:rPr>
        <w:t>בסדר, לא, אבל איפה שיש.</w:t>
      </w:r>
    </w:p>
    <w:p w14:paraId="739FC15B" w14:textId="5CD57E54" w:rsidR="00212B1E" w:rsidRDefault="00634911" w:rsidP="00AA5D67">
      <w:pPr>
        <w:pStyle w:val="ParagraphStyle"/>
        <w:spacing w:line="360" w:lineRule="auto"/>
        <w:ind w:left="2000" w:hanging="2000"/>
      </w:pPr>
      <w:r>
        <w:rPr>
          <w:color w:val="000000"/>
          <w:sz w:val="26"/>
          <w:szCs w:val="26"/>
          <w:u w:val="single"/>
        </w:rPr>
        <w:t>אילנה נג'ר:</w:t>
      </w:r>
      <w:r>
        <w:rPr>
          <w:sz w:val="26"/>
          <w:szCs w:val="26"/>
        </w:rPr>
        <w:tab/>
        <w:t>צביקה, היה לי עוד משהו קטן</w:t>
      </w:r>
      <w:r w:rsidR="00AA5D67">
        <w:rPr>
          <w:rFonts w:hint="cs"/>
          <w:sz w:val="26"/>
          <w:szCs w:val="26"/>
        </w:rPr>
        <w:t xml:space="preserve">, </w:t>
      </w:r>
      <w:r>
        <w:rPr>
          <w:sz w:val="26"/>
          <w:szCs w:val="26"/>
        </w:rPr>
        <w:t xml:space="preserve">אני לא יודעת אם זה </w:t>
      </w:r>
      <w:proofErr w:type="spellStart"/>
      <w:r>
        <w:rPr>
          <w:sz w:val="26"/>
          <w:szCs w:val="26"/>
        </w:rPr>
        <w:t>בתב</w:t>
      </w:r>
      <w:proofErr w:type="spellEnd"/>
      <w:r>
        <w:rPr>
          <w:sz w:val="26"/>
          <w:szCs w:val="26"/>
        </w:rPr>
        <w:t>''</w:t>
      </w:r>
      <w:proofErr w:type="spellStart"/>
      <w:r>
        <w:rPr>
          <w:sz w:val="26"/>
          <w:szCs w:val="26"/>
        </w:rPr>
        <w:t>רים</w:t>
      </w:r>
      <w:proofErr w:type="spellEnd"/>
      <w:r>
        <w:rPr>
          <w:sz w:val="26"/>
          <w:szCs w:val="26"/>
        </w:rPr>
        <w:t xml:space="preserve"> האלה או </w:t>
      </w:r>
      <w:proofErr w:type="spellStart"/>
      <w:r>
        <w:rPr>
          <w:sz w:val="26"/>
          <w:szCs w:val="26"/>
        </w:rPr>
        <w:t>בתב</w:t>
      </w:r>
      <w:proofErr w:type="spellEnd"/>
      <w:r>
        <w:rPr>
          <w:sz w:val="26"/>
          <w:szCs w:val="26"/>
        </w:rPr>
        <w:t>''</w:t>
      </w:r>
      <w:proofErr w:type="spellStart"/>
      <w:r>
        <w:rPr>
          <w:sz w:val="26"/>
          <w:szCs w:val="26"/>
        </w:rPr>
        <w:t>רים</w:t>
      </w:r>
      <w:proofErr w:type="spellEnd"/>
      <w:r>
        <w:rPr>
          <w:sz w:val="26"/>
          <w:szCs w:val="26"/>
        </w:rPr>
        <w:t xml:space="preserve"> הקודמים, שהיו מספר </w:t>
      </w:r>
      <w:proofErr w:type="spellStart"/>
      <w:r>
        <w:rPr>
          <w:sz w:val="26"/>
          <w:szCs w:val="26"/>
        </w:rPr>
        <w:t>תב"רים</w:t>
      </w:r>
      <w:proofErr w:type="spellEnd"/>
      <w:r>
        <w:rPr>
          <w:sz w:val="26"/>
          <w:szCs w:val="26"/>
        </w:rPr>
        <w:t xml:space="preserve"> שביקשתם הגדלה בשביל החברה הכלכלית. זאת אומרת, שאתם החלטתם לפתוח את החברה הכלכלית, ואז אתם מדברים על-</w:t>
      </w:r>
    </w:p>
    <w:p w14:paraId="52C9BB04"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החברה פעילה.</w:t>
      </w:r>
    </w:p>
    <w:p w14:paraId="20186524"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החברה פעילה.</w:t>
      </w:r>
    </w:p>
    <w:p w14:paraId="62ECE400"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 xml:space="preserve">פעילה, בסדר. בין 3% ל- 7%, כאילו בכול </w:t>
      </w:r>
      <w:proofErr w:type="spellStart"/>
      <w:r>
        <w:rPr>
          <w:sz w:val="26"/>
          <w:szCs w:val="26"/>
        </w:rPr>
        <w:t>התב"רים</w:t>
      </w:r>
      <w:proofErr w:type="spellEnd"/>
      <w:r>
        <w:rPr>
          <w:sz w:val="26"/>
          <w:szCs w:val="26"/>
        </w:rPr>
        <w:t>. אז אני שואלת-</w:t>
      </w:r>
    </w:p>
    <w:p w14:paraId="34F3D09B"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זה מקובל.</w:t>
      </w:r>
    </w:p>
    <w:p w14:paraId="7E1FD6C0" w14:textId="03A47262" w:rsidR="00E24DDB" w:rsidRDefault="00E24DDB">
      <w:pPr>
        <w:pStyle w:val="ParagraphStyle"/>
        <w:spacing w:line="360" w:lineRule="auto"/>
        <w:ind w:left="2000" w:hanging="2000"/>
      </w:pPr>
      <w:r>
        <w:rPr>
          <w:rFonts w:hint="cs"/>
          <w:color w:val="000000"/>
          <w:sz w:val="26"/>
          <w:szCs w:val="26"/>
          <w:u w:val="single"/>
        </w:rPr>
        <w:t>צביקה ברוט:</w:t>
      </w:r>
      <w:r>
        <w:tab/>
      </w:r>
      <w:r>
        <w:rPr>
          <w:rFonts w:hint="cs"/>
        </w:rPr>
        <w:t xml:space="preserve">גם </w:t>
      </w:r>
      <w:proofErr w:type="spellStart"/>
      <w:r>
        <w:rPr>
          <w:rFonts w:hint="cs"/>
        </w:rPr>
        <w:t>בתפו"ס</w:t>
      </w:r>
      <w:proofErr w:type="spellEnd"/>
      <w:r>
        <w:rPr>
          <w:rFonts w:hint="cs"/>
        </w:rPr>
        <w:t>.</w:t>
      </w:r>
    </w:p>
    <w:p w14:paraId="0896A6C6"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זה קיים בכול החברות הכלכליות.</w:t>
      </w:r>
    </w:p>
    <w:p w14:paraId="1688B2F4"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אין לי, רגע אחד, ריבון העולמים. דקה, עוד לא סיימתי משפט. בואו כולכם עליי, אני 1.</w:t>
      </w:r>
    </w:p>
    <w:p w14:paraId="381D1771" w14:textId="18957784" w:rsidR="00212B1E" w:rsidRDefault="004B6A24">
      <w:pPr>
        <w:pStyle w:val="ParagraphStyle"/>
        <w:spacing w:line="360" w:lineRule="auto"/>
        <w:ind w:left="2000" w:hanging="2000"/>
      </w:pPr>
      <w:r>
        <w:rPr>
          <w:rFonts w:hint="cs"/>
          <w:color w:val="000000"/>
          <w:sz w:val="26"/>
          <w:szCs w:val="26"/>
          <w:u w:val="single"/>
        </w:rPr>
        <w:t>ששון אליהו</w:t>
      </w:r>
      <w:r w:rsidR="00634911">
        <w:rPr>
          <w:color w:val="000000"/>
          <w:sz w:val="26"/>
          <w:szCs w:val="26"/>
          <w:u w:val="single"/>
        </w:rPr>
        <w:t>:</w:t>
      </w:r>
      <w:r w:rsidR="00634911">
        <w:rPr>
          <w:sz w:val="26"/>
          <w:szCs w:val="26"/>
        </w:rPr>
        <w:tab/>
        <w:t>יהודה, זה רק יהודה, רק יהודה.</w:t>
      </w:r>
    </w:p>
    <w:p w14:paraId="4F190DA3"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יש לי רק שאלה. לי נאמר בישיבה הזאת שבעצם הולכים לחברה הכלכלית כי יש דברים שהעירייה לא יכולה לעשות לבד, זה גדול עליה כבר, והם רוצים-</w:t>
      </w:r>
    </w:p>
    <w:p w14:paraId="0F2CF9E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לא, שנייה. אין פה עניין שעירייה לא יכולה לעשות את זה, זה פשוט יותר יעיל.</w:t>
      </w:r>
    </w:p>
    <w:p w14:paraId="4B7C355D"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תן לה, תן לה לדבר.</w:t>
      </w:r>
    </w:p>
    <w:p w14:paraId="771802D4"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רגע, רגע, היא יכולה, היא יכולה, אבל עובדתית, אם היא הייתה יכולה היא הייתה לוקחת עובדים מבחוץ, מכניסה אותם לעירייה, והעירייה הייתה מפקחת עליהם, הכול בסדר. כנראה, שלפי מה שהסבירו לי, וזה מה שאני קיבלתי תשובה, שזה גדול מדי והם רוצים שהחברה הכלכלית תיקח את זה על עצמה, שתוכל לעשות יותר פרויקטים, ויהיה יותר, השאלה שלי היא כזאת, אם אתם הולכים לפתוח כזאת מחלקה של, הולכים לפתוח את חברת, מה שכולם דיברו עליה רעות וסגרו אותה בזמנו-</w:t>
      </w:r>
    </w:p>
    <w:p w14:paraId="6F317B3F" w14:textId="30844452" w:rsidR="00212B1E" w:rsidRDefault="00634911">
      <w:pPr>
        <w:pStyle w:val="ParagraphStyle"/>
        <w:spacing w:line="360" w:lineRule="auto"/>
        <w:ind w:left="2000" w:hanging="2000"/>
      </w:pPr>
      <w:r>
        <w:rPr>
          <w:color w:val="000000"/>
          <w:sz w:val="26"/>
          <w:szCs w:val="26"/>
          <w:u w:val="single"/>
        </w:rPr>
        <w:t>אלי יריב:</w:t>
      </w:r>
      <w:r>
        <w:rPr>
          <w:sz w:val="26"/>
          <w:szCs w:val="26"/>
        </w:rPr>
        <w:tab/>
        <w:t xml:space="preserve">לא סגרו אותה, </w:t>
      </w:r>
      <w:r w:rsidR="001E55D9">
        <w:rPr>
          <w:rFonts w:hint="cs"/>
          <w:sz w:val="26"/>
          <w:szCs w:val="26"/>
        </w:rPr>
        <w:t>...</w:t>
      </w:r>
      <w:r>
        <w:rPr>
          <w:sz w:val="26"/>
          <w:szCs w:val="26"/>
        </w:rPr>
        <w:t>.</w:t>
      </w:r>
    </w:p>
    <w:p w14:paraId="58520005" w14:textId="77777777" w:rsidR="00212B1E" w:rsidRDefault="00634911">
      <w:pPr>
        <w:pStyle w:val="ParagraphStyle"/>
        <w:spacing w:line="360" w:lineRule="auto"/>
        <w:ind w:left="2000" w:hanging="2000"/>
      </w:pPr>
      <w:r>
        <w:rPr>
          <w:color w:val="000000"/>
          <w:sz w:val="26"/>
          <w:szCs w:val="26"/>
          <w:u w:val="single"/>
        </w:rPr>
        <w:lastRenderedPageBreak/>
        <w:t>אילנה נג'ר:</w:t>
      </w:r>
      <w:r>
        <w:rPr>
          <w:sz w:val="26"/>
          <w:szCs w:val="26"/>
        </w:rPr>
        <w:tab/>
        <w:t>כמה אנשים, היא לא הייתה פעילה, מה היא לא, היא לא הייתה פעילה, כמעט קדנציה שלמה, מה.</w:t>
      </w:r>
    </w:p>
    <w:p w14:paraId="5CD79B74"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לא, לא, לא.</w:t>
      </w:r>
    </w:p>
    <w:p w14:paraId="5673909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להסדיר את </w:t>
      </w:r>
      <w:proofErr w:type="spellStart"/>
      <w:r>
        <w:rPr>
          <w:sz w:val="26"/>
          <w:szCs w:val="26"/>
        </w:rPr>
        <w:t>הבלאגנים</w:t>
      </w:r>
      <w:proofErr w:type="spellEnd"/>
      <w:r>
        <w:rPr>
          <w:sz w:val="26"/>
          <w:szCs w:val="26"/>
        </w:rPr>
        <w:t xml:space="preserve"> שהיו בעבר.</w:t>
      </w:r>
    </w:p>
    <w:p w14:paraId="2A7F2728"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רגע, דקה, אבל יש לי שאלה.</w:t>
      </w:r>
    </w:p>
    <w:p w14:paraId="6B0E00BF"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שנתיים היא לא הייתה פעילה.</w:t>
      </w:r>
    </w:p>
    <w:p w14:paraId="133F89B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תנו לי לסיים את המשפט ותגידו לי לכי קיבינימט, אבל תנו לי לסיים.</w:t>
      </w:r>
    </w:p>
    <w:p w14:paraId="0792DB5F"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תנו לאילנה להשלים. בבקשה.</w:t>
      </w:r>
    </w:p>
    <w:p w14:paraId="27F66D3B"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רוצה להבין, אם חלק מהפרויקטים עוברים לחברה הכלכלית, הרי חלק מהעובדים שעבדו בחברה, שעבדו בעירייה וטיפלו בזה, הם כבר לא מטפלים בזה, למה לא רואים את זה, למה זה לא משתקף בתקציב, שירד כוח אדם, פחות כוח אדם. אותו כוח אדם שהולך לעבוד בחברה הכלכלית, הוא בעצם היה מקבל משכורות מעיריית בת ים. איפה, איפה?</w:t>
      </w:r>
    </w:p>
    <w:p w14:paraId="33C9403C"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מי אלה?</w:t>
      </w:r>
    </w:p>
    <w:p w14:paraId="4AB2026E"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יודעת, אני רוצה לשאול. שמישהו יענה לי.</w:t>
      </w:r>
    </w:p>
    <w:p w14:paraId="2A141E7D"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כמה עברו מפה לפה?</w:t>
      </w:r>
    </w:p>
    <w:p w14:paraId="60E263C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סליחה, אני לא שמעתי את השאלה שלך.</w:t>
      </w:r>
    </w:p>
    <w:p w14:paraId="681B6066"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כמה עברו מהעירייה לחברה הכלכלית?</w:t>
      </w:r>
    </w:p>
    <w:p w14:paraId="7D4E1A58"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למה לא רואים את זה, זה לא משתקף בתקציב. קראתי אותו לפני ולפנים.</w:t>
      </w:r>
    </w:p>
    <w:p w14:paraId="38559463"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יש מישהו מהעירייה שמיועד לנהל את העניין הזה בחברה הכלכלית?</w:t>
      </w:r>
    </w:p>
    <w:p w14:paraId="62062168"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יש תשובה, סליחה, בטח. אנחנו מעבירים, רני בבקשה.</w:t>
      </w:r>
    </w:p>
    <w:p w14:paraId="203C8B0B"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יש מנכ"ל. נבחר מנכ"ל לא מזמן.</w:t>
      </w:r>
    </w:p>
    <w:p w14:paraId="4DAEECED" w14:textId="0836DC7F" w:rsidR="00212B1E" w:rsidRDefault="00634911">
      <w:pPr>
        <w:pStyle w:val="ParagraphStyle"/>
        <w:spacing w:line="360" w:lineRule="auto"/>
        <w:ind w:left="2000" w:hanging="2000"/>
      </w:pPr>
      <w:r>
        <w:rPr>
          <w:color w:val="000000"/>
          <w:sz w:val="26"/>
          <w:szCs w:val="26"/>
          <w:u w:val="single"/>
        </w:rPr>
        <w:lastRenderedPageBreak/>
        <w:t>רני רוזנהיים:</w:t>
      </w:r>
      <w:r>
        <w:rPr>
          <w:sz w:val="26"/>
          <w:szCs w:val="26"/>
        </w:rPr>
        <w:tab/>
        <w:t xml:space="preserve">אני אגיד 3 משפטים קצרים. 1. נבחר </w:t>
      </w:r>
      <w:proofErr w:type="spellStart"/>
      <w:r>
        <w:rPr>
          <w:sz w:val="26"/>
          <w:szCs w:val="26"/>
        </w:rPr>
        <w:t>מנכ</w:t>
      </w:r>
      <w:proofErr w:type="spellEnd"/>
      <w:r>
        <w:rPr>
          <w:sz w:val="26"/>
          <w:szCs w:val="26"/>
        </w:rPr>
        <w:t xml:space="preserve">''ל מצוין לחברה, </w:t>
      </w:r>
    </w:p>
    <w:p w14:paraId="45E5C170" w14:textId="591EFC8C" w:rsidR="003C168B" w:rsidRDefault="003C168B">
      <w:pPr>
        <w:pStyle w:val="ParagraphStyle"/>
        <w:spacing w:line="360" w:lineRule="auto"/>
        <w:ind w:left="2000" w:hanging="2000"/>
      </w:pPr>
      <w:r>
        <w:rPr>
          <w:rFonts w:hint="cs"/>
          <w:color w:val="000000"/>
          <w:sz w:val="26"/>
          <w:szCs w:val="26"/>
          <w:u w:val="single"/>
        </w:rPr>
        <w:t>שלומי לחיאני:</w:t>
      </w:r>
      <w:r>
        <w:tab/>
      </w:r>
      <w:r>
        <w:rPr>
          <w:rFonts w:hint="cs"/>
        </w:rPr>
        <w:t>מי זה?</w:t>
      </w:r>
    </w:p>
    <w:p w14:paraId="4AC42853" w14:textId="30679B11" w:rsidR="00212B1E" w:rsidRDefault="00634911">
      <w:pPr>
        <w:pStyle w:val="ParagraphStyle"/>
        <w:spacing w:line="360" w:lineRule="auto"/>
        <w:ind w:left="2000" w:hanging="2000"/>
      </w:pPr>
      <w:r>
        <w:rPr>
          <w:color w:val="000000"/>
          <w:sz w:val="26"/>
          <w:szCs w:val="26"/>
          <w:u w:val="single"/>
        </w:rPr>
        <w:t>צביקה ברוט:</w:t>
      </w:r>
      <w:r>
        <w:rPr>
          <w:sz w:val="26"/>
          <w:szCs w:val="26"/>
        </w:rPr>
        <w:tab/>
        <w:t>שאגב, נאחל לו, נאחל לו שלא יידע צער, כי הוא יושב שבעה על אבא שלו שנפטר.</w:t>
      </w:r>
      <w:r w:rsidR="003C168B">
        <w:rPr>
          <w:rFonts w:hint="cs"/>
        </w:rPr>
        <w:t xml:space="preserve"> איציק נידם.</w:t>
      </w:r>
    </w:p>
    <w:p w14:paraId="624BC507" w14:textId="0B025E08" w:rsidR="00212B1E" w:rsidRDefault="00634911">
      <w:pPr>
        <w:pStyle w:val="ParagraphStyle"/>
        <w:spacing w:line="360" w:lineRule="auto"/>
        <w:ind w:left="2000" w:hanging="2000"/>
      </w:pPr>
      <w:r>
        <w:rPr>
          <w:color w:val="000000"/>
          <w:sz w:val="26"/>
          <w:szCs w:val="26"/>
          <w:u w:val="single"/>
        </w:rPr>
        <w:t>רני רוזנהיים:</w:t>
      </w:r>
      <w:r>
        <w:rPr>
          <w:sz w:val="26"/>
          <w:szCs w:val="26"/>
        </w:rPr>
        <w:tab/>
        <w:t xml:space="preserve">אז זה 1. 2. כמו שאת אומרת, בוודאי שיש לזה משמעות </w:t>
      </w:r>
      <w:r w:rsidR="00A95CF9">
        <w:rPr>
          <w:rFonts w:hint="cs"/>
          <w:sz w:val="26"/>
          <w:szCs w:val="26"/>
        </w:rPr>
        <w:t>ע</w:t>
      </w:r>
      <w:r>
        <w:rPr>
          <w:sz w:val="26"/>
          <w:szCs w:val="26"/>
        </w:rPr>
        <w:t xml:space="preserve">ל העירייה, אנחנו </w:t>
      </w:r>
      <w:r w:rsidR="00A95CF9">
        <w:rPr>
          <w:rFonts w:hint="cs"/>
          <w:sz w:val="26"/>
          <w:szCs w:val="26"/>
        </w:rPr>
        <w:t>...</w:t>
      </w:r>
      <w:r>
        <w:rPr>
          <w:sz w:val="26"/>
          <w:szCs w:val="26"/>
        </w:rPr>
        <w:t xml:space="preserve"> כמה עובדים, בסדר? את לא רואה את זה בדוחות מ- 2 סיבות. א', חלק מהדברים אנחנו מסיתים לנושאים אחרים שעד היום לא טיפלנו בהם, כמו תנועה וחניה </w:t>
      </w:r>
      <w:proofErr w:type="spellStart"/>
      <w:r>
        <w:rPr>
          <w:sz w:val="26"/>
          <w:szCs w:val="26"/>
        </w:rPr>
        <w:t>וכו</w:t>
      </w:r>
      <w:proofErr w:type="spellEnd"/>
      <w:r>
        <w:rPr>
          <w:sz w:val="26"/>
          <w:szCs w:val="26"/>
        </w:rPr>
        <w:t xml:space="preserve">'. </w:t>
      </w:r>
      <w:r w:rsidR="000243F9">
        <w:rPr>
          <w:rFonts w:hint="cs"/>
          <w:sz w:val="26"/>
          <w:szCs w:val="26"/>
        </w:rPr>
        <w:t xml:space="preserve">ולכן </w:t>
      </w:r>
      <w:r>
        <w:rPr>
          <w:sz w:val="26"/>
          <w:szCs w:val="26"/>
        </w:rPr>
        <w:t xml:space="preserve"> אנשי מקצוע בתחומים שעד היום לא טופלו בעירייה-</w:t>
      </w:r>
    </w:p>
    <w:p w14:paraId="0FD28552"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בשעה טובה.</w:t>
      </w:r>
    </w:p>
    <w:p w14:paraId="1A51643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הגדילו, הגדילו את נושא החניה, גם בתקציב וגם בהכנסות.</w:t>
      </w:r>
    </w:p>
    <w:p w14:paraId="3F7E927C"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לא, מביאים מישהו לתחבורה ציבורית, בשעה טובה.</w:t>
      </w:r>
    </w:p>
    <w:p w14:paraId="75C6663A" w14:textId="77777777" w:rsidR="00212B1E" w:rsidRDefault="00634911">
      <w:pPr>
        <w:pStyle w:val="ParagraphStyle"/>
        <w:spacing w:line="360" w:lineRule="auto"/>
        <w:ind w:left="2000" w:hanging="2000"/>
      </w:pPr>
      <w:r>
        <w:rPr>
          <w:color w:val="000000"/>
          <w:sz w:val="26"/>
          <w:szCs w:val="26"/>
          <w:u w:val="single"/>
        </w:rPr>
        <w:t>רני רוזנהיים:</w:t>
      </w:r>
      <w:r>
        <w:rPr>
          <w:sz w:val="26"/>
          <w:szCs w:val="26"/>
        </w:rPr>
        <w:tab/>
        <w:t>לא קנסות. לדאוג שתהיה חניה, תנועה, זה 1.</w:t>
      </w:r>
    </w:p>
    <w:p w14:paraId="574CAE5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הסדרי תנועה.</w:t>
      </w:r>
    </w:p>
    <w:p w14:paraId="33C90F68" w14:textId="0C5E934A" w:rsidR="00212B1E" w:rsidRDefault="00634911">
      <w:pPr>
        <w:pStyle w:val="ParagraphStyle"/>
        <w:spacing w:line="360" w:lineRule="auto"/>
        <w:ind w:left="2000" w:hanging="2000"/>
      </w:pPr>
      <w:r>
        <w:rPr>
          <w:color w:val="000000"/>
          <w:sz w:val="26"/>
          <w:szCs w:val="26"/>
          <w:u w:val="single"/>
        </w:rPr>
        <w:t>רני רוזנהיים:</w:t>
      </w:r>
      <w:r>
        <w:rPr>
          <w:sz w:val="26"/>
          <w:szCs w:val="26"/>
        </w:rPr>
        <w:tab/>
        <w:t>כן. ו- 2. צריך להגיד, אנחנו</w:t>
      </w:r>
      <w:r w:rsidR="000243F9">
        <w:rPr>
          <w:rFonts w:hint="cs"/>
          <w:sz w:val="26"/>
          <w:szCs w:val="26"/>
        </w:rPr>
        <w:t xml:space="preserve"> עוד</w:t>
      </w:r>
      <w:r>
        <w:rPr>
          <w:sz w:val="26"/>
          <w:szCs w:val="26"/>
        </w:rPr>
        <w:t xml:space="preserve"> בתהליכים של מכרזים. זאת אומרת, זה מין דומינו כזה שבסופו אנחנו רוצים לראות, כן אנחנו מצפים שיהיה גם שינוי.</w:t>
      </w:r>
    </w:p>
    <w:p w14:paraId="4360CD6A"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 xml:space="preserve">כי אני מצפה לראות ירידה פה במשכורות, ועלייה </w:t>
      </w:r>
      <w:proofErr w:type="spellStart"/>
      <w:r>
        <w:rPr>
          <w:sz w:val="26"/>
          <w:szCs w:val="26"/>
        </w:rPr>
        <w:t>שקיף</w:t>
      </w:r>
      <w:proofErr w:type="spellEnd"/>
      <w:r>
        <w:rPr>
          <w:sz w:val="26"/>
          <w:szCs w:val="26"/>
        </w:rPr>
        <w:t>. בכול זאת, אם אתם מדברים על בין 3%-7% מכול הבנייה בעיר, זה הרבה כסף, מדובר פה בהרבה מאוד כסף.</w:t>
      </w:r>
    </w:p>
    <w:p w14:paraId="73B54408"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רני, כמה אנשים עברו מהעירייה לחברה?</w:t>
      </w:r>
    </w:p>
    <w:p w14:paraId="0BFFCFA9" w14:textId="77777777" w:rsidR="00212B1E" w:rsidRDefault="00634911">
      <w:pPr>
        <w:pStyle w:val="ParagraphStyle"/>
        <w:spacing w:line="360" w:lineRule="auto"/>
        <w:ind w:left="2000" w:hanging="2000"/>
      </w:pPr>
      <w:r>
        <w:rPr>
          <w:color w:val="000000"/>
          <w:sz w:val="26"/>
          <w:szCs w:val="26"/>
          <w:u w:val="single"/>
        </w:rPr>
        <w:t>רני רוזנהיים:</w:t>
      </w:r>
      <w:r>
        <w:rPr>
          <w:sz w:val="26"/>
          <w:szCs w:val="26"/>
        </w:rPr>
        <w:tab/>
        <w:t>זה לא עובד ככה. יש משרות, זה לא מעבירים אותם. יש משרות שאנחנו מפרסמים בחברה שלא היו, נגיד יש אגף, 2, 2 תחומים של פיתוח כלכלי למשל, ומבני ציבור של העירייה, בעצם 2 תחומי תוכן שעברו לחברה הכלכלית, הם לא היו, לגמרי לא היו בעירייה. אני אומר, שחלקם יוחלפו בנושאים אחרים שעד היום לא טופלו כמו שהיינו רוצים, וחלקם יהיה חיסכון.</w:t>
      </w:r>
    </w:p>
    <w:p w14:paraId="6FCE3778" w14:textId="7FF63C1D" w:rsidR="00212B1E" w:rsidRDefault="00634911">
      <w:pPr>
        <w:pStyle w:val="ParagraphStyle"/>
        <w:spacing w:line="360" w:lineRule="auto"/>
        <w:ind w:left="2000" w:hanging="2000"/>
      </w:pPr>
      <w:r>
        <w:rPr>
          <w:color w:val="000000"/>
          <w:sz w:val="26"/>
          <w:szCs w:val="26"/>
          <w:u w:val="single"/>
        </w:rPr>
        <w:lastRenderedPageBreak/>
        <w:t>יסמין ולקומיר פרייסמן:</w:t>
      </w:r>
      <w:r w:rsidR="00217645">
        <w:rPr>
          <w:rFonts w:hint="cs"/>
          <w:sz w:val="26"/>
          <w:szCs w:val="26"/>
        </w:rPr>
        <w:t xml:space="preserve"> </w:t>
      </w:r>
      <w:r>
        <w:rPr>
          <w:sz w:val="26"/>
          <w:szCs w:val="26"/>
        </w:rPr>
        <w:t>כמו איזה נושאים?</w:t>
      </w:r>
    </w:p>
    <w:p w14:paraId="5532F5D2" w14:textId="77777777" w:rsidR="00212B1E" w:rsidRDefault="00634911">
      <w:pPr>
        <w:pStyle w:val="ParagraphStyle"/>
        <w:spacing w:line="360" w:lineRule="auto"/>
        <w:ind w:left="2000" w:hanging="2000"/>
      </w:pPr>
      <w:r>
        <w:rPr>
          <w:color w:val="000000"/>
          <w:sz w:val="26"/>
          <w:szCs w:val="26"/>
          <w:u w:val="single"/>
        </w:rPr>
        <w:t>רני רוזנהיים:</w:t>
      </w:r>
      <w:r>
        <w:rPr>
          <w:sz w:val="26"/>
          <w:szCs w:val="26"/>
        </w:rPr>
        <w:tab/>
        <w:t>נתתי דוגמה, תנועה וחניה, פרסמנו מנהל אגף, לא היה מישהו שבא בבוקר ומטפל שהתנועה תזרום פה, שיהיו יותר חניות בעיר. אנחנו נביא איש מקצוע, אנחנו מחפשים. אנחנו במכרז-</w:t>
      </w:r>
    </w:p>
    <w:p w14:paraId="65EB9899" w14:textId="37026E02" w:rsidR="00F34470" w:rsidRPr="00F34470" w:rsidRDefault="00F34470">
      <w:pPr>
        <w:pStyle w:val="ParagraphStyle"/>
        <w:spacing w:line="360" w:lineRule="auto"/>
        <w:ind w:left="2000" w:hanging="2000"/>
        <w:rPr>
          <w:b/>
          <w:bCs/>
        </w:rPr>
      </w:pPr>
      <w:r w:rsidRPr="00F34470">
        <w:rPr>
          <w:rFonts w:hint="cs"/>
          <w:b/>
          <w:bCs/>
          <w:color w:val="000000"/>
          <w:sz w:val="26"/>
          <w:szCs w:val="26"/>
          <w:u w:val="single"/>
        </w:rPr>
        <w:t>***מר אורי בוסקילה יצא מהישיבה***</w:t>
      </w:r>
    </w:p>
    <w:p w14:paraId="1F0D639D"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כדי שהתנועה תזרום, צריך פחות חניות.</w:t>
      </w:r>
    </w:p>
    <w:p w14:paraId="5FB34E35"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אילנה, אילנה, כמה מילים.</w:t>
      </w:r>
    </w:p>
    <w:p w14:paraId="7CCC2EBA"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כן אלי, אני רוצה לשמוע.</w:t>
      </w:r>
    </w:p>
    <w:p w14:paraId="40298FDB"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 xml:space="preserve">1. כאשר החברה הפסיקה לפעול, הפרויקטים של החברה עברו לחברת </w:t>
      </w:r>
      <w:proofErr w:type="spellStart"/>
      <w:r>
        <w:rPr>
          <w:sz w:val="26"/>
          <w:szCs w:val="26"/>
        </w:rPr>
        <w:t>תפו"ס</w:t>
      </w:r>
      <w:proofErr w:type="spellEnd"/>
      <w:r>
        <w:rPr>
          <w:sz w:val="26"/>
          <w:szCs w:val="26"/>
        </w:rPr>
        <w:t>.</w:t>
      </w:r>
    </w:p>
    <w:p w14:paraId="66E82721" w14:textId="5B926A42" w:rsidR="00330F66" w:rsidRDefault="00330F66">
      <w:pPr>
        <w:pStyle w:val="ParagraphStyle"/>
        <w:spacing w:line="360" w:lineRule="auto"/>
        <w:ind w:left="2000" w:hanging="2000"/>
      </w:pPr>
      <w:r>
        <w:rPr>
          <w:rFonts w:hint="cs"/>
          <w:color w:val="000000"/>
          <w:sz w:val="26"/>
          <w:szCs w:val="26"/>
          <w:u w:val="single"/>
        </w:rPr>
        <w:t>צביקה ברוט:</w:t>
      </w:r>
      <w:r>
        <w:tab/>
      </w:r>
      <w:proofErr w:type="spellStart"/>
      <w:r>
        <w:rPr>
          <w:rFonts w:hint="cs"/>
        </w:rPr>
        <w:t>לתפו"ס</w:t>
      </w:r>
      <w:proofErr w:type="spellEnd"/>
      <w:r>
        <w:rPr>
          <w:rFonts w:hint="cs"/>
        </w:rPr>
        <w:t>.</w:t>
      </w:r>
    </w:p>
    <w:p w14:paraId="158088D2"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נכון, אני יודעת, על חלק.</w:t>
      </w:r>
    </w:p>
    <w:p w14:paraId="7F0DA5F8" w14:textId="61FC1484" w:rsidR="00212B1E" w:rsidRDefault="00634911">
      <w:pPr>
        <w:pStyle w:val="ParagraphStyle"/>
        <w:spacing w:line="360" w:lineRule="auto"/>
        <w:ind w:left="2000" w:hanging="2000"/>
      </w:pPr>
      <w:r>
        <w:rPr>
          <w:color w:val="000000"/>
          <w:sz w:val="26"/>
          <w:szCs w:val="26"/>
          <w:u w:val="single"/>
        </w:rPr>
        <w:t>אלי יריב:</w:t>
      </w:r>
      <w:r>
        <w:rPr>
          <w:sz w:val="26"/>
          <w:szCs w:val="26"/>
        </w:rPr>
        <w:tab/>
        <w:t xml:space="preserve">חברת </w:t>
      </w:r>
      <w:proofErr w:type="spellStart"/>
      <w:r>
        <w:rPr>
          <w:sz w:val="26"/>
          <w:szCs w:val="26"/>
        </w:rPr>
        <w:t>תפו"ס</w:t>
      </w:r>
      <w:proofErr w:type="spellEnd"/>
      <w:r>
        <w:rPr>
          <w:sz w:val="26"/>
          <w:szCs w:val="26"/>
        </w:rPr>
        <w:t xml:space="preserve"> גם קיבלה את אותם אחוזים, אפילו יותר גבוהים, עבור אותם פרויקטים. היא התחילה בית ספר, היא עשתה את האצטדיון העירוני-</w:t>
      </w:r>
    </w:p>
    <w:p w14:paraId="49A51873" w14:textId="77777777" w:rsidR="00212B1E" w:rsidRDefault="00634911">
      <w:pPr>
        <w:pStyle w:val="ParagraphStyle"/>
        <w:spacing w:line="360" w:lineRule="auto"/>
        <w:ind w:left="2000" w:hanging="2000"/>
      </w:pPr>
      <w:r>
        <w:rPr>
          <w:color w:val="000000"/>
          <w:sz w:val="26"/>
          <w:szCs w:val="26"/>
          <w:u w:val="single"/>
        </w:rPr>
        <w:t>ששון אליהו:</w:t>
      </w:r>
      <w:r>
        <w:rPr>
          <w:sz w:val="26"/>
          <w:szCs w:val="26"/>
        </w:rPr>
        <w:tab/>
        <w:t xml:space="preserve">על </w:t>
      </w:r>
      <w:proofErr w:type="spellStart"/>
      <w:r>
        <w:rPr>
          <w:sz w:val="26"/>
          <w:szCs w:val="26"/>
        </w:rPr>
        <w:t>התקורות</w:t>
      </w:r>
      <w:proofErr w:type="spellEnd"/>
      <w:r>
        <w:rPr>
          <w:sz w:val="26"/>
          <w:szCs w:val="26"/>
        </w:rPr>
        <w:t xml:space="preserve">, על </w:t>
      </w:r>
      <w:proofErr w:type="spellStart"/>
      <w:r>
        <w:rPr>
          <w:sz w:val="26"/>
          <w:szCs w:val="26"/>
        </w:rPr>
        <w:t>התקורות</w:t>
      </w:r>
      <w:proofErr w:type="spellEnd"/>
      <w:r>
        <w:rPr>
          <w:sz w:val="26"/>
          <w:szCs w:val="26"/>
        </w:rPr>
        <w:t>.</w:t>
      </w:r>
    </w:p>
    <w:p w14:paraId="4450A645" w14:textId="3E32AD15" w:rsidR="00212B1E" w:rsidRDefault="00634911" w:rsidP="00D12CF6">
      <w:pPr>
        <w:pStyle w:val="ParagraphStyle"/>
        <w:spacing w:line="360" w:lineRule="auto"/>
        <w:ind w:left="2000" w:hanging="2000"/>
      </w:pPr>
      <w:r>
        <w:rPr>
          <w:color w:val="000000"/>
          <w:sz w:val="26"/>
          <w:szCs w:val="26"/>
          <w:u w:val="single"/>
        </w:rPr>
        <w:t>אלי יריב:</w:t>
      </w:r>
      <w:r>
        <w:rPr>
          <w:sz w:val="26"/>
          <w:szCs w:val="26"/>
        </w:rPr>
        <w:tab/>
        <w:t xml:space="preserve">כן, </w:t>
      </w:r>
      <w:r w:rsidR="00D12CF6">
        <w:rPr>
          <w:rFonts w:hint="cs"/>
          <w:sz w:val="26"/>
          <w:szCs w:val="26"/>
        </w:rPr>
        <w:t xml:space="preserve">כן, </w:t>
      </w:r>
      <w:r>
        <w:rPr>
          <w:sz w:val="26"/>
          <w:szCs w:val="26"/>
        </w:rPr>
        <w:t>היא עשתה את בריכת עמידר ועוד פרויקטים.</w:t>
      </w:r>
      <w:r w:rsidR="00D12CF6">
        <w:rPr>
          <w:rFonts w:hint="cs"/>
        </w:rPr>
        <w:t xml:space="preserve"> </w:t>
      </w:r>
      <w:r>
        <w:rPr>
          <w:sz w:val="26"/>
          <w:szCs w:val="26"/>
        </w:rPr>
        <w:t>וגם הכינה את הפרויקטים עבור החברה שעכשיו, התחילה לפעול מחדש, הכינה את כול, את כול התשתית של יועצים וכדומה. ברגע שהחברה הכלכלית מתחילה לעבוד, העירייה מפסיקה לממן את כול אותם יועצים מסביב, זה הרבה, זה הרבה כסף.</w:t>
      </w:r>
    </w:p>
    <w:p w14:paraId="650783EC"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אז למה זה לא בא לידי ביטוי בתקציב?</w:t>
      </w:r>
    </w:p>
    <w:p w14:paraId="6C5CF349"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 xml:space="preserve">זה יבוא לידי ביטוי </w:t>
      </w:r>
      <w:proofErr w:type="spellStart"/>
      <w:r>
        <w:rPr>
          <w:sz w:val="26"/>
          <w:szCs w:val="26"/>
        </w:rPr>
        <w:t>בתב</w:t>
      </w:r>
      <w:proofErr w:type="spellEnd"/>
      <w:r>
        <w:rPr>
          <w:sz w:val="26"/>
          <w:szCs w:val="26"/>
        </w:rPr>
        <w:t>''</w:t>
      </w:r>
      <w:proofErr w:type="spellStart"/>
      <w:r>
        <w:rPr>
          <w:sz w:val="26"/>
          <w:szCs w:val="26"/>
        </w:rPr>
        <w:t>רים</w:t>
      </w:r>
      <w:proofErr w:type="spellEnd"/>
      <w:r>
        <w:rPr>
          <w:sz w:val="26"/>
          <w:szCs w:val="26"/>
        </w:rPr>
        <w:t xml:space="preserve">, כי יועצים זה </w:t>
      </w:r>
      <w:proofErr w:type="spellStart"/>
      <w:r>
        <w:rPr>
          <w:sz w:val="26"/>
          <w:szCs w:val="26"/>
        </w:rPr>
        <w:t>בתב</w:t>
      </w:r>
      <w:proofErr w:type="spellEnd"/>
      <w:r>
        <w:rPr>
          <w:sz w:val="26"/>
          <w:szCs w:val="26"/>
        </w:rPr>
        <w:t>''</w:t>
      </w:r>
      <w:proofErr w:type="spellStart"/>
      <w:r>
        <w:rPr>
          <w:sz w:val="26"/>
          <w:szCs w:val="26"/>
        </w:rPr>
        <w:t>רים</w:t>
      </w:r>
      <w:proofErr w:type="spellEnd"/>
      <w:r>
        <w:rPr>
          <w:sz w:val="26"/>
          <w:szCs w:val="26"/>
        </w:rPr>
        <w:t xml:space="preserve"> וכדומה, לא רק בתקציב. לכן-</w:t>
      </w:r>
    </w:p>
    <w:p w14:paraId="44EE2FB4" w14:textId="77777777" w:rsidR="00212B1E" w:rsidRDefault="00634911">
      <w:pPr>
        <w:pStyle w:val="ParagraphStyle"/>
        <w:spacing w:line="360" w:lineRule="auto"/>
        <w:ind w:left="2000" w:hanging="2000"/>
      </w:pPr>
      <w:r>
        <w:rPr>
          <w:color w:val="000000"/>
          <w:sz w:val="26"/>
          <w:szCs w:val="26"/>
          <w:u w:val="single"/>
        </w:rPr>
        <w:lastRenderedPageBreak/>
        <w:t>אילנה נג'ר:</w:t>
      </w:r>
      <w:r>
        <w:rPr>
          <w:sz w:val="26"/>
          <w:szCs w:val="26"/>
        </w:rPr>
        <w:tab/>
        <w:t>אז זו השאלה שלי הייתה, זה הכול.</w:t>
      </w:r>
    </w:p>
    <w:p w14:paraId="00A8F3B9" w14:textId="17CF5A9C" w:rsidR="00212B1E" w:rsidRDefault="00634911">
      <w:pPr>
        <w:pStyle w:val="ParagraphStyle"/>
        <w:spacing w:line="360" w:lineRule="auto"/>
        <w:ind w:left="2000" w:hanging="2000"/>
      </w:pPr>
      <w:r>
        <w:rPr>
          <w:color w:val="000000"/>
          <w:sz w:val="26"/>
          <w:szCs w:val="26"/>
          <w:u w:val="single"/>
        </w:rPr>
        <w:t>אלי יריב:</w:t>
      </w:r>
      <w:r>
        <w:rPr>
          <w:sz w:val="26"/>
          <w:szCs w:val="26"/>
        </w:rPr>
        <w:tab/>
      </w:r>
      <w:r w:rsidR="001602D7">
        <w:rPr>
          <w:rFonts w:hint="cs"/>
          <w:sz w:val="26"/>
          <w:szCs w:val="26"/>
        </w:rPr>
        <w:t xml:space="preserve">את תראי את זה </w:t>
      </w:r>
      <w:r>
        <w:rPr>
          <w:sz w:val="26"/>
          <w:szCs w:val="26"/>
        </w:rPr>
        <w:t xml:space="preserve"> במהלך השנה הבאה תראי את זה.</w:t>
      </w:r>
    </w:p>
    <w:p w14:paraId="6C9A9FD3"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אוקיי, זאת אומרת אתה אומר לי, שאני בסוף השנה הזאת אראה כבר שחלק גדול מזה-</w:t>
      </w:r>
    </w:p>
    <w:p w14:paraId="02F25486"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כשהם יתחילו את הפרויקטים, עדיין לא התחילו פרויקטים. את תראי את זה.</w:t>
      </w:r>
    </w:p>
    <w:p w14:paraId="25A142DE"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אוקיי, סבבה.</w:t>
      </w:r>
    </w:p>
    <w:p w14:paraId="266FACD8"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הצעת החלטה.</w:t>
      </w:r>
    </w:p>
    <w:p w14:paraId="2546978A" w14:textId="7BFBC542"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8A6E2B">
        <w:rPr>
          <w:rFonts w:hint="cs"/>
          <w:sz w:val="26"/>
          <w:szCs w:val="26"/>
        </w:rPr>
        <w:t xml:space="preserve">הצעת החלטה: </w:t>
      </w:r>
      <w:r>
        <w:rPr>
          <w:sz w:val="26"/>
          <w:szCs w:val="26"/>
        </w:rPr>
        <w:t xml:space="preserve">המועצה מאשרת את </w:t>
      </w:r>
      <w:proofErr w:type="spellStart"/>
      <w:r>
        <w:rPr>
          <w:sz w:val="26"/>
          <w:szCs w:val="26"/>
        </w:rPr>
        <w:t>התב"רים</w:t>
      </w:r>
      <w:proofErr w:type="spellEnd"/>
      <w:r>
        <w:rPr>
          <w:sz w:val="26"/>
          <w:szCs w:val="26"/>
        </w:rPr>
        <w:t xml:space="preserve"> כפי שאושרו בוועדת הכספים ביום ה- 2.12.25, וביום ה- 16.12.25. מי בעד ירים את ידו.</w:t>
      </w:r>
    </w:p>
    <w:p w14:paraId="75C89BE2"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רק ברשותכם, אני נגד רק הספציפי, הקנייה של ה- 5,000 מטר.</w:t>
      </w:r>
    </w:p>
    <w:p w14:paraId="2C112B48" w14:textId="74DD11A8"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רק נגד ה</w:t>
      </w:r>
      <w:r w:rsidR="008A6E2B">
        <w:rPr>
          <w:rFonts w:hint="cs"/>
          <w:sz w:val="26"/>
          <w:szCs w:val="26"/>
        </w:rPr>
        <w:t>ב</w:t>
      </w:r>
      <w:r>
        <w:rPr>
          <w:sz w:val="26"/>
          <w:szCs w:val="26"/>
        </w:rPr>
        <w:t>נייה, כול היתר בעד.</w:t>
      </w:r>
    </w:p>
    <w:p w14:paraId="29B63E8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רגע, אז ברשותכם שנייה, אז באמת נפרק את זה, כרגע </w:t>
      </w:r>
      <w:proofErr w:type="spellStart"/>
      <w:r>
        <w:rPr>
          <w:sz w:val="26"/>
          <w:szCs w:val="26"/>
        </w:rPr>
        <w:t>תב"ר</w:t>
      </w:r>
      <w:proofErr w:type="spellEnd"/>
      <w:r>
        <w:rPr>
          <w:sz w:val="26"/>
          <w:szCs w:val="26"/>
        </w:rPr>
        <w:t>-</w:t>
      </w:r>
    </w:p>
    <w:p w14:paraId="4F888A11"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בואו תפרקו את זה בבקשה ל- 2.</w:t>
      </w:r>
    </w:p>
    <w:p w14:paraId="442598A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זה מה שאני אומר, אני אפרק רק את זה. איזה סעיף זה?</w:t>
      </w:r>
    </w:p>
    <w:p w14:paraId="715DF66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תפרקו את זה בבקשה ל- 2.</w:t>
      </w:r>
    </w:p>
    <w:p w14:paraId="3CC31FB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עוד שנייה.</w:t>
      </w:r>
    </w:p>
    <w:p w14:paraId="24A590C5" w14:textId="77777777" w:rsidR="00212B1E" w:rsidRDefault="00634911">
      <w:pPr>
        <w:pStyle w:val="ParagraphStyle"/>
        <w:spacing w:line="360" w:lineRule="auto"/>
        <w:ind w:left="2000" w:hanging="2000"/>
      </w:pPr>
      <w:r>
        <w:rPr>
          <w:color w:val="000000"/>
          <w:sz w:val="26"/>
          <w:szCs w:val="26"/>
          <w:u w:val="single"/>
        </w:rPr>
        <w:t>ורד דנינו:</w:t>
      </w:r>
      <w:r>
        <w:rPr>
          <w:sz w:val="26"/>
          <w:szCs w:val="26"/>
        </w:rPr>
        <w:tab/>
        <w:t xml:space="preserve">זה </w:t>
      </w:r>
      <w:proofErr w:type="spellStart"/>
      <w:r>
        <w:rPr>
          <w:sz w:val="26"/>
          <w:szCs w:val="26"/>
        </w:rPr>
        <w:t>תב"ר</w:t>
      </w:r>
      <w:proofErr w:type="spellEnd"/>
      <w:r>
        <w:rPr>
          <w:sz w:val="26"/>
          <w:szCs w:val="26"/>
        </w:rPr>
        <w:t xml:space="preserve"> מספר 1 מהישיבה של-</w:t>
      </w:r>
    </w:p>
    <w:p w14:paraId="31AA3FD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אז ככה, רגע. </w:t>
      </w:r>
      <w:proofErr w:type="spellStart"/>
      <w:r>
        <w:rPr>
          <w:sz w:val="26"/>
          <w:szCs w:val="26"/>
        </w:rPr>
        <w:t>תב"ר</w:t>
      </w:r>
      <w:proofErr w:type="spellEnd"/>
      <w:r>
        <w:rPr>
          <w:sz w:val="26"/>
          <w:szCs w:val="26"/>
        </w:rPr>
        <w:t xml:space="preserve"> מספר 4713/938 רכישת מקרקעין באזור העסקים. זה </w:t>
      </w:r>
      <w:proofErr w:type="spellStart"/>
      <w:r>
        <w:rPr>
          <w:sz w:val="26"/>
          <w:szCs w:val="26"/>
        </w:rPr>
        <w:t>תב"ר</w:t>
      </w:r>
      <w:proofErr w:type="spellEnd"/>
      <w:r>
        <w:rPr>
          <w:sz w:val="26"/>
          <w:szCs w:val="26"/>
        </w:rPr>
        <w:t xml:space="preserve"> מתאריך ה- 16.12.</w:t>
      </w:r>
    </w:p>
    <w:p w14:paraId="6B5F8333"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אנחנו אומרים שזו בכייה לדורות, ואנחנו מתנגדים.</w:t>
      </w:r>
    </w:p>
    <w:p w14:paraId="4A393DE7"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 xml:space="preserve">על </w:t>
      </w:r>
      <w:proofErr w:type="spellStart"/>
      <w:r>
        <w:rPr>
          <w:sz w:val="26"/>
          <w:szCs w:val="26"/>
        </w:rPr>
        <w:t>התב"ר</w:t>
      </w:r>
      <w:proofErr w:type="spellEnd"/>
      <w:r>
        <w:rPr>
          <w:sz w:val="26"/>
          <w:szCs w:val="26"/>
        </w:rPr>
        <w:t xml:space="preserve"> הזה, מי בעד?</w:t>
      </w:r>
    </w:p>
    <w:p w14:paraId="694E5DCD" w14:textId="31F9E6EF" w:rsidR="00DA2EE9" w:rsidRDefault="00DA2EE9">
      <w:pPr>
        <w:pStyle w:val="ParagraphStyle"/>
        <w:spacing w:line="360" w:lineRule="auto"/>
        <w:ind w:left="2000" w:hanging="2000"/>
      </w:pPr>
      <w:r>
        <w:rPr>
          <w:rFonts w:hint="cs"/>
          <w:color w:val="000000"/>
          <w:sz w:val="26"/>
          <w:szCs w:val="26"/>
          <w:u w:val="single"/>
        </w:rPr>
        <w:t>שלומי לחיאני:</w:t>
      </w:r>
      <w:r>
        <w:tab/>
      </w:r>
      <w:r>
        <w:rPr>
          <w:rFonts w:hint="cs"/>
        </w:rPr>
        <w:t>אהה, אנחנו מתנגדים לזה.</w:t>
      </w:r>
    </w:p>
    <w:p w14:paraId="1108A2DC"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מי נגד, מי נגד?</w:t>
      </w:r>
    </w:p>
    <w:p w14:paraId="135C8088"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נגד?</w:t>
      </w:r>
    </w:p>
    <w:p w14:paraId="0AA66859" w14:textId="05CF0735" w:rsidR="00DA2EE9" w:rsidRDefault="00DA2EE9">
      <w:pPr>
        <w:pStyle w:val="ParagraphStyle"/>
        <w:spacing w:line="360" w:lineRule="auto"/>
        <w:ind w:left="2000" w:hanging="2000"/>
      </w:pPr>
      <w:r>
        <w:rPr>
          <w:rFonts w:hint="cs"/>
          <w:color w:val="000000"/>
          <w:sz w:val="26"/>
          <w:szCs w:val="26"/>
          <w:u w:val="single"/>
        </w:rPr>
        <w:t>שלומי לחיאני:</w:t>
      </w:r>
      <w:r>
        <w:tab/>
      </w:r>
      <w:r>
        <w:rPr>
          <w:rFonts w:hint="cs"/>
        </w:rPr>
        <w:t>בכייה לדורות.</w:t>
      </w:r>
    </w:p>
    <w:p w14:paraId="5EBB942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מי נגד? 2.</w:t>
      </w:r>
    </w:p>
    <w:p w14:paraId="5D2EB511"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נמנע?</w:t>
      </w:r>
    </w:p>
    <w:p w14:paraId="63E5296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מי נמנע? 2.</w:t>
      </w:r>
    </w:p>
    <w:p w14:paraId="697291FC"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תודה רבה.</w:t>
      </w:r>
    </w:p>
    <w:p w14:paraId="6B575F8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r>
      <w:proofErr w:type="spellStart"/>
      <w:r>
        <w:rPr>
          <w:sz w:val="26"/>
          <w:szCs w:val="26"/>
        </w:rPr>
        <w:t>התב"ר</w:t>
      </w:r>
      <w:proofErr w:type="spellEnd"/>
      <w:r>
        <w:rPr>
          <w:sz w:val="26"/>
          <w:szCs w:val="26"/>
        </w:rPr>
        <w:t xml:space="preserve"> אושר.</w:t>
      </w:r>
    </w:p>
    <w:p w14:paraId="11F8252C" w14:textId="2E2BDC73" w:rsidR="00212B1E" w:rsidRDefault="00634911">
      <w:pPr>
        <w:pStyle w:val="ParagraphStyle"/>
        <w:spacing w:line="360" w:lineRule="auto"/>
        <w:jc w:val="center"/>
      </w:pPr>
      <w:r>
        <w:rPr>
          <w:b/>
          <w:bCs/>
          <w:color w:val="211E1E"/>
          <w:sz w:val="26"/>
          <w:szCs w:val="26"/>
          <w:u w:val="single"/>
        </w:rPr>
        <w:t xml:space="preserve">הצבעה נפרדת על </w:t>
      </w:r>
      <w:proofErr w:type="spellStart"/>
      <w:r>
        <w:rPr>
          <w:b/>
          <w:bCs/>
          <w:color w:val="211E1E"/>
          <w:sz w:val="26"/>
          <w:szCs w:val="26"/>
          <w:u w:val="single"/>
        </w:rPr>
        <w:t>תב"ר</w:t>
      </w:r>
      <w:proofErr w:type="spellEnd"/>
      <w:r>
        <w:rPr>
          <w:b/>
          <w:bCs/>
          <w:color w:val="211E1E"/>
          <w:sz w:val="26"/>
          <w:szCs w:val="26"/>
          <w:u w:val="single"/>
        </w:rPr>
        <w:t xml:space="preserve"> מספר 4713/938 מיום 16.12.25 רכישת מקרקעין באזור העסקים</w:t>
      </w:r>
    </w:p>
    <w:p w14:paraId="2EC9003B" w14:textId="46B16E69" w:rsidR="00300F20" w:rsidRDefault="00634911" w:rsidP="00300F20">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1E47C4">
        <w:rPr>
          <w:rFonts w:hint="cs"/>
          <w:b/>
          <w:bCs/>
          <w:color w:val="211E1E"/>
          <w:sz w:val="26"/>
          <w:szCs w:val="26"/>
          <w:u w:val="single"/>
        </w:rPr>
        <w:t>17</w:t>
      </w:r>
      <w:r>
        <w:rPr>
          <w:b/>
          <w:bCs/>
          <w:color w:val="211E1E"/>
          <w:sz w:val="26"/>
          <w:szCs w:val="26"/>
          <w:u w:val="single"/>
        </w:rPr>
        <w:t xml:space="preserve"> בעד</w:t>
      </w:r>
      <w:r w:rsidR="001E47C4">
        <w:rPr>
          <w:rFonts w:hint="cs"/>
          <w:b/>
          <w:bCs/>
          <w:color w:val="211E1E"/>
          <w:sz w:val="26"/>
          <w:szCs w:val="26"/>
          <w:u w:val="single"/>
        </w:rPr>
        <w:t>, 2 נמנעים, 2 נגד</w:t>
      </w:r>
      <w:r>
        <w:rPr>
          <w:b/>
          <w:bCs/>
          <w:color w:val="211E1E"/>
          <w:sz w:val="26"/>
          <w:szCs w:val="26"/>
          <w:u w:val="single"/>
        </w:rPr>
        <w:br/>
      </w:r>
      <w:r w:rsidR="001E47C4" w:rsidRPr="001E47C4">
        <w:rPr>
          <w:rFonts w:hint="cs"/>
          <w:b/>
          <w:bCs/>
          <w:color w:val="211E1E"/>
          <w:sz w:val="26"/>
          <w:szCs w:val="26"/>
          <w:u w:val="single"/>
        </w:rPr>
        <w:t>צביקה</w:t>
      </w:r>
      <w:r w:rsidR="001E47C4" w:rsidRPr="001E47C4">
        <w:rPr>
          <w:b/>
          <w:bCs/>
          <w:color w:val="211E1E"/>
          <w:sz w:val="26"/>
          <w:szCs w:val="26"/>
          <w:u w:val="single"/>
        </w:rPr>
        <w:t xml:space="preserve"> </w:t>
      </w:r>
      <w:r w:rsidR="001E47C4" w:rsidRPr="001E47C4">
        <w:rPr>
          <w:rFonts w:hint="cs"/>
          <w:b/>
          <w:bCs/>
          <w:color w:val="211E1E"/>
          <w:sz w:val="26"/>
          <w:szCs w:val="26"/>
          <w:u w:val="single"/>
        </w:rPr>
        <w:t>ברוט</w:t>
      </w:r>
      <w:r w:rsidR="001E47C4" w:rsidRPr="001E47C4">
        <w:rPr>
          <w:b/>
          <w:bCs/>
          <w:color w:val="211E1E"/>
          <w:sz w:val="26"/>
          <w:szCs w:val="26"/>
          <w:u w:val="single"/>
        </w:rPr>
        <w:t xml:space="preserve">, </w:t>
      </w:r>
      <w:r w:rsidR="001E47C4" w:rsidRPr="001E47C4">
        <w:rPr>
          <w:rFonts w:hint="cs"/>
          <w:b/>
          <w:bCs/>
          <w:color w:val="211E1E"/>
          <w:sz w:val="26"/>
          <w:szCs w:val="26"/>
          <w:u w:val="single"/>
        </w:rPr>
        <w:t>יהודה</w:t>
      </w:r>
      <w:r w:rsidR="001E47C4" w:rsidRPr="001E47C4">
        <w:rPr>
          <w:b/>
          <w:bCs/>
          <w:color w:val="211E1E"/>
          <w:sz w:val="26"/>
          <w:szCs w:val="26"/>
          <w:u w:val="single"/>
        </w:rPr>
        <w:t xml:space="preserve"> </w:t>
      </w:r>
      <w:r w:rsidR="001E47C4" w:rsidRPr="001E47C4">
        <w:rPr>
          <w:rFonts w:hint="cs"/>
          <w:b/>
          <w:bCs/>
          <w:color w:val="211E1E"/>
          <w:sz w:val="26"/>
          <w:szCs w:val="26"/>
          <w:u w:val="single"/>
        </w:rPr>
        <w:t>הרוש</w:t>
      </w:r>
      <w:r w:rsidR="001E47C4" w:rsidRPr="001E47C4">
        <w:rPr>
          <w:b/>
          <w:bCs/>
          <w:color w:val="211E1E"/>
          <w:sz w:val="26"/>
          <w:szCs w:val="26"/>
          <w:u w:val="single"/>
        </w:rPr>
        <w:t xml:space="preserve">, </w:t>
      </w:r>
      <w:r w:rsidR="001E47C4" w:rsidRPr="001E47C4">
        <w:rPr>
          <w:rFonts w:hint="cs"/>
          <w:b/>
          <w:bCs/>
          <w:color w:val="211E1E"/>
          <w:sz w:val="26"/>
          <w:szCs w:val="26"/>
          <w:u w:val="single"/>
        </w:rPr>
        <w:t>אנסטסיה</w:t>
      </w:r>
      <w:r w:rsidR="001E47C4" w:rsidRPr="001E47C4">
        <w:rPr>
          <w:b/>
          <w:bCs/>
          <w:color w:val="211E1E"/>
          <w:sz w:val="26"/>
          <w:szCs w:val="26"/>
          <w:u w:val="single"/>
        </w:rPr>
        <w:t xml:space="preserve"> </w:t>
      </w:r>
      <w:r w:rsidR="001E47C4" w:rsidRPr="001E47C4">
        <w:rPr>
          <w:rFonts w:hint="cs"/>
          <w:b/>
          <w:bCs/>
          <w:color w:val="211E1E"/>
          <w:sz w:val="26"/>
          <w:szCs w:val="26"/>
          <w:u w:val="single"/>
        </w:rPr>
        <w:t>סהר</w:t>
      </w:r>
      <w:r w:rsidR="001E47C4" w:rsidRPr="001E47C4">
        <w:rPr>
          <w:b/>
          <w:bCs/>
          <w:color w:val="211E1E"/>
          <w:sz w:val="26"/>
          <w:szCs w:val="26"/>
          <w:u w:val="single"/>
        </w:rPr>
        <w:t xml:space="preserve"> </w:t>
      </w:r>
      <w:r w:rsidR="001E47C4" w:rsidRPr="001E47C4">
        <w:rPr>
          <w:rFonts w:hint="cs"/>
          <w:b/>
          <w:bCs/>
          <w:color w:val="211E1E"/>
          <w:sz w:val="26"/>
          <w:szCs w:val="26"/>
          <w:u w:val="single"/>
        </w:rPr>
        <w:t>שבצוק</w:t>
      </w:r>
      <w:r w:rsidR="001E47C4" w:rsidRPr="001E47C4">
        <w:rPr>
          <w:b/>
          <w:bCs/>
          <w:color w:val="211E1E"/>
          <w:sz w:val="26"/>
          <w:szCs w:val="26"/>
          <w:u w:val="single"/>
        </w:rPr>
        <w:t xml:space="preserve">,  </w:t>
      </w:r>
      <w:r w:rsidR="001E47C4" w:rsidRPr="001E47C4">
        <w:rPr>
          <w:rFonts w:hint="cs"/>
          <w:b/>
          <w:bCs/>
          <w:color w:val="211E1E"/>
          <w:sz w:val="26"/>
          <w:szCs w:val="26"/>
          <w:u w:val="single"/>
        </w:rPr>
        <w:t>טל</w:t>
      </w:r>
      <w:r w:rsidR="001E47C4" w:rsidRPr="001E47C4">
        <w:rPr>
          <w:b/>
          <w:bCs/>
          <w:color w:val="211E1E"/>
          <w:sz w:val="26"/>
          <w:szCs w:val="26"/>
          <w:u w:val="single"/>
        </w:rPr>
        <w:t xml:space="preserve"> </w:t>
      </w:r>
      <w:r w:rsidR="001E47C4" w:rsidRPr="001E47C4">
        <w:rPr>
          <w:rFonts w:hint="cs"/>
          <w:b/>
          <w:bCs/>
          <w:color w:val="211E1E"/>
          <w:sz w:val="26"/>
          <w:szCs w:val="26"/>
          <w:u w:val="single"/>
        </w:rPr>
        <w:t>אסייג</w:t>
      </w:r>
      <w:r w:rsidR="001E47C4" w:rsidRPr="001E47C4">
        <w:rPr>
          <w:b/>
          <w:bCs/>
          <w:color w:val="211E1E"/>
          <w:sz w:val="26"/>
          <w:szCs w:val="26"/>
          <w:u w:val="single"/>
        </w:rPr>
        <w:t xml:space="preserve">, </w:t>
      </w:r>
      <w:r w:rsidR="001E47C4" w:rsidRPr="001E47C4">
        <w:rPr>
          <w:rFonts w:hint="cs"/>
          <w:b/>
          <w:bCs/>
          <w:color w:val="211E1E"/>
          <w:sz w:val="26"/>
          <w:szCs w:val="26"/>
          <w:u w:val="single"/>
        </w:rPr>
        <w:t>ששון</w:t>
      </w:r>
      <w:r w:rsidR="001E47C4" w:rsidRPr="001E47C4">
        <w:rPr>
          <w:b/>
          <w:bCs/>
          <w:color w:val="211E1E"/>
          <w:sz w:val="26"/>
          <w:szCs w:val="26"/>
          <w:u w:val="single"/>
        </w:rPr>
        <w:t xml:space="preserve"> </w:t>
      </w:r>
      <w:r w:rsidR="001E47C4" w:rsidRPr="001E47C4">
        <w:rPr>
          <w:rFonts w:hint="cs"/>
          <w:b/>
          <w:bCs/>
          <w:color w:val="211E1E"/>
          <w:sz w:val="26"/>
          <w:szCs w:val="26"/>
          <w:u w:val="single"/>
        </w:rPr>
        <w:t>אליהו</w:t>
      </w:r>
      <w:r w:rsidR="001E47C4" w:rsidRPr="001E47C4">
        <w:rPr>
          <w:b/>
          <w:bCs/>
          <w:color w:val="211E1E"/>
          <w:sz w:val="26"/>
          <w:szCs w:val="26"/>
          <w:u w:val="single"/>
        </w:rPr>
        <w:t xml:space="preserve">, </w:t>
      </w:r>
      <w:r w:rsidR="001E47C4" w:rsidRPr="001E47C4">
        <w:rPr>
          <w:rFonts w:hint="cs"/>
          <w:b/>
          <w:bCs/>
          <w:color w:val="211E1E"/>
          <w:sz w:val="26"/>
          <w:szCs w:val="26"/>
          <w:u w:val="single"/>
        </w:rPr>
        <w:t>ורד</w:t>
      </w:r>
      <w:r w:rsidR="001E47C4" w:rsidRPr="001E47C4">
        <w:rPr>
          <w:b/>
          <w:bCs/>
          <w:color w:val="211E1E"/>
          <w:sz w:val="26"/>
          <w:szCs w:val="26"/>
          <w:u w:val="single"/>
        </w:rPr>
        <w:t xml:space="preserve"> </w:t>
      </w:r>
      <w:r w:rsidR="001E47C4" w:rsidRPr="001E47C4">
        <w:rPr>
          <w:rFonts w:hint="cs"/>
          <w:b/>
          <w:bCs/>
          <w:color w:val="211E1E"/>
          <w:sz w:val="26"/>
          <w:szCs w:val="26"/>
          <w:u w:val="single"/>
        </w:rPr>
        <w:t>דנינו</w:t>
      </w:r>
      <w:r w:rsidR="001E47C4" w:rsidRPr="001E47C4">
        <w:rPr>
          <w:b/>
          <w:bCs/>
          <w:color w:val="211E1E"/>
          <w:sz w:val="26"/>
          <w:szCs w:val="26"/>
          <w:u w:val="single"/>
        </w:rPr>
        <w:t xml:space="preserve">, </w:t>
      </w:r>
      <w:r w:rsidR="001E47C4" w:rsidRPr="001E47C4">
        <w:rPr>
          <w:rFonts w:hint="cs"/>
          <w:b/>
          <w:bCs/>
          <w:color w:val="211E1E"/>
          <w:sz w:val="26"/>
          <w:szCs w:val="26"/>
          <w:u w:val="single"/>
        </w:rPr>
        <w:t>דוד</w:t>
      </w:r>
      <w:r w:rsidR="001E47C4" w:rsidRPr="001E47C4">
        <w:rPr>
          <w:b/>
          <w:bCs/>
          <w:color w:val="211E1E"/>
          <w:sz w:val="26"/>
          <w:szCs w:val="26"/>
          <w:u w:val="single"/>
        </w:rPr>
        <w:t xml:space="preserve"> </w:t>
      </w:r>
      <w:r w:rsidR="001E47C4" w:rsidRPr="001E47C4">
        <w:rPr>
          <w:rFonts w:hint="cs"/>
          <w:b/>
          <w:bCs/>
          <w:color w:val="211E1E"/>
          <w:sz w:val="26"/>
          <w:szCs w:val="26"/>
          <w:u w:val="single"/>
        </w:rPr>
        <w:t>פפיא</w:t>
      </w:r>
      <w:r w:rsidR="001E47C4" w:rsidRPr="001E47C4">
        <w:rPr>
          <w:b/>
          <w:bCs/>
          <w:color w:val="211E1E"/>
          <w:sz w:val="26"/>
          <w:szCs w:val="26"/>
          <w:u w:val="single"/>
        </w:rPr>
        <w:t xml:space="preserve">, </w:t>
      </w:r>
      <w:r w:rsidR="001E47C4" w:rsidRPr="001E47C4">
        <w:rPr>
          <w:rFonts w:hint="cs"/>
          <w:b/>
          <w:bCs/>
          <w:color w:val="211E1E"/>
          <w:sz w:val="26"/>
          <w:szCs w:val="26"/>
          <w:u w:val="single"/>
        </w:rPr>
        <w:t>אלי</w:t>
      </w:r>
      <w:r w:rsidR="001E47C4" w:rsidRPr="001E47C4">
        <w:rPr>
          <w:b/>
          <w:bCs/>
          <w:color w:val="211E1E"/>
          <w:sz w:val="26"/>
          <w:szCs w:val="26"/>
          <w:u w:val="single"/>
        </w:rPr>
        <w:t xml:space="preserve"> </w:t>
      </w:r>
      <w:r w:rsidR="001E47C4" w:rsidRPr="001E47C4">
        <w:rPr>
          <w:rFonts w:hint="cs"/>
          <w:b/>
          <w:bCs/>
          <w:color w:val="211E1E"/>
          <w:sz w:val="26"/>
          <w:szCs w:val="26"/>
          <w:u w:val="single"/>
        </w:rPr>
        <w:t>יריב</w:t>
      </w:r>
      <w:r w:rsidR="001E47C4" w:rsidRPr="001E47C4">
        <w:rPr>
          <w:b/>
          <w:bCs/>
          <w:color w:val="211E1E"/>
          <w:sz w:val="26"/>
          <w:szCs w:val="26"/>
          <w:u w:val="single"/>
        </w:rPr>
        <w:t xml:space="preserve">, </w:t>
      </w:r>
      <w:r w:rsidR="001E47C4" w:rsidRPr="001E47C4">
        <w:rPr>
          <w:rFonts w:hint="cs"/>
          <w:b/>
          <w:bCs/>
          <w:color w:val="211E1E"/>
          <w:sz w:val="26"/>
          <w:szCs w:val="26"/>
          <w:u w:val="single"/>
        </w:rPr>
        <w:t>לאה</w:t>
      </w:r>
      <w:r w:rsidR="001E47C4" w:rsidRPr="001E47C4">
        <w:rPr>
          <w:b/>
          <w:bCs/>
          <w:color w:val="211E1E"/>
          <w:sz w:val="26"/>
          <w:szCs w:val="26"/>
          <w:u w:val="single"/>
        </w:rPr>
        <w:t xml:space="preserve"> </w:t>
      </w:r>
      <w:r w:rsidR="001E47C4" w:rsidRPr="001E47C4">
        <w:rPr>
          <w:rFonts w:hint="cs"/>
          <w:b/>
          <w:bCs/>
          <w:color w:val="211E1E"/>
          <w:sz w:val="26"/>
          <w:szCs w:val="26"/>
          <w:u w:val="single"/>
        </w:rPr>
        <w:t>בם</w:t>
      </w:r>
      <w:r w:rsidR="001E47C4" w:rsidRPr="001E47C4">
        <w:rPr>
          <w:b/>
          <w:bCs/>
          <w:color w:val="211E1E"/>
          <w:sz w:val="26"/>
          <w:szCs w:val="26"/>
          <w:u w:val="single"/>
        </w:rPr>
        <w:t xml:space="preserve">, </w:t>
      </w:r>
      <w:r w:rsidR="001E47C4" w:rsidRPr="001E47C4">
        <w:rPr>
          <w:rFonts w:hint="cs"/>
          <w:b/>
          <w:bCs/>
          <w:color w:val="211E1E"/>
          <w:sz w:val="26"/>
          <w:szCs w:val="26"/>
          <w:u w:val="single"/>
        </w:rPr>
        <w:t>ילנה</w:t>
      </w:r>
      <w:r w:rsidR="001E47C4" w:rsidRPr="001E47C4">
        <w:rPr>
          <w:b/>
          <w:bCs/>
          <w:color w:val="211E1E"/>
          <w:sz w:val="26"/>
          <w:szCs w:val="26"/>
          <w:u w:val="single"/>
        </w:rPr>
        <w:t xml:space="preserve"> </w:t>
      </w:r>
      <w:r w:rsidR="001E47C4" w:rsidRPr="001E47C4">
        <w:rPr>
          <w:rFonts w:hint="cs"/>
          <w:b/>
          <w:bCs/>
          <w:color w:val="211E1E"/>
          <w:sz w:val="26"/>
          <w:szCs w:val="26"/>
          <w:u w:val="single"/>
        </w:rPr>
        <w:t>פינסקי</w:t>
      </w:r>
      <w:r w:rsidR="001E47C4" w:rsidRPr="001E47C4">
        <w:rPr>
          <w:b/>
          <w:bCs/>
          <w:color w:val="211E1E"/>
          <w:sz w:val="26"/>
          <w:szCs w:val="26"/>
          <w:u w:val="single"/>
        </w:rPr>
        <w:t xml:space="preserve"> </w:t>
      </w:r>
      <w:r w:rsidR="001E47C4" w:rsidRPr="001E47C4">
        <w:rPr>
          <w:rFonts w:hint="cs"/>
          <w:b/>
          <w:bCs/>
          <w:color w:val="211E1E"/>
          <w:sz w:val="26"/>
          <w:szCs w:val="26"/>
          <w:u w:val="single"/>
        </w:rPr>
        <w:t>וולסמן</w:t>
      </w:r>
      <w:r w:rsidR="001E47C4" w:rsidRPr="001E47C4">
        <w:rPr>
          <w:b/>
          <w:bCs/>
          <w:color w:val="211E1E"/>
          <w:sz w:val="26"/>
          <w:szCs w:val="26"/>
          <w:u w:val="single"/>
        </w:rPr>
        <w:t xml:space="preserve">, </w:t>
      </w:r>
      <w:r w:rsidR="001E47C4" w:rsidRPr="001E47C4">
        <w:rPr>
          <w:rFonts w:hint="cs"/>
          <w:b/>
          <w:bCs/>
          <w:color w:val="211E1E"/>
          <w:sz w:val="26"/>
          <w:szCs w:val="26"/>
          <w:u w:val="single"/>
        </w:rPr>
        <w:t>איריס</w:t>
      </w:r>
      <w:r w:rsidR="001E47C4" w:rsidRPr="001E47C4">
        <w:rPr>
          <w:b/>
          <w:bCs/>
          <w:color w:val="211E1E"/>
          <w:sz w:val="26"/>
          <w:szCs w:val="26"/>
          <w:u w:val="single"/>
        </w:rPr>
        <w:t xml:space="preserve"> </w:t>
      </w:r>
      <w:r w:rsidR="001E47C4" w:rsidRPr="001E47C4">
        <w:rPr>
          <w:rFonts w:hint="cs"/>
          <w:b/>
          <w:bCs/>
          <w:color w:val="211E1E"/>
          <w:sz w:val="26"/>
          <w:szCs w:val="26"/>
          <w:u w:val="single"/>
        </w:rPr>
        <w:t>בר</w:t>
      </w:r>
      <w:r w:rsidR="001E47C4" w:rsidRPr="001E47C4">
        <w:rPr>
          <w:b/>
          <w:bCs/>
          <w:color w:val="211E1E"/>
          <w:sz w:val="26"/>
          <w:szCs w:val="26"/>
          <w:u w:val="single"/>
        </w:rPr>
        <w:t xml:space="preserve"> </w:t>
      </w:r>
      <w:r w:rsidR="001E47C4" w:rsidRPr="001E47C4">
        <w:rPr>
          <w:rFonts w:hint="cs"/>
          <w:b/>
          <w:bCs/>
          <w:color w:val="211E1E"/>
          <w:sz w:val="26"/>
          <w:szCs w:val="26"/>
          <w:u w:val="single"/>
        </w:rPr>
        <w:t>דוד</w:t>
      </w:r>
      <w:r w:rsidR="001E47C4" w:rsidRPr="001E47C4">
        <w:rPr>
          <w:b/>
          <w:bCs/>
          <w:color w:val="211E1E"/>
          <w:sz w:val="26"/>
          <w:szCs w:val="26"/>
          <w:u w:val="single"/>
        </w:rPr>
        <w:t xml:space="preserve">, </w:t>
      </w:r>
      <w:r w:rsidR="001E47C4" w:rsidRPr="001E47C4">
        <w:rPr>
          <w:rFonts w:hint="cs"/>
          <w:b/>
          <w:bCs/>
          <w:color w:val="211E1E"/>
          <w:sz w:val="26"/>
          <w:szCs w:val="26"/>
          <w:u w:val="single"/>
        </w:rPr>
        <w:t>רפאל</w:t>
      </w:r>
      <w:r w:rsidR="001E47C4" w:rsidRPr="001E47C4">
        <w:rPr>
          <w:b/>
          <w:bCs/>
          <w:color w:val="211E1E"/>
          <w:sz w:val="26"/>
          <w:szCs w:val="26"/>
          <w:u w:val="single"/>
        </w:rPr>
        <w:t xml:space="preserve"> </w:t>
      </w:r>
      <w:r w:rsidR="001E47C4" w:rsidRPr="001E47C4">
        <w:rPr>
          <w:rFonts w:hint="cs"/>
          <w:b/>
          <w:bCs/>
          <w:color w:val="211E1E"/>
          <w:sz w:val="26"/>
          <w:szCs w:val="26"/>
          <w:u w:val="single"/>
        </w:rPr>
        <w:t>ברנז</w:t>
      </w:r>
      <w:r w:rsidR="001E47C4" w:rsidRPr="001E47C4">
        <w:rPr>
          <w:b/>
          <w:bCs/>
          <w:color w:val="211E1E"/>
          <w:sz w:val="26"/>
          <w:szCs w:val="26"/>
          <w:u w:val="single"/>
        </w:rPr>
        <w:t xml:space="preserve">, </w:t>
      </w:r>
      <w:r w:rsidR="001E47C4" w:rsidRPr="001E47C4">
        <w:rPr>
          <w:rFonts w:hint="cs"/>
          <w:b/>
          <w:bCs/>
          <w:color w:val="211E1E"/>
          <w:sz w:val="26"/>
          <w:szCs w:val="26"/>
          <w:u w:val="single"/>
        </w:rPr>
        <w:t>קטי</w:t>
      </w:r>
      <w:r w:rsidR="001E47C4" w:rsidRPr="001E47C4">
        <w:rPr>
          <w:b/>
          <w:bCs/>
          <w:color w:val="211E1E"/>
          <w:sz w:val="26"/>
          <w:szCs w:val="26"/>
          <w:u w:val="single"/>
        </w:rPr>
        <w:t xml:space="preserve"> </w:t>
      </w:r>
      <w:r w:rsidR="001E47C4" w:rsidRPr="001E47C4">
        <w:rPr>
          <w:rFonts w:hint="cs"/>
          <w:b/>
          <w:bCs/>
          <w:color w:val="211E1E"/>
          <w:sz w:val="26"/>
          <w:szCs w:val="26"/>
          <w:u w:val="single"/>
        </w:rPr>
        <w:t>פיאסצקי</w:t>
      </w:r>
      <w:r w:rsidR="001E47C4" w:rsidRPr="001E47C4">
        <w:rPr>
          <w:b/>
          <w:bCs/>
          <w:color w:val="211E1E"/>
          <w:sz w:val="26"/>
          <w:szCs w:val="26"/>
          <w:u w:val="single"/>
        </w:rPr>
        <w:t xml:space="preserve">, </w:t>
      </w:r>
      <w:r w:rsidR="001E47C4" w:rsidRPr="001E47C4">
        <w:rPr>
          <w:rFonts w:hint="cs"/>
          <w:b/>
          <w:bCs/>
          <w:color w:val="211E1E"/>
          <w:sz w:val="26"/>
          <w:szCs w:val="26"/>
          <w:u w:val="single"/>
        </w:rPr>
        <w:t>יסמין</w:t>
      </w:r>
      <w:r w:rsidR="001E47C4" w:rsidRPr="001E47C4">
        <w:rPr>
          <w:b/>
          <w:bCs/>
          <w:color w:val="211E1E"/>
          <w:sz w:val="26"/>
          <w:szCs w:val="26"/>
          <w:u w:val="single"/>
        </w:rPr>
        <w:t xml:space="preserve"> </w:t>
      </w:r>
      <w:r w:rsidR="001E47C4" w:rsidRPr="001E47C4">
        <w:rPr>
          <w:rFonts w:hint="cs"/>
          <w:b/>
          <w:bCs/>
          <w:color w:val="211E1E"/>
          <w:sz w:val="26"/>
          <w:szCs w:val="26"/>
          <w:u w:val="single"/>
        </w:rPr>
        <w:t>ולקומיר</w:t>
      </w:r>
      <w:r w:rsidR="001E47C4" w:rsidRPr="001E47C4">
        <w:rPr>
          <w:b/>
          <w:bCs/>
          <w:color w:val="211E1E"/>
          <w:sz w:val="26"/>
          <w:szCs w:val="26"/>
          <w:u w:val="single"/>
        </w:rPr>
        <w:t xml:space="preserve"> </w:t>
      </w:r>
      <w:r w:rsidR="001E47C4" w:rsidRPr="001E47C4">
        <w:rPr>
          <w:rFonts w:hint="cs"/>
          <w:b/>
          <w:bCs/>
          <w:color w:val="211E1E"/>
          <w:sz w:val="26"/>
          <w:szCs w:val="26"/>
          <w:u w:val="single"/>
        </w:rPr>
        <w:t>פרייסמן</w:t>
      </w:r>
      <w:r w:rsidR="001E47C4" w:rsidRPr="001E47C4">
        <w:rPr>
          <w:b/>
          <w:bCs/>
          <w:color w:val="211E1E"/>
          <w:sz w:val="26"/>
          <w:szCs w:val="26"/>
          <w:u w:val="single"/>
        </w:rPr>
        <w:t xml:space="preserve">, </w:t>
      </w:r>
      <w:r w:rsidR="001E47C4" w:rsidRPr="001E47C4">
        <w:rPr>
          <w:rFonts w:hint="cs"/>
          <w:b/>
          <w:bCs/>
          <w:color w:val="211E1E"/>
          <w:sz w:val="26"/>
          <w:szCs w:val="26"/>
          <w:u w:val="single"/>
        </w:rPr>
        <w:t>ויקטור</w:t>
      </w:r>
      <w:r w:rsidR="001E47C4" w:rsidRPr="001E47C4">
        <w:rPr>
          <w:b/>
          <w:bCs/>
          <w:color w:val="211E1E"/>
          <w:sz w:val="26"/>
          <w:szCs w:val="26"/>
          <w:u w:val="single"/>
        </w:rPr>
        <w:t xml:space="preserve"> </w:t>
      </w:r>
      <w:r w:rsidR="001E47C4" w:rsidRPr="001E47C4">
        <w:rPr>
          <w:rFonts w:hint="cs"/>
          <w:b/>
          <w:bCs/>
          <w:color w:val="211E1E"/>
          <w:sz w:val="26"/>
          <w:szCs w:val="26"/>
          <w:u w:val="single"/>
        </w:rPr>
        <w:t>טל</w:t>
      </w:r>
      <w:r w:rsidR="001E47C4" w:rsidRPr="001E47C4">
        <w:rPr>
          <w:b/>
          <w:bCs/>
          <w:color w:val="211E1E"/>
          <w:sz w:val="26"/>
          <w:szCs w:val="26"/>
          <w:u w:val="single"/>
        </w:rPr>
        <w:t xml:space="preserve">, </w:t>
      </w:r>
      <w:r w:rsidR="001E47C4" w:rsidRPr="001E47C4">
        <w:rPr>
          <w:rFonts w:hint="cs"/>
          <w:b/>
          <w:bCs/>
          <w:color w:val="211E1E"/>
          <w:sz w:val="26"/>
          <w:szCs w:val="26"/>
          <w:u w:val="single"/>
        </w:rPr>
        <w:t>שלמה</w:t>
      </w:r>
      <w:r w:rsidR="001E47C4" w:rsidRPr="001E47C4">
        <w:rPr>
          <w:b/>
          <w:bCs/>
          <w:color w:val="211E1E"/>
          <w:sz w:val="26"/>
          <w:szCs w:val="26"/>
          <w:u w:val="single"/>
        </w:rPr>
        <w:t xml:space="preserve"> </w:t>
      </w:r>
      <w:r w:rsidR="001E47C4" w:rsidRPr="001E47C4">
        <w:rPr>
          <w:rFonts w:hint="cs"/>
          <w:b/>
          <w:bCs/>
          <w:color w:val="211E1E"/>
          <w:sz w:val="26"/>
          <w:szCs w:val="26"/>
          <w:u w:val="single"/>
        </w:rPr>
        <w:t>פינטו</w:t>
      </w:r>
      <w:r w:rsidR="001E47C4" w:rsidRPr="001E47C4">
        <w:rPr>
          <w:b/>
          <w:bCs/>
          <w:color w:val="211E1E"/>
          <w:sz w:val="26"/>
          <w:szCs w:val="26"/>
          <w:u w:val="single"/>
        </w:rPr>
        <w:t xml:space="preserve"> </w:t>
      </w:r>
      <w:r w:rsidR="001E47C4" w:rsidRPr="001E47C4">
        <w:rPr>
          <w:rFonts w:hint="cs"/>
          <w:b/>
          <w:bCs/>
          <w:color w:val="211E1E"/>
          <w:sz w:val="26"/>
          <w:szCs w:val="26"/>
          <w:u w:val="single"/>
        </w:rPr>
        <w:t>חכם</w:t>
      </w:r>
      <w:r w:rsidR="001E47C4" w:rsidRPr="001E47C4">
        <w:rPr>
          <w:b/>
          <w:bCs/>
          <w:color w:val="211E1E"/>
          <w:sz w:val="26"/>
          <w:szCs w:val="26"/>
          <w:u w:val="single"/>
        </w:rPr>
        <w:t xml:space="preserve">, </w:t>
      </w:r>
      <w:r w:rsidR="001E47C4" w:rsidRPr="001E47C4">
        <w:rPr>
          <w:rFonts w:hint="cs"/>
          <w:b/>
          <w:bCs/>
          <w:color w:val="211E1E"/>
          <w:sz w:val="26"/>
          <w:szCs w:val="26"/>
          <w:u w:val="single"/>
        </w:rPr>
        <w:t>אברהם</w:t>
      </w:r>
      <w:r w:rsidR="001E47C4" w:rsidRPr="001E47C4">
        <w:rPr>
          <w:b/>
          <w:bCs/>
          <w:color w:val="211E1E"/>
          <w:sz w:val="26"/>
          <w:szCs w:val="26"/>
          <w:u w:val="single"/>
        </w:rPr>
        <w:t xml:space="preserve"> </w:t>
      </w:r>
      <w:r w:rsidR="001E47C4" w:rsidRPr="001E47C4">
        <w:rPr>
          <w:rFonts w:hint="cs"/>
          <w:b/>
          <w:bCs/>
          <w:color w:val="211E1E"/>
          <w:sz w:val="26"/>
          <w:szCs w:val="26"/>
          <w:u w:val="single"/>
        </w:rPr>
        <w:t>חקק</w:t>
      </w:r>
      <w:r w:rsidR="001E47C4" w:rsidRPr="001E47C4">
        <w:rPr>
          <w:b/>
          <w:bCs/>
          <w:color w:val="211E1E"/>
          <w:sz w:val="26"/>
          <w:szCs w:val="26"/>
          <w:u w:val="single"/>
        </w:rPr>
        <w:t xml:space="preserve">, </w:t>
      </w:r>
    </w:p>
    <w:p w14:paraId="72DBE5C7" w14:textId="04398C53" w:rsidR="001E47C4" w:rsidRPr="001E47C4" w:rsidRDefault="001E47C4" w:rsidP="001E47C4">
      <w:pPr>
        <w:pStyle w:val="ParagraphStyle"/>
        <w:spacing w:line="360" w:lineRule="auto"/>
        <w:jc w:val="center"/>
        <w:rPr>
          <w:b/>
          <w:bCs/>
          <w:u w:val="single"/>
        </w:rPr>
      </w:pPr>
      <w:r w:rsidRPr="001E47C4">
        <w:rPr>
          <w:rFonts w:hint="cs"/>
          <w:b/>
          <w:bCs/>
          <w:color w:val="211E1E"/>
          <w:sz w:val="26"/>
          <w:szCs w:val="26"/>
          <w:u w:val="single"/>
        </w:rPr>
        <w:t xml:space="preserve">נמנעים 2: </w:t>
      </w:r>
      <w:r w:rsidRPr="001E47C4">
        <w:rPr>
          <w:rFonts w:hint="cs"/>
          <w:b/>
          <w:bCs/>
          <w:u w:val="single"/>
        </w:rPr>
        <w:t>אירנה</w:t>
      </w:r>
      <w:r w:rsidRPr="001E47C4">
        <w:rPr>
          <w:b/>
          <w:bCs/>
          <w:u w:val="single"/>
        </w:rPr>
        <w:t xml:space="preserve"> </w:t>
      </w:r>
      <w:r w:rsidRPr="001E47C4">
        <w:rPr>
          <w:rFonts w:hint="cs"/>
          <w:b/>
          <w:bCs/>
          <w:u w:val="single"/>
        </w:rPr>
        <w:t xml:space="preserve">גנין, </w:t>
      </w:r>
      <w:r w:rsidRPr="001E47C4">
        <w:rPr>
          <w:b/>
          <w:bCs/>
          <w:color w:val="211E1E"/>
          <w:sz w:val="26"/>
          <w:szCs w:val="26"/>
          <w:u w:val="single"/>
        </w:rPr>
        <w:t>פבל אסטחוב</w:t>
      </w:r>
    </w:p>
    <w:p w14:paraId="1B10FF39" w14:textId="050A8282" w:rsidR="008756B8" w:rsidRDefault="00634911">
      <w:pPr>
        <w:pStyle w:val="ParagraphStyle"/>
        <w:spacing w:line="360" w:lineRule="auto"/>
        <w:jc w:val="center"/>
        <w:rPr>
          <w:b/>
          <w:bCs/>
          <w:color w:val="211E1E"/>
          <w:sz w:val="26"/>
          <w:szCs w:val="26"/>
          <w:u w:val="single"/>
        </w:rPr>
      </w:pPr>
      <w:r>
        <w:rPr>
          <w:b/>
          <w:bCs/>
          <w:color w:val="211E1E"/>
          <w:sz w:val="26"/>
          <w:szCs w:val="26"/>
          <w:u w:val="single"/>
        </w:rPr>
        <w:t>נגד</w:t>
      </w:r>
      <w:r w:rsidR="001E47C4">
        <w:rPr>
          <w:rFonts w:hint="cs"/>
          <w:b/>
          <w:bCs/>
          <w:color w:val="211E1E"/>
          <w:sz w:val="26"/>
          <w:szCs w:val="26"/>
          <w:u w:val="single"/>
        </w:rPr>
        <w:t xml:space="preserve"> 2:</w:t>
      </w:r>
      <w:r>
        <w:rPr>
          <w:b/>
          <w:bCs/>
          <w:color w:val="211E1E"/>
          <w:sz w:val="26"/>
          <w:szCs w:val="26"/>
          <w:u w:val="single"/>
        </w:rPr>
        <w:t xml:space="preserve">שלמה לחיאני, אילנה נג'ר </w:t>
      </w:r>
    </w:p>
    <w:p w14:paraId="4684CA68" w14:textId="20646BC9" w:rsidR="00D35DE4" w:rsidRPr="00D35DE4" w:rsidRDefault="00D35DE4" w:rsidP="00D35DE4">
      <w:pPr>
        <w:pStyle w:val="ParagraphStyle"/>
        <w:spacing w:line="360" w:lineRule="auto"/>
        <w:jc w:val="left"/>
        <w:rPr>
          <w:color w:val="211E1E"/>
          <w:sz w:val="26"/>
          <w:szCs w:val="26"/>
          <w:u w:val="single"/>
        </w:rPr>
      </w:pPr>
      <w:r w:rsidRPr="00D35DE4">
        <w:rPr>
          <w:rFonts w:hint="cs"/>
          <w:color w:val="211E1E"/>
          <w:sz w:val="26"/>
          <w:szCs w:val="26"/>
          <w:u w:val="single"/>
        </w:rPr>
        <w:t>אילנה נג'ר:</w:t>
      </w:r>
      <w:r w:rsidRPr="00D35DE4">
        <w:rPr>
          <w:color w:val="211E1E"/>
          <w:sz w:val="26"/>
          <w:szCs w:val="26"/>
        </w:rPr>
        <w:tab/>
      </w:r>
      <w:r w:rsidRPr="00D35DE4">
        <w:rPr>
          <w:color w:val="211E1E"/>
          <w:sz w:val="26"/>
          <w:szCs w:val="26"/>
        </w:rPr>
        <w:tab/>
      </w:r>
      <w:r w:rsidRPr="00D35DE4">
        <w:rPr>
          <w:rFonts w:hint="cs"/>
          <w:color w:val="211E1E"/>
          <w:sz w:val="26"/>
          <w:szCs w:val="26"/>
        </w:rPr>
        <w:t>כל היתר מאושר.</w:t>
      </w:r>
    </w:p>
    <w:p w14:paraId="36A860B7"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כול השאר, זה פה אחד? פה אחד.</w:t>
      </w:r>
    </w:p>
    <w:p w14:paraId="74931CB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כול שאר </w:t>
      </w:r>
      <w:proofErr w:type="spellStart"/>
      <w:r>
        <w:rPr>
          <w:sz w:val="26"/>
          <w:szCs w:val="26"/>
        </w:rPr>
        <w:t>התב"רים</w:t>
      </w:r>
      <w:proofErr w:type="spellEnd"/>
      <w:r>
        <w:rPr>
          <w:sz w:val="26"/>
          <w:szCs w:val="26"/>
        </w:rPr>
        <w:t xml:space="preserve"> שאושרו, פה אחד.</w:t>
      </w:r>
    </w:p>
    <w:p w14:paraId="4AC1FA04" w14:textId="32E9913E" w:rsidR="00212B1E" w:rsidRDefault="00634911" w:rsidP="00914A43">
      <w:pPr>
        <w:pStyle w:val="ParagraphStyle"/>
        <w:spacing w:line="360" w:lineRule="auto"/>
        <w:ind w:left="2000" w:hanging="2000"/>
      </w:pPr>
      <w:r>
        <w:rPr>
          <w:color w:val="000000"/>
          <w:sz w:val="26"/>
          <w:szCs w:val="26"/>
          <w:u w:val="single"/>
        </w:rPr>
        <w:lastRenderedPageBreak/>
        <w:t>דורית מוריה:</w:t>
      </w:r>
      <w:r>
        <w:rPr>
          <w:sz w:val="26"/>
          <w:szCs w:val="26"/>
        </w:rPr>
        <w:tab/>
      </w:r>
      <w:r w:rsidR="00914A43">
        <w:rPr>
          <w:rFonts w:hint="cs"/>
          <w:sz w:val="26"/>
          <w:szCs w:val="26"/>
        </w:rPr>
        <w:t>הצעת החלטה:</w:t>
      </w:r>
      <w:r w:rsidR="00914A43">
        <w:rPr>
          <w:sz w:val="26"/>
          <w:szCs w:val="26"/>
          <w:rtl w:val="0"/>
          <w:lang w:val="en-US"/>
        </w:rPr>
        <w:t xml:space="preserve"> </w:t>
      </w:r>
      <w:r>
        <w:rPr>
          <w:sz w:val="26"/>
          <w:szCs w:val="26"/>
        </w:rPr>
        <w:t xml:space="preserve">כול שאר </w:t>
      </w:r>
      <w:proofErr w:type="spellStart"/>
      <w:r>
        <w:rPr>
          <w:sz w:val="26"/>
          <w:szCs w:val="26"/>
        </w:rPr>
        <w:t>התב"רים</w:t>
      </w:r>
      <w:proofErr w:type="spellEnd"/>
      <w:r>
        <w:rPr>
          <w:sz w:val="26"/>
          <w:szCs w:val="26"/>
        </w:rPr>
        <w:t xml:space="preserve"> שאושרו בוועדת כספים ביום ה- 2.12.25, וביום ה- 16.12, פה אחד? פה אחד. </w:t>
      </w:r>
    </w:p>
    <w:p w14:paraId="0EA13B68"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 לא, אל תגידי פה אחד, זה אני. אני אגיד פה אחד.</w:t>
      </w:r>
    </w:p>
    <w:p w14:paraId="7C14EFDC" w14:textId="2F1E0918" w:rsidR="00914A43" w:rsidRDefault="00914A43">
      <w:pPr>
        <w:pStyle w:val="ParagraphStyle"/>
        <w:spacing w:line="360" w:lineRule="auto"/>
        <w:ind w:left="2000" w:hanging="2000"/>
      </w:pPr>
      <w:r w:rsidRPr="00914A43">
        <w:rPr>
          <w:rFonts w:hint="cs"/>
          <w:u w:val="single"/>
        </w:rPr>
        <w:t>אלי</w:t>
      </w:r>
      <w:r w:rsidRPr="00914A43">
        <w:rPr>
          <w:u w:val="single"/>
        </w:rPr>
        <w:t xml:space="preserve"> </w:t>
      </w:r>
      <w:r w:rsidRPr="00914A43">
        <w:rPr>
          <w:rFonts w:hint="cs"/>
          <w:u w:val="single"/>
        </w:rPr>
        <w:t>יריב</w:t>
      </w:r>
      <w:r w:rsidRPr="00914A43">
        <w:t>:</w:t>
      </w:r>
      <w:r w:rsidRPr="00914A43">
        <w:tab/>
      </w:r>
      <w:r w:rsidRPr="00914A43">
        <w:rPr>
          <w:rFonts w:hint="cs"/>
        </w:rPr>
        <w:t>אתה</w:t>
      </w:r>
      <w:r w:rsidRPr="00914A43">
        <w:t xml:space="preserve"> </w:t>
      </w:r>
      <w:r w:rsidRPr="00914A43">
        <w:rPr>
          <w:rFonts w:hint="cs"/>
        </w:rPr>
        <w:t>רק</w:t>
      </w:r>
      <w:r w:rsidRPr="00914A43">
        <w:t xml:space="preserve"> </w:t>
      </w:r>
      <w:r w:rsidRPr="00914A43">
        <w:rPr>
          <w:rFonts w:hint="cs"/>
        </w:rPr>
        <w:t>אומר</w:t>
      </w:r>
      <w:r w:rsidRPr="00914A43">
        <w:t xml:space="preserve"> </w:t>
      </w:r>
      <w:r w:rsidRPr="00914A43">
        <w:rPr>
          <w:rFonts w:hint="cs"/>
        </w:rPr>
        <w:t>את</w:t>
      </w:r>
      <w:r w:rsidRPr="00914A43">
        <w:t xml:space="preserve"> </w:t>
      </w:r>
      <w:r w:rsidRPr="00914A43">
        <w:rPr>
          <w:rFonts w:hint="cs"/>
        </w:rPr>
        <w:t>זה</w:t>
      </w:r>
      <w:r w:rsidRPr="00914A43">
        <w:t>?</w:t>
      </w:r>
    </w:p>
    <w:p w14:paraId="52444199" w14:textId="282D9E38" w:rsidR="00914A43" w:rsidRDefault="00914A43">
      <w:pPr>
        <w:pStyle w:val="ParagraphStyle"/>
        <w:spacing w:line="360" w:lineRule="auto"/>
        <w:ind w:left="2000" w:hanging="2000"/>
      </w:pPr>
      <w:r>
        <w:rPr>
          <w:rFonts w:hint="cs"/>
          <w:color w:val="000000"/>
          <w:sz w:val="26"/>
          <w:szCs w:val="26"/>
          <w:u w:val="single"/>
        </w:rPr>
        <w:t>דורית מוריה:</w:t>
      </w:r>
      <w:r>
        <w:tab/>
      </w:r>
      <w:r w:rsidRPr="00914A43">
        <w:rPr>
          <w:rFonts w:hint="cs"/>
        </w:rPr>
        <w:t>תודה</w:t>
      </w:r>
      <w:r w:rsidRPr="00914A43">
        <w:t xml:space="preserve"> </w:t>
      </w:r>
      <w:r w:rsidRPr="00914A43">
        <w:rPr>
          <w:rFonts w:hint="cs"/>
        </w:rPr>
        <w:t>רבה</w:t>
      </w:r>
      <w:r w:rsidRPr="00914A43">
        <w:t>.</w:t>
      </w:r>
    </w:p>
    <w:p w14:paraId="6ABCE6FC" w14:textId="0A892F8E" w:rsidR="0088541D" w:rsidRDefault="0088541D">
      <w:pPr>
        <w:pStyle w:val="ParagraphStyle"/>
        <w:spacing w:line="360" w:lineRule="auto"/>
        <w:ind w:left="2000" w:hanging="2000"/>
      </w:pPr>
      <w:proofErr w:type="spellStart"/>
      <w:r>
        <w:rPr>
          <w:rFonts w:hint="cs"/>
          <w:color w:val="000000"/>
          <w:sz w:val="26"/>
          <w:szCs w:val="26"/>
          <w:u w:val="single"/>
        </w:rPr>
        <w:t>תב"רים</w:t>
      </w:r>
      <w:proofErr w:type="spellEnd"/>
      <w:r>
        <w:rPr>
          <w:rFonts w:hint="cs"/>
          <w:color w:val="000000"/>
          <w:sz w:val="26"/>
          <w:szCs w:val="26"/>
          <w:u w:val="single"/>
        </w:rPr>
        <w:t xml:space="preserve"> חדשים:</w:t>
      </w:r>
    </w:p>
    <w:tbl>
      <w:tblPr>
        <w:tblW w:w="996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1256"/>
        <w:gridCol w:w="3048"/>
        <w:gridCol w:w="2898"/>
        <w:gridCol w:w="532"/>
      </w:tblGrid>
      <w:tr w:rsidR="000E04B6" w:rsidRPr="000E04B6" w14:paraId="4F1BBA2B" w14:textId="77777777" w:rsidTr="000E04B6">
        <w:trPr>
          <w:trHeight w:val="597"/>
        </w:trPr>
        <w:tc>
          <w:tcPr>
            <w:tcW w:w="2265" w:type="dxa"/>
            <w:vAlign w:val="center"/>
          </w:tcPr>
          <w:p w14:paraId="1787D7DD" w14:textId="77777777" w:rsidR="000E04B6" w:rsidRPr="000E04B6" w:rsidRDefault="000E04B6" w:rsidP="000E04B6">
            <w:pPr>
              <w:bidi w:val="0"/>
              <w:jc w:val="center"/>
              <w:rPr>
                <w:rFonts w:ascii="Times New Roman" w:eastAsia="Times New Roman" w:hAnsi="Times New Roman" w:cs="Times New Roman"/>
                <w:b/>
                <w:bCs/>
                <w:sz w:val="26"/>
                <w:szCs w:val="26"/>
                <w:lang w:val="en-US" w:eastAsia="en-US"/>
              </w:rPr>
            </w:pPr>
            <w:r w:rsidRPr="000E04B6">
              <w:rPr>
                <w:rFonts w:ascii="Times New Roman" w:eastAsia="Times New Roman" w:hAnsi="Times New Roman" w:cs="Times New Roman" w:hint="cs"/>
                <w:b/>
                <w:bCs/>
                <w:sz w:val="24"/>
                <w:szCs w:val="26"/>
                <w:rtl/>
                <w:lang w:val="en-US" w:eastAsia="en-US"/>
              </w:rPr>
              <w:t>מקורות המימון</w:t>
            </w:r>
          </w:p>
        </w:tc>
        <w:tc>
          <w:tcPr>
            <w:tcW w:w="1077" w:type="dxa"/>
            <w:vAlign w:val="center"/>
          </w:tcPr>
          <w:p w14:paraId="5170F11B" w14:textId="77777777" w:rsidR="000E04B6" w:rsidRPr="000E04B6" w:rsidRDefault="000E04B6" w:rsidP="000E04B6">
            <w:pPr>
              <w:bidi w:val="0"/>
              <w:jc w:val="center"/>
              <w:rPr>
                <w:rFonts w:ascii="Times New Roman" w:eastAsia="Times New Roman" w:hAnsi="Times New Roman" w:cs="Times New Roman"/>
                <w:b/>
                <w:bCs/>
                <w:sz w:val="26"/>
                <w:szCs w:val="26"/>
                <w:rtl/>
                <w:lang w:val="en-US" w:eastAsia="en-US"/>
              </w:rPr>
            </w:pPr>
            <w:r w:rsidRPr="000E04B6">
              <w:rPr>
                <w:rFonts w:ascii="Times New Roman" w:eastAsia="Times New Roman" w:hAnsi="Times New Roman" w:cs="Times New Roman" w:hint="cs"/>
                <w:b/>
                <w:bCs/>
                <w:sz w:val="26"/>
                <w:szCs w:val="26"/>
                <w:rtl/>
                <w:lang w:val="en-US" w:eastAsia="en-US"/>
              </w:rPr>
              <w:t>סכום</w:t>
            </w:r>
          </w:p>
        </w:tc>
        <w:tc>
          <w:tcPr>
            <w:tcW w:w="3126" w:type="dxa"/>
            <w:vAlign w:val="center"/>
          </w:tcPr>
          <w:p w14:paraId="74DE7F02" w14:textId="77777777" w:rsidR="000E04B6" w:rsidRPr="000E04B6" w:rsidRDefault="000E04B6" w:rsidP="000E04B6">
            <w:pPr>
              <w:bidi w:val="0"/>
              <w:jc w:val="center"/>
              <w:rPr>
                <w:rFonts w:ascii="Times New Roman" w:eastAsia="Times New Roman" w:hAnsi="Times New Roman" w:cs="Times New Roman"/>
                <w:b/>
                <w:bCs/>
                <w:sz w:val="26"/>
                <w:szCs w:val="26"/>
                <w:lang w:val="en-US" w:eastAsia="en-US"/>
              </w:rPr>
            </w:pPr>
            <w:r w:rsidRPr="000E04B6">
              <w:rPr>
                <w:rFonts w:ascii="Times New Roman" w:eastAsia="Times New Roman" w:hAnsi="Times New Roman" w:cs="Times New Roman" w:hint="cs"/>
                <w:b/>
                <w:bCs/>
                <w:sz w:val="26"/>
                <w:szCs w:val="26"/>
                <w:rtl/>
                <w:lang w:val="en-US" w:eastAsia="en-US"/>
              </w:rPr>
              <w:t xml:space="preserve">תיאור </w:t>
            </w:r>
            <w:proofErr w:type="spellStart"/>
            <w:r w:rsidRPr="000E04B6">
              <w:rPr>
                <w:rFonts w:ascii="Times New Roman" w:eastAsia="Times New Roman" w:hAnsi="Times New Roman" w:cs="Times New Roman" w:hint="cs"/>
                <w:b/>
                <w:bCs/>
                <w:sz w:val="26"/>
                <w:szCs w:val="26"/>
                <w:rtl/>
                <w:lang w:val="en-US" w:eastAsia="en-US"/>
              </w:rPr>
              <w:t>התב"ר</w:t>
            </w:r>
            <w:proofErr w:type="spellEnd"/>
          </w:p>
        </w:tc>
        <w:tc>
          <w:tcPr>
            <w:tcW w:w="2963" w:type="dxa"/>
            <w:vAlign w:val="center"/>
          </w:tcPr>
          <w:p w14:paraId="16BB66A4" w14:textId="77777777" w:rsidR="000E04B6" w:rsidRPr="000E04B6" w:rsidRDefault="000E04B6" w:rsidP="000E04B6">
            <w:pPr>
              <w:bidi w:val="0"/>
              <w:jc w:val="right"/>
              <w:rPr>
                <w:rFonts w:ascii="Times New Roman" w:eastAsia="Times New Roman" w:hAnsi="Times New Roman" w:cs="Times New Roman"/>
                <w:b/>
                <w:bCs/>
                <w:sz w:val="26"/>
                <w:szCs w:val="26"/>
                <w:lang w:val="en-US" w:eastAsia="en-US"/>
              </w:rPr>
            </w:pPr>
            <w:r w:rsidRPr="000E04B6">
              <w:rPr>
                <w:rFonts w:ascii="Times New Roman" w:eastAsia="Times New Roman" w:hAnsi="Times New Roman" w:cs="Times New Roman" w:hint="cs"/>
                <w:b/>
                <w:bCs/>
                <w:sz w:val="26"/>
                <w:szCs w:val="26"/>
                <w:rtl/>
                <w:lang w:val="en-US" w:eastAsia="en-US"/>
              </w:rPr>
              <w:t xml:space="preserve">מס' </w:t>
            </w:r>
            <w:proofErr w:type="spellStart"/>
            <w:r w:rsidRPr="000E04B6">
              <w:rPr>
                <w:rFonts w:ascii="Times New Roman" w:eastAsia="Times New Roman" w:hAnsi="Times New Roman" w:cs="Times New Roman" w:hint="cs"/>
                <w:b/>
                <w:bCs/>
                <w:sz w:val="26"/>
                <w:szCs w:val="26"/>
                <w:rtl/>
                <w:lang w:val="en-US" w:eastAsia="en-US"/>
              </w:rPr>
              <w:t>תב"ר</w:t>
            </w:r>
            <w:proofErr w:type="spellEnd"/>
          </w:p>
        </w:tc>
        <w:tc>
          <w:tcPr>
            <w:tcW w:w="532" w:type="dxa"/>
            <w:vAlign w:val="center"/>
          </w:tcPr>
          <w:p w14:paraId="2E5D5F3F" w14:textId="77777777" w:rsidR="000E04B6" w:rsidRPr="000E04B6" w:rsidRDefault="000E04B6" w:rsidP="000E04B6">
            <w:pPr>
              <w:bidi w:val="0"/>
              <w:jc w:val="right"/>
              <w:rPr>
                <w:rFonts w:ascii="Times New Roman" w:eastAsia="Times New Roman" w:hAnsi="Times New Roman" w:cs="Times New Roman"/>
                <w:b/>
                <w:bCs/>
                <w:sz w:val="26"/>
                <w:szCs w:val="26"/>
                <w:lang w:val="en-US" w:eastAsia="en-US"/>
              </w:rPr>
            </w:pPr>
            <w:r w:rsidRPr="000E04B6">
              <w:rPr>
                <w:rFonts w:ascii="Times New Roman" w:eastAsia="Times New Roman" w:hAnsi="Times New Roman" w:cs="Times New Roman" w:hint="cs"/>
                <w:b/>
                <w:bCs/>
                <w:sz w:val="26"/>
                <w:szCs w:val="26"/>
                <w:rtl/>
                <w:lang w:val="en-US" w:eastAsia="en-US"/>
              </w:rPr>
              <w:t>ספ'</w:t>
            </w:r>
          </w:p>
        </w:tc>
      </w:tr>
      <w:tr w:rsidR="000E04B6" w:rsidRPr="007A7C82" w14:paraId="3DB42402" w14:textId="77777777" w:rsidTr="000E04B6">
        <w:trPr>
          <w:trHeight w:val="597"/>
        </w:trPr>
        <w:tc>
          <w:tcPr>
            <w:tcW w:w="2265" w:type="dxa"/>
            <w:tcBorders>
              <w:top w:val="single" w:sz="4" w:space="0" w:color="auto"/>
              <w:left w:val="single" w:sz="4" w:space="0" w:color="auto"/>
              <w:bottom w:val="single" w:sz="4" w:space="0" w:color="auto"/>
              <w:right w:val="single" w:sz="4" w:space="0" w:color="auto"/>
            </w:tcBorders>
            <w:vAlign w:val="center"/>
          </w:tcPr>
          <w:p w14:paraId="3C7057FE" w14:textId="77777777" w:rsidR="000E04B6" w:rsidRPr="000E04B6" w:rsidRDefault="000E04B6" w:rsidP="000E04B6">
            <w:pPr>
              <w:bidi w:val="0"/>
              <w:jc w:val="center"/>
              <w:rPr>
                <w:rFonts w:ascii="Times New Roman" w:eastAsia="Times New Roman" w:hAnsi="Times New Roman" w:cs="Times New Roman"/>
                <w:b/>
                <w:bCs/>
                <w:sz w:val="24"/>
                <w:szCs w:val="26"/>
                <w:rtl/>
                <w:lang w:val="en-US" w:eastAsia="en-US"/>
              </w:rPr>
            </w:pPr>
            <w:r w:rsidRPr="000E04B6">
              <w:rPr>
                <w:rFonts w:ascii="Times New Roman" w:eastAsia="Times New Roman" w:hAnsi="Times New Roman" w:cs="Times New Roman" w:hint="cs"/>
                <w:b/>
                <w:bCs/>
                <w:sz w:val="24"/>
                <w:szCs w:val="26"/>
                <w:rtl/>
                <w:lang w:val="en-US" w:eastAsia="en-US"/>
              </w:rPr>
              <w:t xml:space="preserve">ק. השבחה </w:t>
            </w:r>
            <w:r w:rsidRPr="000E04B6">
              <w:rPr>
                <w:rFonts w:ascii="Times New Roman" w:eastAsia="Times New Roman" w:hAnsi="Times New Roman" w:cs="Times New Roman"/>
                <w:b/>
                <w:bCs/>
                <w:sz w:val="24"/>
                <w:szCs w:val="26"/>
                <w:rtl/>
                <w:lang w:val="en-US" w:eastAsia="en-US"/>
              </w:rPr>
              <w:t>–</w:t>
            </w:r>
            <w:r w:rsidRPr="000E04B6">
              <w:rPr>
                <w:rFonts w:ascii="Times New Roman" w:eastAsia="Times New Roman" w:hAnsi="Times New Roman" w:cs="Times New Roman" w:hint="cs"/>
                <w:b/>
                <w:bCs/>
                <w:sz w:val="24"/>
                <w:szCs w:val="26"/>
                <w:rtl/>
                <w:lang w:val="en-US" w:eastAsia="en-US"/>
              </w:rPr>
              <w:t xml:space="preserve"> 1,550,000</w:t>
            </w:r>
          </w:p>
        </w:tc>
        <w:tc>
          <w:tcPr>
            <w:tcW w:w="1077" w:type="dxa"/>
            <w:tcBorders>
              <w:top w:val="single" w:sz="4" w:space="0" w:color="auto"/>
              <w:left w:val="single" w:sz="4" w:space="0" w:color="auto"/>
              <w:bottom w:val="single" w:sz="4" w:space="0" w:color="auto"/>
              <w:right w:val="single" w:sz="4" w:space="0" w:color="auto"/>
            </w:tcBorders>
            <w:vAlign w:val="center"/>
          </w:tcPr>
          <w:p w14:paraId="3CEC7EBE" w14:textId="77777777" w:rsidR="000E04B6" w:rsidRPr="000E04B6" w:rsidRDefault="000E04B6" w:rsidP="000E04B6">
            <w:pPr>
              <w:bidi w:val="0"/>
              <w:jc w:val="center"/>
              <w:rPr>
                <w:rFonts w:ascii="Times New Roman" w:eastAsia="Times New Roman" w:hAnsi="Times New Roman" w:cs="Times New Roman"/>
                <w:b/>
                <w:bCs/>
                <w:sz w:val="26"/>
                <w:szCs w:val="26"/>
                <w:rtl/>
                <w:lang w:val="en-US" w:eastAsia="en-US"/>
              </w:rPr>
            </w:pPr>
            <w:r w:rsidRPr="000E04B6">
              <w:rPr>
                <w:rFonts w:ascii="Times New Roman" w:eastAsia="Times New Roman" w:hAnsi="Times New Roman" w:cs="Times New Roman" w:hint="cs"/>
                <w:b/>
                <w:bCs/>
                <w:sz w:val="26"/>
                <w:szCs w:val="26"/>
                <w:rtl/>
                <w:lang w:val="en-US" w:eastAsia="en-US"/>
              </w:rPr>
              <w:t>1,550,000</w:t>
            </w:r>
          </w:p>
        </w:tc>
        <w:tc>
          <w:tcPr>
            <w:tcW w:w="3126" w:type="dxa"/>
            <w:tcBorders>
              <w:top w:val="single" w:sz="4" w:space="0" w:color="auto"/>
              <w:left w:val="single" w:sz="4" w:space="0" w:color="auto"/>
              <w:bottom w:val="single" w:sz="4" w:space="0" w:color="auto"/>
              <w:right w:val="single" w:sz="4" w:space="0" w:color="auto"/>
            </w:tcBorders>
            <w:vAlign w:val="center"/>
          </w:tcPr>
          <w:p w14:paraId="57C72633" w14:textId="77777777" w:rsidR="000E04B6" w:rsidRPr="000E04B6" w:rsidRDefault="000E04B6" w:rsidP="000E04B6">
            <w:pPr>
              <w:bidi w:val="0"/>
              <w:jc w:val="center"/>
              <w:rPr>
                <w:rFonts w:ascii="Times New Roman" w:eastAsia="Times New Roman" w:hAnsi="Times New Roman" w:cs="Times New Roman"/>
                <w:b/>
                <w:bCs/>
                <w:sz w:val="26"/>
                <w:szCs w:val="26"/>
                <w:lang w:val="en-US" w:eastAsia="en-US"/>
              </w:rPr>
            </w:pPr>
            <w:r w:rsidRPr="000E04B6">
              <w:rPr>
                <w:rFonts w:ascii="Times New Roman" w:eastAsia="Times New Roman" w:hAnsi="Times New Roman" w:cs="Times New Roman" w:hint="cs"/>
                <w:b/>
                <w:bCs/>
                <w:sz w:val="26"/>
                <w:szCs w:val="26"/>
                <w:rtl/>
                <w:lang w:val="en-US" w:eastAsia="en-US"/>
              </w:rPr>
              <w:t xml:space="preserve">שיקום נכסים עירוניים (מתנ"ס כנרת, מתנ"ס הגבעות, </w:t>
            </w:r>
            <w:proofErr w:type="spellStart"/>
            <w:r w:rsidRPr="000E04B6">
              <w:rPr>
                <w:rFonts w:ascii="Times New Roman" w:eastAsia="Times New Roman" w:hAnsi="Times New Roman" w:cs="Times New Roman" w:hint="cs"/>
                <w:b/>
                <w:bCs/>
                <w:sz w:val="26"/>
                <w:szCs w:val="26"/>
                <w:rtl/>
                <w:lang w:val="en-US" w:eastAsia="en-US"/>
              </w:rPr>
              <w:t>גנ"י</w:t>
            </w:r>
            <w:proofErr w:type="spellEnd"/>
            <w:r w:rsidRPr="000E04B6">
              <w:rPr>
                <w:rFonts w:ascii="Times New Roman" w:eastAsia="Times New Roman" w:hAnsi="Times New Roman" w:cs="Times New Roman" w:hint="cs"/>
                <w:b/>
                <w:bCs/>
                <w:sz w:val="26"/>
                <w:szCs w:val="26"/>
                <w:rtl/>
                <w:lang w:val="en-US" w:eastAsia="en-US"/>
              </w:rPr>
              <w:t xml:space="preserve"> באורגים 20)</w:t>
            </w:r>
          </w:p>
        </w:tc>
        <w:tc>
          <w:tcPr>
            <w:tcW w:w="2963" w:type="dxa"/>
            <w:tcBorders>
              <w:top w:val="single" w:sz="4" w:space="0" w:color="auto"/>
              <w:left w:val="single" w:sz="4" w:space="0" w:color="auto"/>
              <w:bottom w:val="single" w:sz="4" w:space="0" w:color="auto"/>
              <w:right w:val="single" w:sz="4" w:space="0" w:color="auto"/>
            </w:tcBorders>
            <w:vAlign w:val="center"/>
          </w:tcPr>
          <w:p w14:paraId="0E1150F1" w14:textId="77777777" w:rsidR="000E04B6" w:rsidRPr="000E04B6" w:rsidRDefault="000E04B6" w:rsidP="000E04B6">
            <w:pPr>
              <w:bidi w:val="0"/>
              <w:jc w:val="right"/>
              <w:rPr>
                <w:rFonts w:ascii="Times New Roman" w:eastAsia="Times New Roman" w:hAnsi="Times New Roman" w:cs="Times New Roman"/>
                <w:b/>
                <w:bCs/>
                <w:sz w:val="26"/>
                <w:szCs w:val="26"/>
                <w:rtl/>
                <w:lang w:val="en-US" w:eastAsia="en-US"/>
              </w:rPr>
            </w:pPr>
            <w:r w:rsidRPr="000E04B6">
              <w:rPr>
                <w:rFonts w:ascii="Times New Roman" w:eastAsia="Times New Roman" w:hAnsi="Times New Roman" w:cs="Times New Roman" w:hint="cs"/>
                <w:b/>
                <w:bCs/>
                <w:sz w:val="26"/>
                <w:szCs w:val="26"/>
                <w:rtl/>
                <w:lang w:val="en-US" w:eastAsia="en-US"/>
              </w:rPr>
              <w:t>4711/938</w:t>
            </w:r>
          </w:p>
        </w:tc>
        <w:tc>
          <w:tcPr>
            <w:tcW w:w="532" w:type="dxa"/>
            <w:tcBorders>
              <w:top w:val="single" w:sz="4" w:space="0" w:color="auto"/>
              <w:left w:val="single" w:sz="4" w:space="0" w:color="auto"/>
              <w:bottom w:val="single" w:sz="4" w:space="0" w:color="auto"/>
              <w:right w:val="single" w:sz="4" w:space="0" w:color="auto"/>
            </w:tcBorders>
            <w:vAlign w:val="center"/>
          </w:tcPr>
          <w:p w14:paraId="495ADBEE" w14:textId="77777777" w:rsidR="000E04B6" w:rsidRPr="000E04B6" w:rsidRDefault="000E04B6" w:rsidP="000E04B6">
            <w:pPr>
              <w:bidi w:val="0"/>
              <w:jc w:val="right"/>
              <w:rPr>
                <w:rFonts w:ascii="Times New Roman" w:eastAsia="Times New Roman" w:hAnsi="Times New Roman" w:cs="Times New Roman"/>
                <w:b/>
                <w:bCs/>
                <w:sz w:val="26"/>
                <w:szCs w:val="26"/>
                <w:lang w:val="en-US" w:eastAsia="en-US"/>
              </w:rPr>
            </w:pPr>
            <w:r w:rsidRPr="000E04B6">
              <w:rPr>
                <w:rFonts w:ascii="Times New Roman" w:eastAsia="Times New Roman" w:hAnsi="Times New Roman" w:cs="Times New Roman" w:hint="cs"/>
                <w:b/>
                <w:bCs/>
                <w:sz w:val="26"/>
                <w:szCs w:val="26"/>
                <w:rtl/>
                <w:lang w:val="en-US" w:eastAsia="en-US"/>
              </w:rPr>
              <w:t>1</w:t>
            </w:r>
          </w:p>
        </w:tc>
      </w:tr>
    </w:tbl>
    <w:tbl>
      <w:tblPr>
        <w:tblW w:w="9954"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91"/>
        <w:gridCol w:w="563"/>
      </w:tblGrid>
      <w:tr w:rsidR="000E04B6" w:rsidRPr="007A7C82" w14:paraId="1DB6A153" w14:textId="77777777" w:rsidTr="000E04B6">
        <w:trPr>
          <w:cantSplit/>
          <w:trHeight w:val="382"/>
        </w:trPr>
        <w:tc>
          <w:tcPr>
            <w:tcW w:w="9391" w:type="dxa"/>
            <w:tcBorders>
              <w:top w:val="single" w:sz="8" w:space="0" w:color="auto"/>
              <w:left w:val="single" w:sz="8" w:space="0" w:color="auto"/>
              <w:bottom w:val="single" w:sz="8" w:space="0" w:color="auto"/>
              <w:right w:val="single" w:sz="4" w:space="0" w:color="auto"/>
            </w:tcBorders>
            <w:vAlign w:val="center"/>
          </w:tcPr>
          <w:p w14:paraId="42D645CE" w14:textId="77777777" w:rsidR="000E04B6" w:rsidRPr="007A7C82" w:rsidRDefault="000E04B6" w:rsidP="00F2201D">
            <w:pPr>
              <w:rPr>
                <w:rFonts w:eastAsia="Times New Roman"/>
                <w:rtl/>
              </w:rPr>
            </w:pPr>
            <w:proofErr w:type="spellStart"/>
            <w:r w:rsidRPr="007A7C82">
              <w:rPr>
                <w:rFonts w:eastAsia="Times New Roman" w:hint="cs"/>
                <w:rtl/>
              </w:rPr>
              <w:t>התב"ר</w:t>
            </w:r>
            <w:proofErr w:type="spellEnd"/>
            <w:r w:rsidRPr="007A7C82">
              <w:rPr>
                <w:rFonts w:eastAsia="Times New Roman" w:hint="cs"/>
                <w:rtl/>
              </w:rPr>
              <w:t xml:space="preserve"> מיועד לשיקום המבנים כתוצאה מוונדליזם. מתנ"ס כנרת כ-497,000 ₪. מתנ"ס הגבעות כ-606,000 ₪. </w:t>
            </w:r>
            <w:proofErr w:type="spellStart"/>
            <w:r w:rsidRPr="007A7C82">
              <w:rPr>
                <w:rFonts w:eastAsia="Times New Roman" w:hint="cs"/>
                <w:rtl/>
              </w:rPr>
              <w:t>גנ"י</w:t>
            </w:r>
            <w:proofErr w:type="spellEnd"/>
            <w:r w:rsidRPr="007A7C82">
              <w:rPr>
                <w:rFonts w:eastAsia="Times New Roman" w:hint="cs"/>
                <w:rtl/>
              </w:rPr>
              <w:t xml:space="preserve"> האורגים 447,000 ₪.</w:t>
            </w:r>
          </w:p>
        </w:tc>
        <w:tc>
          <w:tcPr>
            <w:tcW w:w="563" w:type="dxa"/>
            <w:tcBorders>
              <w:top w:val="single" w:sz="8" w:space="0" w:color="auto"/>
              <w:left w:val="single" w:sz="4" w:space="0" w:color="auto"/>
              <w:bottom w:val="single" w:sz="8" w:space="0" w:color="auto"/>
              <w:right w:val="single" w:sz="8" w:space="0" w:color="auto"/>
            </w:tcBorders>
            <w:vAlign w:val="center"/>
            <w:hideMark/>
          </w:tcPr>
          <w:p w14:paraId="3140CAF3" w14:textId="77777777" w:rsidR="000E04B6" w:rsidRPr="000E04B6" w:rsidRDefault="000E04B6" w:rsidP="00F2201D">
            <w:pPr>
              <w:bidi w:val="0"/>
              <w:rPr>
                <w:rFonts w:eastAsia="Times New Roman"/>
                <w:b/>
                <w:bCs/>
                <w:lang w:val="en-US"/>
              </w:rPr>
            </w:pPr>
          </w:p>
        </w:tc>
      </w:tr>
    </w:tbl>
    <w:p w14:paraId="52411B9E" w14:textId="52347290" w:rsidR="000E04B6" w:rsidRDefault="000E04B6" w:rsidP="009D5D14">
      <w:pPr>
        <w:pStyle w:val="ParagraphStyle"/>
        <w:spacing w:line="360" w:lineRule="auto"/>
        <w:jc w:val="center"/>
        <w:rPr>
          <w:b/>
          <w:bCs/>
          <w:color w:val="211E1E"/>
          <w:sz w:val="26"/>
          <w:szCs w:val="26"/>
          <w:u w:val="single"/>
        </w:rPr>
      </w:pPr>
      <w:r>
        <w:rPr>
          <w:rFonts w:hint="cs"/>
          <w:b/>
          <w:bCs/>
          <w:color w:val="211E1E"/>
          <w:sz w:val="26"/>
          <w:szCs w:val="26"/>
          <w:u w:val="single"/>
        </w:rPr>
        <w:t>הצבעה:   פ"א</w:t>
      </w: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E1696C" w:rsidRPr="00E1696C" w14:paraId="5C90F245" w14:textId="77777777" w:rsidTr="00F2201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0E122023" w14:textId="77777777" w:rsidR="00E1696C" w:rsidRPr="00E1696C" w:rsidRDefault="00E1696C" w:rsidP="00E1696C">
            <w:pPr>
              <w:bidi w:val="0"/>
              <w:jc w:val="right"/>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hint="cs"/>
                <w:sz w:val="24"/>
                <w:szCs w:val="24"/>
                <w:rtl/>
                <w:lang w:val="en-US" w:eastAsia="en-US"/>
              </w:rPr>
              <w:t xml:space="preserve">ק. השבחה </w:t>
            </w:r>
            <w:r w:rsidRPr="00E1696C">
              <w:rPr>
                <w:rFonts w:ascii="Times New Roman" w:eastAsia="Times New Roman" w:hAnsi="Times New Roman" w:cs="Times New Roman"/>
                <w:sz w:val="24"/>
                <w:szCs w:val="24"/>
                <w:rtl/>
                <w:lang w:val="en-US" w:eastAsia="en-US"/>
              </w:rPr>
              <w:t>–</w:t>
            </w:r>
            <w:r w:rsidRPr="00E1696C">
              <w:rPr>
                <w:rFonts w:ascii="Times New Roman" w:eastAsia="Times New Roman" w:hAnsi="Times New Roman" w:cs="Times New Roman" w:hint="cs"/>
                <w:sz w:val="24"/>
                <w:szCs w:val="24"/>
                <w:rtl/>
                <w:lang w:val="en-US" w:eastAsia="en-US"/>
              </w:rPr>
              <w:t xml:space="preserve"> 4,500,000</w:t>
            </w:r>
          </w:p>
        </w:tc>
        <w:tc>
          <w:tcPr>
            <w:tcW w:w="1454" w:type="dxa"/>
            <w:tcBorders>
              <w:top w:val="single" w:sz="8" w:space="0" w:color="auto"/>
              <w:left w:val="single" w:sz="4" w:space="0" w:color="auto"/>
              <w:bottom w:val="single" w:sz="8" w:space="0" w:color="auto"/>
              <w:right w:val="single" w:sz="4" w:space="0" w:color="auto"/>
            </w:tcBorders>
            <w:vAlign w:val="center"/>
          </w:tcPr>
          <w:p w14:paraId="68679795" w14:textId="77777777" w:rsidR="00E1696C" w:rsidRPr="00E1696C" w:rsidRDefault="00E1696C" w:rsidP="00E1696C">
            <w:pPr>
              <w:bidi w:val="0"/>
              <w:jc w:val="right"/>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hint="cs"/>
                <w:sz w:val="24"/>
                <w:szCs w:val="24"/>
                <w:rtl/>
                <w:lang w:val="en-US" w:eastAsia="en-US"/>
              </w:rPr>
              <w:t>4,500,000</w:t>
            </w:r>
          </w:p>
        </w:tc>
        <w:tc>
          <w:tcPr>
            <w:tcW w:w="3969" w:type="dxa"/>
            <w:tcBorders>
              <w:top w:val="single" w:sz="8" w:space="0" w:color="auto"/>
              <w:left w:val="single" w:sz="4" w:space="0" w:color="auto"/>
              <w:bottom w:val="single" w:sz="8" w:space="0" w:color="auto"/>
              <w:right w:val="single" w:sz="4" w:space="0" w:color="auto"/>
            </w:tcBorders>
            <w:vAlign w:val="center"/>
          </w:tcPr>
          <w:p w14:paraId="692F2A29" w14:textId="77777777" w:rsidR="00E1696C" w:rsidRPr="00E1696C" w:rsidRDefault="00E1696C" w:rsidP="00E1696C">
            <w:pP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הקמת קומת חדרי כיתות (יבילים) בבי"ס אורות התורה</w:t>
            </w:r>
          </w:p>
        </w:tc>
        <w:tc>
          <w:tcPr>
            <w:tcW w:w="1276" w:type="dxa"/>
            <w:tcBorders>
              <w:top w:val="single" w:sz="8" w:space="0" w:color="auto"/>
              <w:left w:val="single" w:sz="4" w:space="0" w:color="auto"/>
              <w:bottom w:val="single" w:sz="8" w:space="0" w:color="auto"/>
              <w:right w:val="single" w:sz="4" w:space="0" w:color="auto"/>
            </w:tcBorders>
            <w:vAlign w:val="center"/>
          </w:tcPr>
          <w:p w14:paraId="51714A79" w14:textId="77777777" w:rsidR="00E1696C" w:rsidRPr="00E1696C" w:rsidRDefault="00E1696C" w:rsidP="00E1696C">
            <w:pPr>
              <w:keepNext/>
              <w:bidi w:val="0"/>
              <w:jc w:val="right"/>
              <w:outlineLvl w:val="1"/>
              <w:rPr>
                <w:rFonts w:ascii="Times New Roman" w:eastAsia="Times New Roman" w:hAnsi="Times New Roman" w:cs="Times New Roman"/>
                <w:b/>
                <w:bCs/>
                <w:sz w:val="24"/>
                <w:szCs w:val="24"/>
                <w:rtl/>
                <w:lang w:val="en-US" w:eastAsia="en-US"/>
              </w:rPr>
            </w:pPr>
            <w:r w:rsidRPr="00E1696C">
              <w:rPr>
                <w:rFonts w:ascii="Times New Roman" w:eastAsia="Times New Roman" w:hAnsi="Times New Roman" w:cs="Times New Roman" w:hint="cs"/>
                <w:b/>
                <w:bCs/>
                <w:sz w:val="24"/>
                <w:szCs w:val="24"/>
                <w:rtl/>
                <w:lang w:val="en-US" w:eastAsia="en-US"/>
              </w:rPr>
              <w:t>4712/810</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0242ED29" w14:textId="77777777" w:rsidR="00E1696C" w:rsidRPr="00E1696C" w:rsidRDefault="00E1696C" w:rsidP="00E1696C">
            <w:pPr>
              <w:keepNext/>
              <w:bidi w:val="0"/>
              <w:jc w:val="right"/>
              <w:outlineLvl w:val="1"/>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2</w:t>
            </w:r>
          </w:p>
        </w:tc>
      </w:tr>
      <w:tr w:rsidR="00E1696C" w:rsidRPr="00E1696C" w14:paraId="71E7652F" w14:textId="77777777" w:rsidTr="00F2201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FAB19A2" w14:textId="77777777" w:rsidR="00E1696C" w:rsidRPr="00E1696C" w:rsidRDefault="00E1696C" w:rsidP="00E1696C">
            <w:pPr>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sz w:val="24"/>
                <w:szCs w:val="24"/>
                <w:rtl/>
                <w:lang w:val="en-US" w:eastAsia="en-US"/>
              </w:rPr>
              <w:t>מיועד להקמת שני מתחמי כיתות יבילים על גג בית הספר אורות התורה, בשטח כולל של כ-520 מ"ר. התקציב הכולל עומד על 4,500,000 ש"ח, המבוסס על עלות בנייה של 6,500 ש"ח למ"ר, בתוספת יועצים (12%), תקורה לחברה כלכלית (7%) ומע"מ (18%). הפרויקט נדרש להרחבת כיתות הלימוד ולמענה לגידול במספר התלמידים.</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22034128" w14:textId="77777777" w:rsidR="00E1696C" w:rsidRPr="00E1696C" w:rsidRDefault="00E1696C" w:rsidP="00E1696C">
            <w:pPr>
              <w:bidi w:val="0"/>
              <w:rPr>
                <w:rFonts w:ascii="Times New Roman" w:eastAsia="Times New Roman" w:hAnsi="Times New Roman" w:cs="Times New Roman"/>
                <w:b/>
                <w:bCs/>
                <w:sz w:val="24"/>
                <w:szCs w:val="24"/>
                <w:lang w:val="en-US" w:eastAsia="en-US"/>
              </w:rPr>
            </w:pPr>
          </w:p>
        </w:tc>
      </w:tr>
    </w:tbl>
    <w:p w14:paraId="4034339E" w14:textId="26CD5B1C" w:rsidR="000E04B6" w:rsidRDefault="000E04B6" w:rsidP="009D5D14">
      <w:pPr>
        <w:pStyle w:val="ParagraphStyle"/>
        <w:spacing w:line="360" w:lineRule="auto"/>
        <w:jc w:val="center"/>
        <w:rPr>
          <w:b/>
          <w:bCs/>
          <w:color w:val="211E1E"/>
          <w:sz w:val="26"/>
          <w:szCs w:val="26"/>
          <w:u w:val="single"/>
        </w:rPr>
      </w:pPr>
      <w:r>
        <w:rPr>
          <w:rFonts w:hint="cs"/>
          <w:b/>
          <w:bCs/>
          <w:color w:val="211E1E"/>
          <w:sz w:val="26"/>
          <w:szCs w:val="26"/>
          <w:u w:val="single"/>
        </w:rPr>
        <w:t>הצבעה:   פ"א</w:t>
      </w:r>
    </w:p>
    <w:p w14:paraId="673CC0B3" w14:textId="77777777" w:rsidR="000449F1" w:rsidRDefault="000449F1" w:rsidP="009D5D14">
      <w:pPr>
        <w:pStyle w:val="ParagraphStyle"/>
        <w:spacing w:line="360" w:lineRule="auto"/>
        <w:jc w:val="center"/>
        <w:rPr>
          <w:b/>
          <w:bCs/>
          <w:color w:val="211E1E"/>
          <w:sz w:val="26"/>
          <w:szCs w:val="26"/>
          <w:u w:val="single"/>
        </w:rPr>
      </w:pPr>
    </w:p>
    <w:p w14:paraId="1E55A23A" w14:textId="77777777" w:rsidR="00E1696C" w:rsidRPr="00E1696C" w:rsidRDefault="00E1696C" w:rsidP="00E1696C">
      <w:pPr>
        <w:keepNext/>
        <w:outlineLvl w:val="0"/>
        <w:rPr>
          <w:rFonts w:ascii="Times New Roman" w:eastAsia="Times New Roman" w:hAnsi="Times New Roman" w:cs="Times New Roman"/>
          <w:b/>
          <w:bCs/>
          <w:sz w:val="24"/>
          <w:szCs w:val="24"/>
          <w:u w:val="single"/>
          <w:rtl/>
          <w:lang w:val="en-US" w:eastAsia="en-US"/>
        </w:rPr>
      </w:pPr>
      <w:r w:rsidRPr="00E1696C">
        <w:rPr>
          <w:rFonts w:ascii="Times New Roman" w:eastAsia="Times New Roman" w:hAnsi="Times New Roman" w:cs="Times New Roman" w:hint="cs"/>
          <w:b/>
          <w:bCs/>
          <w:sz w:val="24"/>
          <w:szCs w:val="24"/>
          <w:u w:val="single"/>
          <w:rtl/>
          <w:lang w:val="en-US" w:eastAsia="en-US"/>
        </w:rPr>
        <w:t xml:space="preserve">הגדלת </w:t>
      </w:r>
      <w:proofErr w:type="spellStart"/>
      <w:r w:rsidRPr="00E1696C">
        <w:rPr>
          <w:rFonts w:ascii="Times New Roman" w:eastAsia="Times New Roman" w:hAnsi="Times New Roman" w:cs="Times New Roman" w:hint="cs"/>
          <w:b/>
          <w:bCs/>
          <w:sz w:val="24"/>
          <w:szCs w:val="24"/>
          <w:u w:val="single"/>
          <w:rtl/>
          <w:lang w:val="en-US" w:eastAsia="en-US"/>
        </w:rPr>
        <w:t>תב"רים</w:t>
      </w:r>
      <w:proofErr w:type="spellEnd"/>
      <w:r w:rsidRPr="00E1696C">
        <w:rPr>
          <w:rFonts w:ascii="Times New Roman" w:eastAsia="Times New Roman" w:hAnsi="Times New Roman" w:cs="Times New Roman" w:hint="cs"/>
          <w:b/>
          <w:bCs/>
          <w:sz w:val="24"/>
          <w:szCs w:val="24"/>
          <w:u w:val="single"/>
          <w:rtl/>
          <w:lang w:val="en-US" w:eastAsia="en-US"/>
        </w:rPr>
        <w:t xml:space="preserve"> ושינויים</w:t>
      </w:r>
    </w:p>
    <w:p w14:paraId="563D4698" w14:textId="77777777" w:rsidR="00E1696C" w:rsidRPr="00E1696C" w:rsidRDefault="00E1696C" w:rsidP="00E169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E1696C" w:rsidRPr="00E1696C" w14:paraId="7C5CA7B7"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7CA26A0"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71388B68"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21491955"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הסכום </w:t>
            </w:r>
          </w:p>
          <w:p w14:paraId="0C5D91CC"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CAEF042"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הסכום </w:t>
            </w:r>
          </w:p>
          <w:p w14:paraId="5E441A2C"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5ACF01C"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תיאור </w:t>
            </w:r>
            <w:proofErr w:type="spellStart"/>
            <w:r w:rsidRPr="00E169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0684521E"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מס' </w:t>
            </w:r>
            <w:proofErr w:type="spellStart"/>
            <w:r w:rsidRPr="00E169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D4F0AC3" w14:textId="77777777" w:rsidR="00E1696C" w:rsidRPr="00E1696C" w:rsidRDefault="00E1696C" w:rsidP="00E1696C">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ספ'</w:t>
            </w:r>
          </w:p>
        </w:tc>
      </w:tr>
      <w:tr w:rsidR="00E1696C" w:rsidRPr="00E1696C" w14:paraId="4396AAFC"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099AFF43" w14:textId="77777777" w:rsidR="00E1696C" w:rsidRPr="00E1696C" w:rsidRDefault="00E1696C" w:rsidP="00E1696C">
            <w:pPr>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hint="cs"/>
                <w:sz w:val="24"/>
                <w:szCs w:val="24"/>
                <w:rtl/>
                <w:lang w:val="en-US" w:eastAsia="en-US"/>
              </w:rPr>
              <w:t>590-משלמים 518,258</w:t>
            </w:r>
          </w:p>
        </w:tc>
        <w:tc>
          <w:tcPr>
            <w:tcW w:w="1441" w:type="dxa"/>
            <w:tcBorders>
              <w:top w:val="single" w:sz="8" w:space="0" w:color="auto"/>
              <w:left w:val="single" w:sz="4" w:space="0" w:color="auto"/>
              <w:bottom w:val="single" w:sz="4" w:space="0" w:color="auto"/>
              <w:right w:val="single" w:sz="4" w:space="0" w:color="auto"/>
            </w:tcBorders>
            <w:vAlign w:val="center"/>
          </w:tcPr>
          <w:p w14:paraId="1A3F507C" w14:textId="77777777" w:rsidR="00E1696C" w:rsidRPr="00E1696C" w:rsidRDefault="00E1696C" w:rsidP="00E1696C">
            <w:pPr>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hint="cs"/>
                <w:sz w:val="24"/>
                <w:szCs w:val="24"/>
                <w:rtl/>
                <w:lang w:val="en-US" w:eastAsia="en-US"/>
              </w:rPr>
              <w:t>518,258</w:t>
            </w:r>
          </w:p>
        </w:tc>
        <w:tc>
          <w:tcPr>
            <w:tcW w:w="1363" w:type="dxa"/>
            <w:tcBorders>
              <w:top w:val="single" w:sz="8" w:space="0" w:color="auto"/>
              <w:left w:val="single" w:sz="4" w:space="0" w:color="auto"/>
              <w:bottom w:val="single" w:sz="4" w:space="0" w:color="auto"/>
              <w:right w:val="single" w:sz="4" w:space="0" w:color="auto"/>
            </w:tcBorders>
            <w:vAlign w:val="center"/>
          </w:tcPr>
          <w:p w14:paraId="09FF5FCB" w14:textId="77777777" w:rsidR="00E1696C" w:rsidRPr="00E1696C" w:rsidRDefault="00E1696C" w:rsidP="00E1696C">
            <w:pPr>
              <w:rPr>
                <w:rFonts w:ascii="Times New Roman" w:eastAsia="Times New Roman" w:hAnsi="Times New Roman" w:cs="Times New Roman"/>
                <w:sz w:val="24"/>
                <w:szCs w:val="24"/>
                <w:lang w:val="en-US" w:eastAsia="en-US"/>
              </w:rPr>
            </w:pPr>
            <w:r w:rsidRPr="00E1696C">
              <w:rPr>
                <w:rFonts w:ascii="Times New Roman" w:eastAsia="Times New Roman" w:hAnsi="Times New Roman" w:cs="Times New Roman" w:hint="cs"/>
                <w:sz w:val="24"/>
                <w:szCs w:val="24"/>
                <w:rtl/>
                <w:lang w:val="en-US" w:eastAsia="en-US"/>
              </w:rPr>
              <w:t>6,426,320</w:t>
            </w:r>
          </w:p>
        </w:tc>
        <w:tc>
          <w:tcPr>
            <w:tcW w:w="1440" w:type="dxa"/>
            <w:tcBorders>
              <w:top w:val="single" w:sz="8" w:space="0" w:color="auto"/>
              <w:left w:val="single" w:sz="4" w:space="0" w:color="auto"/>
              <w:bottom w:val="single" w:sz="4" w:space="0" w:color="auto"/>
              <w:right w:val="single" w:sz="4" w:space="0" w:color="auto"/>
            </w:tcBorders>
            <w:vAlign w:val="center"/>
          </w:tcPr>
          <w:p w14:paraId="250AB1CF" w14:textId="77777777" w:rsidR="00E1696C" w:rsidRPr="00E1696C" w:rsidRDefault="00E1696C" w:rsidP="00E1696C">
            <w:pPr>
              <w:rPr>
                <w:rFonts w:ascii="Times New Roman" w:eastAsia="Times New Roman" w:hAnsi="Times New Roman" w:cs="Times New Roman"/>
                <w:sz w:val="24"/>
                <w:szCs w:val="24"/>
                <w:lang w:val="en-US" w:eastAsia="en-US"/>
              </w:rPr>
            </w:pPr>
            <w:r w:rsidRPr="00E1696C">
              <w:rPr>
                <w:rFonts w:ascii="Times New Roman" w:eastAsia="Times New Roman" w:hAnsi="Times New Roman" w:cs="Times New Roman" w:hint="cs"/>
                <w:sz w:val="24"/>
                <w:szCs w:val="24"/>
                <w:rtl/>
                <w:lang w:val="en-US" w:eastAsia="en-US"/>
              </w:rPr>
              <w:t>6,944,578</w:t>
            </w:r>
          </w:p>
        </w:tc>
        <w:tc>
          <w:tcPr>
            <w:tcW w:w="2397" w:type="dxa"/>
            <w:tcBorders>
              <w:top w:val="single" w:sz="8" w:space="0" w:color="auto"/>
              <w:left w:val="single" w:sz="4" w:space="0" w:color="auto"/>
              <w:bottom w:val="single" w:sz="4" w:space="0" w:color="auto"/>
              <w:right w:val="single" w:sz="4" w:space="0" w:color="auto"/>
            </w:tcBorders>
            <w:vAlign w:val="center"/>
          </w:tcPr>
          <w:p w14:paraId="26541B7B" w14:textId="77777777" w:rsidR="00E1696C" w:rsidRPr="00E1696C" w:rsidRDefault="00E1696C" w:rsidP="00E1696C">
            <w:pP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שיקום נזקים ומיגון</w:t>
            </w:r>
          </w:p>
        </w:tc>
        <w:tc>
          <w:tcPr>
            <w:tcW w:w="1332" w:type="dxa"/>
            <w:tcBorders>
              <w:top w:val="single" w:sz="8" w:space="0" w:color="auto"/>
              <w:left w:val="single" w:sz="4" w:space="0" w:color="auto"/>
              <w:bottom w:val="single" w:sz="4" w:space="0" w:color="auto"/>
              <w:right w:val="single" w:sz="4" w:space="0" w:color="auto"/>
            </w:tcBorders>
            <w:vAlign w:val="center"/>
          </w:tcPr>
          <w:p w14:paraId="03AF09E4" w14:textId="77777777" w:rsidR="00E1696C" w:rsidRPr="00E1696C" w:rsidRDefault="00E1696C" w:rsidP="00E1696C">
            <w:pP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3355/938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D1B18E3" w14:textId="77777777" w:rsidR="00E1696C" w:rsidRPr="00E1696C" w:rsidRDefault="00E1696C" w:rsidP="00E1696C">
            <w:pPr>
              <w:keepNext/>
              <w:bidi w:val="0"/>
              <w:jc w:val="right"/>
              <w:outlineLvl w:val="1"/>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1</w:t>
            </w:r>
          </w:p>
        </w:tc>
      </w:tr>
      <w:tr w:rsidR="00E1696C" w:rsidRPr="00E1696C" w14:paraId="5461FCFA"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62A5C65" w14:textId="77777777" w:rsidR="00E1696C" w:rsidRPr="00E1696C" w:rsidRDefault="00E1696C" w:rsidP="00E1696C">
            <w:pPr>
              <w:rPr>
                <w:rFonts w:ascii="Arial" w:eastAsia="Times New Roman" w:hAnsi="Arial" w:cs="Times New Roman"/>
                <w:sz w:val="24"/>
                <w:szCs w:val="24"/>
                <w:lang w:val="en-US" w:eastAsia="en-US"/>
              </w:rPr>
            </w:pPr>
            <w:r w:rsidRPr="00E1696C">
              <w:rPr>
                <w:rFonts w:ascii="Arial" w:eastAsia="Times New Roman" w:hAnsi="Arial" w:cs="Times New Roman" w:hint="cs"/>
                <w:sz w:val="24"/>
                <w:szCs w:val="24"/>
                <w:rtl/>
                <w:lang w:val="en-US" w:eastAsia="en-US"/>
              </w:rPr>
              <w:t>תשלום ע"י הפניקס חברה לביטוח בגין נזקי שריפה במתנ"ס כנרת ובמתנ"ס הגבעות</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22272FD0" w14:textId="77777777" w:rsidR="00E1696C" w:rsidRPr="00E1696C" w:rsidRDefault="00E1696C" w:rsidP="00E1696C">
            <w:pPr>
              <w:bidi w:val="0"/>
              <w:rPr>
                <w:rFonts w:ascii="Times New Roman" w:eastAsia="Times New Roman" w:hAnsi="Times New Roman" w:cs="Times New Roman"/>
                <w:b/>
                <w:bCs/>
                <w:sz w:val="24"/>
                <w:szCs w:val="24"/>
                <w:lang w:val="en-US" w:eastAsia="en-US"/>
              </w:rPr>
            </w:pPr>
          </w:p>
        </w:tc>
      </w:tr>
    </w:tbl>
    <w:p w14:paraId="4E32E86C" w14:textId="77777777" w:rsidR="00E1696C" w:rsidRPr="00E1696C" w:rsidRDefault="00E1696C" w:rsidP="00E1696C">
      <w:pPr>
        <w:rPr>
          <w:rFonts w:ascii="Times New Roman" w:eastAsia="Times New Roman" w:hAnsi="Times New Roman" w:cs="Times New Roman"/>
          <w:b/>
          <w:bCs/>
          <w:sz w:val="24"/>
          <w:szCs w:val="24"/>
          <w:rtl/>
          <w:lang w:val="en-US" w:eastAsia="en-US"/>
        </w:rPr>
      </w:pPr>
    </w:p>
    <w:p w14:paraId="120B5CC4" w14:textId="77777777" w:rsidR="00E1696C" w:rsidRDefault="00E1696C" w:rsidP="00E1696C">
      <w:pPr>
        <w:jc w:val="center"/>
        <w:rPr>
          <w:rFonts w:ascii="Times New Roman" w:eastAsia="Times New Roman" w:hAnsi="Times New Roman" w:cs="Times New Roman"/>
          <w:b/>
          <w:bCs/>
          <w:sz w:val="24"/>
          <w:szCs w:val="24"/>
          <w:u w:val="single"/>
          <w:rtl/>
          <w:lang w:val="en-US" w:eastAsia="en-US"/>
        </w:rPr>
      </w:pPr>
      <w:r w:rsidRPr="00E1696C">
        <w:rPr>
          <w:rFonts w:ascii="Times New Roman" w:eastAsia="Times New Roman" w:hAnsi="Times New Roman" w:cs="Times New Roman" w:hint="cs"/>
          <w:b/>
          <w:bCs/>
          <w:sz w:val="24"/>
          <w:szCs w:val="24"/>
          <w:u w:val="single"/>
          <w:rtl/>
          <w:lang w:val="en-US" w:eastAsia="en-US"/>
        </w:rPr>
        <w:t>הצבעה:   פ"א</w:t>
      </w:r>
    </w:p>
    <w:p w14:paraId="6EDDA65B" w14:textId="77777777" w:rsidR="000449F1" w:rsidRDefault="000449F1" w:rsidP="00E1696C">
      <w:pPr>
        <w:jc w:val="center"/>
        <w:rPr>
          <w:rFonts w:ascii="Times New Roman" w:eastAsia="Times New Roman" w:hAnsi="Times New Roman" w:cs="Times New Roman"/>
          <w:b/>
          <w:bCs/>
          <w:sz w:val="24"/>
          <w:szCs w:val="24"/>
          <w:u w:val="single"/>
          <w:rtl/>
          <w:lang w:val="en-US" w:eastAsia="en-US"/>
        </w:rPr>
      </w:pPr>
    </w:p>
    <w:p w14:paraId="6D3B9ABF" w14:textId="77777777" w:rsidR="000449F1" w:rsidRDefault="000449F1" w:rsidP="00E1696C">
      <w:pPr>
        <w:jc w:val="center"/>
        <w:rPr>
          <w:rFonts w:ascii="Times New Roman" w:eastAsia="Times New Roman" w:hAnsi="Times New Roman" w:cs="Times New Roman"/>
          <w:b/>
          <w:bCs/>
          <w:sz w:val="24"/>
          <w:szCs w:val="24"/>
          <w:u w:val="single"/>
          <w:rtl/>
          <w:lang w:val="en-US" w:eastAsia="en-US"/>
        </w:rPr>
      </w:pPr>
    </w:p>
    <w:p w14:paraId="4E046616" w14:textId="77777777" w:rsidR="000449F1" w:rsidRDefault="000449F1" w:rsidP="00E1696C">
      <w:pPr>
        <w:jc w:val="center"/>
        <w:rPr>
          <w:rFonts w:ascii="Times New Roman" w:eastAsia="Times New Roman" w:hAnsi="Times New Roman" w:cs="Times New Roman"/>
          <w:b/>
          <w:bCs/>
          <w:sz w:val="24"/>
          <w:szCs w:val="24"/>
          <w:u w:val="single"/>
          <w:rtl/>
          <w:lang w:val="en-US" w:eastAsia="en-US"/>
        </w:rPr>
      </w:pPr>
    </w:p>
    <w:p w14:paraId="0C49B154" w14:textId="77777777" w:rsidR="000449F1" w:rsidRDefault="000449F1" w:rsidP="00E1696C">
      <w:pPr>
        <w:jc w:val="center"/>
        <w:rPr>
          <w:rFonts w:ascii="Times New Roman" w:eastAsia="Times New Roman" w:hAnsi="Times New Roman" w:cs="Times New Roman"/>
          <w:b/>
          <w:bCs/>
          <w:sz w:val="24"/>
          <w:szCs w:val="24"/>
          <w:u w:val="single"/>
          <w:rtl/>
          <w:lang w:val="en-US" w:eastAsia="en-US"/>
        </w:rPr>
      </w:pPr>
    </w:p>
    <w:tbl>
      <w:tblPr>
        <w:tblpPr w:leftFromText="180" w:rightFromText="180" w:vertAnchor="text" w:horzAnchor="margin" w:tblpXSpec="center" w:tblpY="135"/>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0449F1" w:rsidRPr="00E1696C" w14:paraId="2B637253" w14:textId="77777777" w:rsidTr="000449F1">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312C5787"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D26AC97"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FB7C877"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הסכום </w:t>
            </w:r>
          </w:p>
          <w:p w14:paraId="68924C21"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F7F7218"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הסכום </w:t>
            </w:r>
          </w:p>
          <w:p w14:paraId="6748CFF8"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F5F4158"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תיאור </w:t>
            </w:r>
            <w:proofErr w:type="spellStart"/>
            <w:r w:rsidRPr="00E169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45ACE85"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מס' </w:t>
            </w:r>
            <w:proofErr w:type="spellStart"/>
            <w:r w:rsidRPr="00E169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AB1A068"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ספ'</w:t>
            </w:r>
          </w:p>
        </w:tc>
      </w:tr>
      <w:tr w:rsidR="000449F1" w:rsidRPr="00E1696C" w14:paraId="323A4478" w14:textId="77777777" w:rsidTr="000449F1">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2125AB01" w14:textId="77777777" w:rsidR="000449F1" w:rsidRPr="00E1696C" w:rsidRDefault="000449F1" w:rsidP="000449F1">
            <w:pPr>
              <w:rPr>
                <w:rFonts w:ascii="Times New Roman" w:eastAsia="Times New Roman" w:hAnsi="Times New Roman" w:cs="Times New Roman"/>
                <w:sz w:val="24"/>
                <w:szCs w:val="24"/>
                <w:rtl/>
                <w:lang w:val="en-US" w:eastAsia="en-US"/>
              </w:rPr>
            </w:pPr>
            <w:proofErr w:type="spellStart"/>
            <w:r w:rsidRPr="00E1696C">
              <w:rPr>
                <w:rFonts w:ascii="Times New Roman" w:eastAsia="Times New Roman" w:hAnsi="Times New Roman" w:cs="Times New Roman" w:hint="cs"/>
                <w:sz w:val="24"/>
                <w:szCs w:val="24"/>
                <w:rtl/>
                <w:lang w:val="en-US" w:eastAsia="en-US"/>
              </w:rPr>
              <w:t>ק.השבחה</w:t>
            </w:r>
            <w:proofErr w:type="spellEnd"/>
            <w:r w:rsidRPr="00E1696C">
              <w:rPr>
                <w:rFonts w:ascii="Times New Roman" w:eastAsia="Times New Roman" w:hAnsi="Times New Roman" w:cs="Times New Roman" w:hint="cs"/>
                <w:sz w:val="24"/>
                <w:szCs w:val="24"/>
                <w:rtl/>
                <w:lang w:val="en-US" w:eastAsia="en-US"/>
              </w:rPr>
              <w:t>- (87,083-)</w:t>
            </w:r>
          </w:p>
        </w:tc>
        <w:tc>
          <w:tcPr>
            <w:tcW w:w="1441" w:type="dxa"/>
            <w:tcBorders>
              <w:top w:val="single" w:sz="8" w:space="0" w:color="auto"/>
              <w:left w:val="single" w:sz="4" w:space="0" w:color="auto"/>
              <w:bottom w:val="single" w:sz="4" w:space="0" w:color="auto"/>
              <w:right w:val="single" w:sz="4" w:space="0" w:color="auto"/>
            </w:tcBorders>
            <w:vAlign w:val="center"/>
          </w:tcPr>
          <w:p w14:paraId="3D1DF877" w14:textId="77777777" w:rsidR="000449F1" w:rsidRPr="00E1696C" w:rsidRDefault="000449F1" w:rsidP="000449F1">
            <w:pPr>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hint="cs"/>
                <w:sz w:val="24"/>
                <w:szCs w:val="24"/>
                <w:rtl/>
                <w:lang w:val="en-US" w:eastAsia="en-US"/>
              </w:rPr>
              <w:t>87,083-</w:t>
            </w:r>
          </w:p>
        </w:tc>
        <w:tc>
          <w:tcPr>
            <w:tcW w:w="1363" w:type="dxa"/>
            <w:tcBorders>
              <w:top w:val="single" w:sz="8" w:space="0" w:color="auto"/>
              <w:left w:val="single" w:sz="4" w:space="0" w:color="auto"/>
              <w:bottom w:val="single" w:sz="4" w:space="0" w:color="auto"/>
              <w:right w:val="single" w:sz="4" w:space="0" w:color="auto"/>
            </w:tcBorders>
            <w:vAlign w:val="center"/>
          </w:tcPr>
          <w:p w14:paraId="41D1C26D" w14:textId="77777777" w:rsidR="000449F1" w:rsidRPr="00E1696C" w:rsidRDefault="000449F1" w:rsidP="000449F1">
            <w:pPr>
              <w:rPr>
                <w:rFonts w:ascii="Times New Roman" w:eastAsia="Times New Roman" w:hAnsi="Times New Roman" w:cs="Times New Roman"/>
                <w:sz w:val="24"/>
                <w:szCs w:val="24"/>
                <w:lang w:val="en-US" w:eastAsia="en-US"/>
              </w:rPr>
            </w:pPr>
            <w:r w:rsidRPr="00E1696C">
              <w:rPr>
                <w:rFonts w:ascii="Times New Roman" w:eastAsia="Times New Roman" w:hAnsi="Times New Roman" w:cs="Times New Roman" w:hint="cs"/>
                <w:sz w:val="24"/>
                <w:szCs w:val="24"/>
                <w:rtl/>
                <w:lang w:val="en-US" w:eastAsia="en-US"/>
              </w:rPr>
              <w:t>448,055</w:t>
            </w:r>
          </w:p>
        </w:tc>
        <w:tc>
          <w:tcPr>
            <w:tcW w:w="1440" w:type="dxa"/>
            <w:tcBorders>
              <w:top w:val="single" w:sz="8" w:space="0" w:color="auto"/>
              <w:left w:val="single" w:sz="4" w:space="0" w:color="auto"/>
              <w:bottom w:val="single" w:sz="4" w:space="0" w:color="auto"/>
              <w:right w:val="single" w:sz="4" w:space="0" w:color="auto"/>
            </w:tcBorders>
            <w:vAlign w:val="center"/>
          </w:tcPr>
          <w:p w14:paraId="271C973B" w14:textId="77777777" w:rsidR="000449F1" w:rsidRPr="00E1696C" w:rsidRDefault="000449F1" w:rsidP="000449F1">
            <w:pPr>
              <w:rPr>
                <w:rFonts w:ascii="Times New Roman" w:eastAsia="Times New Roman" w:hAnsi="Times New Roman" w:cs="Times New Roman"/>
                <w:sz w:val="24"/>
                <w:szCs w:val="24"/>
                <w:lang w:val="en-US" w:eastAsia="en-US"/>
              </w:rPr>
            </w:pPr>
            <w:r w:rsidRPr="00E1696C">
              <w:rPr>
                <w:rFonts w:ascii="Times New Roman" w:eastAsia="Times New Roman" w:hAnsi="Times New Roman" w:cs="Times New Roman" w:hint="cs"/>
                <w:sz w:val="24"/>
                <w:szCs w:val="24"/>
                <w:rtl/>
                <w:lang w:val="en-US" w:eastAsia="en-US"/>
              </w:rPr>
              <w:t>360,972</w:t>
            </w:r>
          </w:p>
        </w:tc>
        <w:tc>
          <w:tcPr>
            <w:tcW w:w="2397" w:type="dxa"/>
            <w:tcBorders>
              <w:top w:val="single" w:sz="8" w:space="0" w:color="auto"/>
              <w:left w:val="single" w:sz="4" w:space="0" w:color="auto"/>
              <w:bottom w:val="single" w:sz="4" w:space="0" w:color="auto"/>
              <w:right w:val="single" w:sz="4" w:space="0" w:color="auto"/>
            </w:tcBorders>
            <w:vAlign w:val="center"/>
          </w:tcPr>
          <w:p w14:paraId="0EE27ECA" w14:textId="77777777" w:rsidR="000449F1" w:rsidRPr="00E1696C" w:rsidRDefault="000449F1" w:rsidP="000449F1">
            <w:pP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b/>
                <w:bCs/>
                <w:sz w:val="24"/>
                <w:szCs w:val="24"/>
                <w:rtl/>
                <w:lang w:val="en-US" w:eastAsia="en-US"/>
              </w:rPr>
              <w:t>מרכז הדרכה לבטיחות בדרכים</w:t>
            </w:r>
          </w:p>
        </w:tc>
        <w:tc>
          <w:tcPr>
            <w:tcW w:w="1332" w:type="dxa"/>
            <w:tcBorders>
              <w:top w:val="single" w:sz="8" w:space="0" w:color="auto"/>
              <w:left w:val="single" w:sz="4" w:space="0" w:color="auto"/>
              <w:bottom w:val="single" w:sz="4" w:space="0" w:color="auto"/>
              <w:right w:val="single" w:sz="4" w:space="0" w:color="auto"/>
            </w:tcBorders>
            <w:vAlign w:val="center"/>
          </w:tcPr>
          <w:p w14:paraId="2226C262" w14:textId="77777777" w:rsidR="000449F1" w:rsidRPr="00E1696C" w:rsidRDefault="000449F1" w:rsidP="000449F1">
            <w:pP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3905/810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43FBE984" w14:textId="77777777" w:rsidR="000449F1" w:rsidRPr="00E1696C" w:rsidRDefault="000449F1" w:rsidP="000449F1">
            <w:pPr>
              <w:keepNext/>
              <w:bidi w:val="0"/>
              <w:jc w:val="right"/>
              <w:outlineLvl w:val="1"/>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2</w:t>
            </w:r>
          </w:p>
        </w:tc>
      </w:tr>
      <w:tr w:rsidR="000449F1" w:rsidRPr="00E1696C" w14:paraId="4FB27F48" w14:textId="77777777" w:rsidTr="000449F1">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0618F6E" w14:textId="77777777" w:rsidR="000449F1" w:rsidRPr="00E1696C" w:rsidRDefault="000449F1" w:rsidP="000449F1">
            <w:pPr>
              <w:rPr>
                <w:rFonts w:ascii="Arial" w:eastAsia="Times New Roman" w:hAnsi="Arial" w:cs="Times New Roman"/>
                <w:sz w:val="24"/>
                <w:szCs w:val="24"/>
                <w:lang w:val="en-US" w:eastAsia="en-US"/>
              </w:rPr>
            </w:pPr>
            <w:r w:rsidRPr="00E1696C">
              <w:rPr>
                <w:rFonts w:ascii="Arial" w:eastAsia="Times New Roman" w:hAnsi="Arial" w:cs="Times New Roman" w:hint="cs"/>
                <w:sz w:val="24"/>
                <w:szCs w:val="24"/>
                <w:rtl/>
                <w:lang w:val="en-US" w:eastAsia="en-US"/>
              </w:rPr>
              <w:t>הקטנת מסגרת ההשתתפות של הרשות לבטיחות בדרכים</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39C82EA7" w14:textId="77777777" w:rsidR="000449F1" w:rsidRPr="00E1696C" w:rsidRDefault="000449F1" w:rsidP="000449F1">
            <w:pPr>
              <w:bidi w:val="0"/>
              <w:rPr>
                <w:rFonts w:ascii="Times New Roman" w:eastAsia="Times New Roman" w:hAnsi="Times New Roman" w:cs="Times New Roman"/>
                <w:b/>
                <w:bCs/>
                <w:sz w:val="24"/>
                <w:szCs w:val="24"/>
                <w:lang w:val="en-US" w:eastAsia="en-US"/>
              </w:rPr>
            </w:pPr>
          </w:p>
        </w:tc>
      </w:tr>
    </w:tbl>
    <w:tbl>
      <w:tblPr>
        <w:tblpPr w:leftFromText="180" w:rightFromText="180" w:vertAnchor="page" w:horzAnchor="margin" w:tblpXSpec="center" w:tblpY="4921"/>
        <w:tblW w:w="96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15"/>
        <w:gridCol w:w="1441"/>
        <w:gridCol w:w="1363"/>
        <w:gridCol w:w="1440"/>
        <w:gridCol w:w="2397"/>
        <w:gridCol w:w="1332"/>
        <w:gridCol w:w="540"/>
      </w:tblGrid>
      <w:tr w:rsidR="000449F1" w:rsidRPr="00E1696C" w14:paraId="73A4F36F" w14:textId="77777777" w:rsidTr="000449F1">
        <w:trPr>
          <w:trHeight w:val="397"/>
        </w:trPr>
        <w:tc>
          <w:tcPr>
            <w:tcW w:w="1115" w:type="dxa"/>
            <w:tcBorders>
              <w:top w:val="single" w:sz="8" w:space="0" w:color="auto"/>
              <w:left w:val="single" w:sz="8" w:space="0" w:color="auto"/>
              <w:bottom w:val="single" w:sz="8" w:space="0" w:color="auto"/>
              <w:right w:val="single" w:sz="4" w:space="0" w:color="auto"/>
            </w:tcBorders>
            <w:vAlign w:val="center"/>
            <w:hideMark/>
          </w:tcPr>
          <w:p w14:paraId="3DABCF28"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336FE30"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6FC223F1"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הסכום </w:t>
            </w:r>
          </w:p>
          <w:p w14:paraId="05E9D0B7"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5F89FC5"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הסכום </w:t>
            </w:r>
          </w:p>
          <w:p w14:paraId="5E16379C"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5603D02"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תיאור </w:t>
            </w:r>
            <w:proofErr w:type="spellStart"/>
            <w:r w:rsidRPr="00E169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8112755"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 xml:space="preserve">מס' </w:t>
            </w:r>
            <w:proofErr w:type="spellStart"/>
            <w:r w:rsidRPr="00E169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351EA4CC" w14:textId="77777777" w:rsidR="000449F1" w:rsidRPr="00E1696C" w:rsidRDefault="000449F1" w:rsidP="000449F1">
            <w:pPr>
              <w:bidi w:val="0"/>
              <w:jc w:val="cente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ספ'</w:t>
            </w:r>
          </w:p>
        </w:tc>
      </w:tr>
      <w:tr w:rsidR="000449F1" w:rsidRPr="00E1696C" w14:paraId="5FBA9C2A" w14:textId="77777777" w:rsidTr="000449F1">
        <w:trPr>
          <w:cantSplit/>
          <w:trHeight w:val="397"/>
        </w:trPr>
        <w:tc>
          <w:tcPr>
            <w:tcW w:w="1115" w:type="dxa"/>
            <w:tcBorders>
              <w:top w:val="single" w:sz="8" w:space="0" w:color="auto"/>
              <w:left w:val="single" w:sz="8" w:space="0" w:color="auto"/>
              <w:bottom w:val="single" w:sz="4" w:space="0" w:color="auto"/>
              <w:right w:val="single" w:sz="4" w:space="0" w:color="auto"/>
            </w:tcBorders>
            <w:vAlign w:val="center"/>
          </w:tcPr>
          <w:p w14:paraId="1A1BD48D" w14:textId="77777777" w:rsidR="000449F1" w:rsidRPr="00E1696C" w:rsidRDefault="000449F1" w:rsidP="000449F1">
            <w:pPr>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hint="cs"/>
                <w:sz w:val="24"/>
                <w:szCs w:val="24"/>
                <w:rtl/>
                <w:lang w:val="en-US" w:eastAsia="en-US"/>
              </w:rPr>
              <w:t>מ.חינוך-273,782</w:t>
            </w:r>
          </w:p>
        </w:tc>
        <w:tc>
          <w:tcPr>
            <w:tcW w:w="1441" w:type="dxa"/>
            <w:tcBorders>
              <w:top w:val="single" w:sz="8" w:space="0" w:color="auto"/>
              <w:left w:val="single" w:sz="4" w:space="0" w:color="auto"/>
              <w:bottom w:val="single" w:sz="4" w:space="0" w:color="auto"/>
              <w:right w:val="single" w:sz="4" w:space="0" w:color="auto"/>
            </w:tcBorders>
            <w:vAlign w:val="center"/>
          </w:tcPr>
          <w:p w14:paraId="38B5D600" w14:textId="77777777" w:rsidR="000449F1" w:rsidRPr="00E1696C" w:rsidRDefault="000449F1" w:rsidP="000449F1">
            <w:pPr>
              <w:rPr>
                <w:rFonts w:ascii="Times New Roman" w:eastAsia="Times New Roman" w:hAnsi="Times New Roman" w:cs="Times New Roman"/>
                <w:sz w:val="24"/>
                <w:szCs w:val="24"/>
                <w:rtl/>
                <w:lang w:val="en-US" w:eastAsia="en-US"/>
              </w:rPr>
            </w:pPr>
            <w:r w:rsidRPr="00E1696C">
              <w:rPr>
                <w:rFonts w:ascii="Times New Roman" w:eastAsia="Times New Roman" w:hAnsi="Times New Roman" w:cs="Times New Roman" w:hint="cs"/>
                <w:sz w:val="24"/>
                <w:szCs w:val="24"/>
                <w:rtl/>
                <w:lang w:val="en-US" w:eastAsia="en-US"/>
              </w:rPr>
              <w:t>273,782</w:t>
            </w:r>
          </w:p>
        </w:tc>
        <w:tc>
          <w:tcPr>
            <w:tcW w:w="1363" w:type="dxa"/>
            <w:tcBorders>
              <w:top w:val="single" w:sz="8" w:space="0" w:color="auto"/>
              <w:left w:val="single" w:sz="4" w:space="0" w:color="auto"/>
              <w:bottom w:val="single" w:sz="4" w:space="0" w:color="auto"/>
              <w:right w:val="single" w:sz="4" w:space="0" w:color="auto"/>
            </w:tcBorders>
            <w:vAlign w:val="center"/>
          </w:tcPr>
          <w:p w14:paraId="32DFA15B" w14:textId="77777777" w:rsidR="000449F1" w:rsidRPr="00E1696C" w:rsidRDefault="000449F1" w:rsidP="000449F1">
            <w:pPr>
              <w:rPr>
                <w:rFonts w:ascii="Times New Roman" w:eastAsia="Times New Roman" w:hAnsi="Times New Roman" w:cs="Times New Roman"/>
                <w:sz w:val="24"/>
                <w:szCs w:val="24"/>
                <w:lang w:val="en-US" w:eastAsia="en-US"/>
              </w:rPr>
            </w:pPr>
            <w:r w:rsidRPr="00E1696C">
              <w:rPr>
                <w:rFonts w:ascii="Times New Roman" w:eastAsia="Times New Roman" w:hAnsi="Times New Roman" w:cs="Times New Roman" w:hint="cs"/>
                <w:sz w:val="24"/>
                <w:szCs w:val="24"/>
                <w:rtl/>
                <w:lang w:val="en-US" w:eastAsia="en-US"/>
              </w:rPr>
              <w:t>30,320,000</w:t>
            </w:r>
          </w:p>
        </w:tc>
        <w:tc>
          <w:tcPr>
            <w:tcW w:w="1440" w:type="dxa"/>
            <w:tcBorders>
              <w:top w:val="single" w:sz="8" w:space="0" w:color="auto"/>
              <w:left w:val="single" w:sz="4" w:space="0" w:color="auto"/>
              <w:bottom w:val="single" w:sz="4" w:space="0" w:color="auto"/>
              <w:right w:val="single" w:sz="4" w:space="0" w:color="auto"/>
            </w:tcBorders>
            <w:vAlign w:val="center"/>
          </w:tcPr>
          <w:p w14:paraId="483DF45A" w14:textId="77777777" w:rsidR="000449F1" w:rsidRPr="00E1696C" w:rsidRDefault="000449F1" w:rsidP="000449F1">
            <w:pPr>
              <w:rPr>
                <w:rFonts w:ascii="Times New Roman" w:eastAsia="Times New Roman" w:hAnsi="Times New Roman" w:cs="Times New Roman"/>
                <w:sz w:val="24"/>
                <w:szCs w:val="24"/>
                <w:lang w:val="en-US" w:eastAsia="en-US"/>
              </w:rPr>
            </w:pPr>
            <w:r w:rsidRPr="00E1696C">
              <w:rPr>
                <w:rFonts w:ascii="Times New Roman" w:eastAsia="Times New Roman" w:hAnsi="Times New Roman" w:cs="Times New Roman" w:hint="cs"/>
                <w:sz w:val="24"/>
                <w:szCs w:val="24"/>
                <w:rtl/>
                <w:lang w:val="en-US" w:eastAsia="en-US"/>
              </w:rPr>
              <w:t>30,593,782</w:t>
            </w:r>
          </w:p>
        </w:tc>
        <w:tc>
          <w:tcPr>
            <w:tcW w:w="2397" w:type="dxa"/>
            <w:tcBorders>
              <w:top w:val="single" w:sz="8" w:space="0" w:color="auto"/>
              <w:left w:val="single" w:sz="4" w:space="0" w:color="auto"/>
              <w:bottom w:val="single" w:sz="4" w:space="0" w:color="auto"/>
              <w:right w:val="single" w:sz="4" w:space="0" w:color="auto"/>
            </w:tcBorders>
            <w:vAlign w:val="center"/>
          </w:tcPr>
          <w:p w14:paraId="0BD407CD" w14:textId="77777777" w:rsidR="000449F1" w:rsidRPr="00E1696C" w:rsidRDefault="000449F1" w:rsidP="000449F1">
            <w:pP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b/>
                <w:bCs/>
                <w:sz w:val="24"/>
                <w:szCs w:val="24"/>
                <w:rtl/>
                <w:lang w:val="en-US" w:eastAsia="en-US"/>
              </w:rPr>
              <w:t xml:space="preserve">הנגשה פיזית של </w:t>
            </w:r>
            <w:proofErr w:type="spellStart"/>
            <w:r w:rsidRPr="00E1696C">
              <w:rPr>
                <w:rFonts w:ascii="Times New Roman" w:eastAsia="Times New Roman" w:hAnsi="Times New Roman" w:cs="Times New Roman"/>
                <w:b/>
                <w:bCs/>
                <w:sz w:val="24"/>
                <w:szCs w:val="24"/>
                <w:rtl/>
                <w:lang w:val="en-US" w:eastAsia="en-US"/>
              </w:rPr>
              <w:t>מוס"ח</w:t>
            </w:r>
            <w:proofErr w:type="spellEnd"/>
          </w:p>
        </w:tc>
        <w:tc>
          <w:tcPr>
            <w:tcW w:w="1332" w:type="dxa"/>
            <w:tcBorders>
              <w:top w:val="single" w:sz="8" w:space="0" w:color="auto"/>
              <w:left w:val="single" w:sz="4" w:space="0" w:color="auto"/>
              <w:bottom w:val="single" w:sz="4" w:space="0" w:color="auto"/>
              <w:right w:val="single" w:sz="4" w:space="0" w:color="auto"/>
            </w:tcBorders>
            <w:vAlign w:val="center"/>
          </w:tcPr>
          <w:p w14:paraId="603BF48D" w14:textId="77777777" w:rsidR="000449F1" w:rsidRPr="00E1696C" w:rsidRDefault="000449F1" w:rsidP="000449F1">
            <w:pPr>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3942/810</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7219E16" w14:textId="77777777" w:rsidR="000449F1" w:rsidRPr="00E1696C" w:rsidRDefault="000449F1" w:rsidP="000449F1">
            <w:pPr>
              <w:keepNext/>
              <w:bidi w:val="0"/>
              <w:jc w:val="right"/>
              <w:outlineLvl w:val="1"/>
              <w:rPr>
                <w:rFonts w:ascii="Times New Roman" w:eastAsia="Times New Roman" w:hAnsi="Times New Roman" w:cs="Times New Roman"/>
                <w:b/>
                <w:bCs/>
                <w:sz w:val="24"/>
                <w:szCs w:val="24"/>
                <w:lang w:val="en-US" w:eastAsia="en-US"/>
              </w:rPr>
            </w:pPr>
            <w:r w:rsidRPr="00E1696C">
              <w:rPr>
                <w:rFonts w:ascii="Times New Roman" w:eastAsia="Times New Roman" w:hAnsi="Times New Roman" w:cs="Times New Roman" w:hint="cs"/>
                <w:b/>
                <w:bCs/>
                <w:sz w:val="24"/>
                <w:szCs w:val="24"/>
                <w:rtl/>
                <w:lang w:val="en-US" w:eastAsia="en-US"/>
              </w:rPr>
              <w:t>3</w:t>
            </w:r>
          </w:p>
        </w:tc>
      </w:tr>
      <w:tr w:rsidR="000449F1" w:rsidRPr="00E1696C" w14:paraId="6BE214DA" w14:textId="77777777" w:rsidTr="000449F1">
        <w:trPr>
          <w:cantSplit/>
          <w:trHeight w:val="397"/>
        </w:trPr>
        <w:tc>
          <w:tcPr>
            <w:tcW w:w="9088" w:type="dxa"/>
            <w:gridSpan w:val="6"/>
            <w:tcBorders>
              <w:top w:val="single" w:sz="4" w:space="0" w:color="auto"/>
              <w:left w:val="single" w:sz="8" w:space="0" w:color="auto"/>
              <w:bottom w:val="single" w:sz="8" w:space="0" w:color="auto"/>
              <w:right w:val="single" w:sz="4" w:space="0" w:color="auto"/>
            </w:tcBorders>
            <w:vAlign w:val="center"/>
          </w:tcPr>
          <w:p w14:paraId="1505DFF0" w14:textId="77777777" w:rsidR="000449F1" w:rsidRPr="00E1696C" w:rsidRDefault="000449F1" w:rsidP="000449F1">
            <w:pPr>
              <w:rPr>
                <w:rFonts w:ascii="Arial" w:eastAsia="Times New Roman" w:hAnsi="Arial" w:cs="Times New Roman"/>
                <w:sz w:val="24"/>
                <w:szCs w:val="24"/>
                <w:lang w:val="en-US" w:eastAsia="en-US"/>
              </w:rPr>
            </w:pPr>
            <w:r w:rsidRPr="00E1696C">
              <w:rPr>
                <w:rFonts w:ascii="Arial" w:eastAsia="Times New Roman" w:hAnsi="Arial" w:cs="Times New Roman" w:hint="cs"/>
                <w:sz w:val="24"/>
                <w:szCs w:val="24"/>
                <w:rtl/>
                <w:lang w:val="en-US" w:eastAsia="en-US"/>
              </w:rPr>
              <w:t>הרשאה 1001813007 (התחייבות תקציבית 2024241856) להנגשה פרטנית בבי"ס ירושלים</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D6CA426" w14:textId="77777777" w:rsidR="000449F1" w:rsidRPr="00E1696C" w:rsidRDefault="000449F1" w:rsidP="000449F1">
            <w:pPr>
              <w:bidi w:val="0"/>
              <w:rPr>
                <w:rFonts w:ascii="Times New Roman" w:eastAsia="Times New Roman" w:hAnsi="Times New Roman" w:cs="Times New Roman"/>
                <w:b/>
                <w:bCs/>
                <w:sz w:val="24"/>
                <w:szCs w:val="24"/>
                <w:lang w:val="en-US" w:eastAsia="en-US"/>
              </w:rPr>
            </w:pPr>
          </w:p>
        </w:tc>
      </w:tr>
    </w:tbl>
    <w:p w14:paraId="58F28366" w14:textId="77777777" w:rsidR="00E1696C" w:rsidRDefault="00E1696C" w:rsidP="00E1696C">
      <w:pPr>
        <w:rPr>
          <w:rFonts w:ascii="Times New Roman" w:eastAsia="Times New Roman" w:hAnsi="Times New Roman" w:cs="Times New Roman"/>
          <w:b/>
          <w:bCs/>
          <w:sz w:val="24"/>
          <w:szCs w:val="24"/>
          <w:rtl/>
          <w:lang w:val="en-US" w:eastAsia="en-US"/>
        </w:rPr>
      </w:pPr>
    </w:p>
    <w:p w14:paraId="493BA652" w14:textId="77777777" w:rsidR="000449F1" w:rsidRDefault="000449F1" w:rsidP="000449F1">
      <w:pPr>
        <w:jc w:val="center"/>
        <w:rPr>
          <w:rFonts w:ascii="Times New Roman" w:eastAsia="Times New Roman" w:hAnsi="Times New Roman" w:cs="Times New Roman"/>
          <w:b/>
          <w:bCs/>
          <w:sz w:val="24"/>
          <w:szCs w:val="24"/>
          <w:u w:val="single"/>
          <w:rtl/>
          <w:lang w:val="en-US" w:eastAsia="en-US"/>
        </w:rPr>
      </w:pPr>
      <w:r w:rsidRPr="00E1696C">
        <w:rPr>
          <w:rFonts w:ascii="Times New Roman" w:eastAsia="Times New Roman" w:hAnsi="Times New Roman" w:cs="Times New Roman" w:hint="cs"/>
          <w:b/>
          <w:bCs/>
          <w:sz w:val="24"/>
          <w:szCs w:val="24"/>
          <w:u w:val="single"/>
          <w:rtl/>
          <w:lang w:val="en-US" w:eastAsia="en-US"/>
        </w:rPr>
        <w:t>הצבעה:   פ"א</w:t>
      </w:r>
    </w:p>
    <w:p w14:paraId="100C6003" w14:textId="77777777" w:rsidR="000449F1" w:rsidRPr="00E1696C" w:rsidRDefault="000449F1" w:rsidP="00E1696C">
      <w:pPr>
        <w:rPr>
          <w:rFonts w:ascii="Times New Roman" w:eastAsia="Times New Roman" w:hAnsi="Times New Roman" w:cs="Times New Roman"/>
          <w:b/>
          <w:bCs/>
          <w:sz w:val="24"/>
          <w:szCs w:val="24"/>
          <w:rtl/>
          <w:lang w:val="en-US" w:eastAsia="en-US"/>
        </w:rPr>
      </w:pPr>
    </w:p>
    <w:p w14:paraId="5CF2C55C" w14:textId="77777777" w:rsidR="000449F1" w:rsidRDefault="000449F1" w:rsidP="0055176C">
      <w:pPr>
        <w:jc w:val="center"/>
        <w:rPr>
          <w:rFonts w:ascii="Times New Roman" w:eastAsia="Times New Roman" w:hAnsi="Times New Roman" w:cs="Times New Roman"/>
          <w:b/>
          <w:bCs/>
          <w:sz w:val="24"/>
          <w:szCs w:val="24"/>
          <w:u w:val="single"/>
          <w:rtl/>
          <w:lang w:val="en-US" w:eastAsia="en-US"/>
        </w:rPr>
      </w:pPr>
    </w:p>
    <w:p w14:paraId="2BC64CEE" w14:textId="77777777" w:rsidR="00806AEF" w:rsidRPr="00E1696C" w:rsidRDefault="00806AEF" w:rsidP="00806AEF">
      <w:pPr>
        <w:jc w:val="center"/>
        <w:rPr>
          <w:rFonts w:ascii="Times New Roman" w:eastAsia="Times New Roman" w:hAnsi="Times New Roman" w:cs="Times New Roman"/>
          <w:b/>
          <w:bCs/>
          <w:sz w:val="24"/>
          <w:szCs w:val="24"/>
          <w:u w:val="single"/>
          <w:rtl/>
          <w:lang w:val="en-US" w:eastAsia="en-US"/>
        </w:rPr>
      </w:pPr>
      <w:r w:rsidRPr="00E1696C">
        <w:rPr>
          <w:rFonts w:ascii="Times New Roman" w:eastAsia="Times New Roman" w:hAnsi="Times New Roman" w:cs="Times New Roman"/>
          <w:b/>
          <w:bCs/>
          <w:sz w:val="24"/>
          <w:szCs w:val="24"/>
          <w:u w:val="single"/>
          <w:rtl/>
          <w:lang w:val="en-US" w:eastAsia="en-US"/>
        </w:rPr>
        <w:t>הצבעה:   פ"א</w:t>
      </w:r>
    </w:p>
    <w:p w14:paraId="5F4158C3" w14:textId="77777777" w:rsidR="00806AEF" w:rsidRDefault="00806AEF" w:rsidP="00E1696C">
      <w:pPr>
        <w:jc w:val="center"/>
        <w:rPr>
          <w:rFonts w:ascii="Times New Roman" w:eastAsia="Times New Roman" w:hAnsi="Times New Roman" w:cs="Times New Roman"/>
          <w:b/>
          <w:bCs/>
          <w:sz w:val="24"/>
          <w:szCs w:val="24"/>
          <w:u w:val="single"/>
          <w:rtl/>
          <w:lang w:val="en-US" w:eastAsia="en-US"/>
        </w:rPr>
      </w:pPr>
    </w:p>
    <w:tbl>
      <w:tblPr>
        <w:tblpPr w:leftFromText="180" w:rightFromText="180" w:vertAnchor="text" w:horzAnchor="margin" w:tblpXSpec="center" w:tblpY="199"/>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03A4153D"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19682B5"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0620FC2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A75FF98"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5BDB3B9F"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48B35B5"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6B98064A"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2364529"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7080E89"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B22730A"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5E4BA2D9"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8CF6707"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ק.השבחה-500,000</w:t>
            </w:r>
          </w:p>
        </w:tc>
        <w:tc>
          <w:tcPr>
            <w:tcW w:w="1441" w:type="dxa"/>
            <w:tcBorders>
              <w:top w:val="single" w:sz="8" w:space="0" w:color="auto"/>
              <w:left w:val="single" w:sz="4" w:space="0" w:color="auto"/>
              <w:bottom w:val="single" w:sz="4" w:space="0" w:color="auto"/>
              <w:right w:val="single" w:sz="4" w:space="0" w:color="auto"/>
            </w:tcBorders>
            <w:vAlign w:val="center"/>
          </w:tcPr>
          <w:p w14:paraId="57B05547"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500,000</w:t>
            </w:r>
          </w:p>
        </w:tc>
        <w:tc>
          <w:tcPr>
            <w:tcW w:w="1363" w:type="dxa"/>
            <w:tcBorders>
              <w:top w:val="single" w:sz="8" w:space="0" w:color="auto"/>
              <w:left w:val="single" w:sz="4" w:space="0" w:color="auto"/>
              <w:bottom w:val="single" w:sz="4" w:space="0" w:color="auto"/>
              <w:right w:val="single" w:sz="4" w:space="0" w:color="auto"/>
            </w:tcBorders>
            <w:vAlign w:val="center"/>
          </w:tcPr>
          <w:p w14:paraId="22C4678D"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17,000,000</w:t>
            </w:r>
          </w:p>
        </w:tc>
        <w:tc>
          <w:tcPr>
            <w:tcW w:w="1440" w:type="dxa"/>
            <w:tcBorders>
              <w:top w:val="single" w:sz="8" w:space="0" w:color="auto"/>
              <w:left w:val="single" w:sz="4" w:space="0" w:color="auto"/>
              <w:bottom w:val="single" w:sz="4" w:space="0" w:color="auto"/>
              <w:right w:val="single" w:sz="4" w:space="0" w:color="auto"/>
            </w:tcBorders>
            <w:vAlign w:val="center"/>
          </w:tcPr>
          <w:p w14:paraId="63C54F22"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17,500,000</w:t>
            </w:r>
          </w:p>
        </w:tc>
        <w:tc>
          <w:tcPr>
            <w:tcW w:w="2397" w:type="dxa"/>
            <w:tcBorders>
              <w:top w:val="single" w:sz="8" w:space="0" w:color="auto"/>
              <w:left w:val="single" w:sz="4" w:space="0" w:color="auto"/>
              <w:bottom w:val="single" w:sz="4" w:space="0" w:color="auto"/>
              <w:right w:val="single" w:sz="4" w:space="0" w:color="auto"/>
            </w:tcBorders>
            <w:vAlign w:val="center"/>
          </w:tcPr>
          <w:p w14:paraId="2379AD0F"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b/>
                <w:bCs/>
                <w:sz w:val="24"/>
                <w:szCs w:val="24"/>
                <w:rtl/>
                <w:lang w:val="en-US" w:eastAsia="en-US"/>
              </w:rPr>
              <w:t>הקמת בית כנסת לעדה האתיופית</w:t>
            </w:r>
          </w:p>
        </w:tc>
        <w:tc>
          <w:tcPr>
            <w:tcW w:w="1332" w:type="dxa"/>
            <w:tcBorders>
              <w:top w:val="single" w:sz="8" w:space="0" w:color="auto"/>
              <w:left w:val="single" w:sz="4" w:space="0" w:color="auto"/>
              <w:bottom w:val="single" w:sz="4" w:space="0" w:color="auto"/>
              <w:right w:val="single" w:sz="4" w:space="0" w:color="auto"/>
            </w:tcBorders>
            <w:vAlign w:val="center"/>
          </w:tcPr>
          <w:p w14:paraId="0DF0ECE6"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4197/851</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EBCDBDD"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w:t>
            </w:r>
          </w:p>
        </w:tc>
      </w:tr>
      <w:tr w:rsidR="0055176C" w:rsidRPr="0055176C" w14:paraId="412A3424"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6B33886" w14:textId="77777777" w:rsidR="0055176C" w:rsidRPr="0055176C" w:rsidRDefault="0055176C" w:rsidP="0055176C">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 xml:space="preserve">תוספת לתכולת עבודה. בניית קיר דיפון </w:t>
            </w:r>
            <w:proofErr w:type="spellStart"/>
            <w:r w:rsidRPr="0055176C">
              <w:rPr>
                <w:rFonts w:ascii="Arial" w:eastAsia="Times New Roman" w:hAnsi="Arial" w:cs="Times New Roman" w:hint="cs"/>
                <w:sz w:val="24"/>
                <w:szCs w:val="24"/>
                <w:rtl/>
                <w:lang w:val="en-US" w:eastAsia="en-US"/>
              </w:rPr>
              <w:t>וקלונסאות</w:t>
            </w:r>
            <w:proofErr w:type="spellEnd"/>
            <w:r w:rsidRPr="0055176C">
              <w:rPr>
                <w:rFonts w:ascii="Arial" w:eastAsia="Times New Roman" w:hAnsi="Arial" w:cs="Times New Roman" w:hint="cs"/>
                <w:sz w:val="24"/>
                <w:szCs w:val="24"/>
                <w:rtl/>
                <w:lang w:val="en-US" w:eastAsia="en-US"/>
              </w:rPr>
              <w:t xml:space="preserve"> במטרה לחזק את הקיר בין הבניינים הסמוכים.</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748C3069"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19179BB8" w14:textId="77777777" w:rsidR="0055176C" w:rsidRDefault="0055176C" w:rsidP="00E1696C">
      <w:pPr>
        <w:jc w:val="center"/>
        <w:rPr>
          <w:rFonts w:ascii="Times New Roman" w:eastAsia="Times New Roman" w:hAnsi="Times New Roman" w:cs="Times New Roman"/>
          <w:b/>
          <w:bCs/>
          <w:sz w:val="24"/>
          <w:szCs w:val="24"/>
          <w:u w:val="single"/>
          <w:rtl/>
          <w:lang w:val="en-US" w:eastAsia="en-US"/>
        </w:rPr>
      </w:pPr>
    </w:p>
    <w:p w14:paraId="11B5C42D" w14:textId="4414169C" w:rsidR="0055176C" w:rsidRDefault="0055176C" w:rsidP="00E1696C">
      <w:pPr>
        <w:jc w:val="center"/>
        <w:rPr>
          <w:rFonts w:ascii="Times New Roman" w:eastAsia="Times New Roman" w:hAnsi="Times New Roman" w:cs="Times New Roman"/>
          <w:b/>
          <w:bCs/>
          <w:sz w:val="24"/>
          <w:szCs w:val="24"/>
          <w:u w:val="single"/>
          <w:rtl/>
          <w:lang w:val="en-US" w:eastAsia="en-US"/>
        </w:rPr>
      </w:pPr>
      <w:r>
        <w:rPr>
          <w:rFonts w:ascii="Times New Roman" w:eastAsia="Times New Roman" w:hAnsi="Times New Roman" w:cs="Times New Roman" w:hint="cs"/>
          <w:b/>
          <w:bCs/>
          <w:sz w:val="24"/>
          <w:szCs w:val="24"/>
          <w:u w:val="single"/>
          <w:rtl/>
          <w:lang w:val="en-US" w:eastAsia="en-US"/>
        </w:rPr>
        <w:t>הצבעה:   פ"א</w:t>
      </w:r>
    </w:p>
    <w:p w14:paraId="0A674593" w14:textId="77777777" w:rsidR="0055176C" w:rsidRDefault="0055176C" w:rsidP="00E1696C">
      <w:pPr>
        <w:jc w:val="center"/>
        <w:rPr>
          <w:rFonts w:ascii="Times New Roman" w:eastAsia="Times New Roman" w:hAnsi="Times New Roman" w:cs="Times New Roman"/>
          <w:b/>
          <w:bCs/>
          <w:sz w:val="24"/>
          <w:szCs w:val="24"/>
          <w:u w:val="single"/>
          <w:rtl/>
          <w:lang w:val="en-US" w:eastAsia="en-US"/>
        </w:rPr>
      </w:pPr>
    </w:p>
    <w:p w14:paraId="61F07F47" w14:textId="77777777" w:rsidR="0055176C" w:rsidRPr="0055176C" w:rsidRDefault="0055176C" w:rsidP="0055176C">
      <w:pPr>
        <w:bidi w:val="0"/>
        <w:rPr>
          <w:rFonts w:ascii="Times New Roman" w:eastAsia="Calibri" w:hAnsi="Times New Roman" w:cs="Times New Roman"/>
          <w:sz w:val="24"/>
          <w:szCs w:val="24"/>
          <w:lang w:val="en-US" w:eastAsia="en-US"/>
        </w:rPr>
      </w:pPr>
    </w:p>
    <w:tbl>
      <w:tblPr>
        <w:tblW w:w="10020" w:type="dxa"/>
        <w:tblInd w:w="-5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2C0F60D9" w14:textId="77777777" w:rsidTr="0055176C">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624FA20E"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408D61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020921FF"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3369E29E"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0279CF9"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0ABDB13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A44134D"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0A5390C"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2D8A41E9"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5B313F15" w14:textId="77777777" w:rsidTr="0055176C">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50334D1"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ק.כבישים-2,300,000</w:t>
            </w:r>
          </w:p>
        </w:tc>
        <w:tc>
          <w:tcPr>
            <w:tcW w:w="1441" w:type="dxa"/>
            <w:tcBorders>
              <w:top w:val="single" w:sz="8" w:space="0" w:color="auto"/>
              <w:left w:val="single" w:sz="4" w:space="0" w:color="auto"/>
              <w:bottom w:val="single" w:sz="4" w:space="0" w:color="auto"/>
              <w:right w:val="single" w:sz="4" w:space="0" w:color="auto"/>
            </w:tcBorders>
            <w:vAlign w:val="center"/>
          </w:tcPr>
          <w:p w14:paraId="470E1F2A"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2,300,000</w:t>
            </w:r>
          </w:p>
        </w:tc>
        <w:tc>
          <w:tcPr>
            <w:tcW w:w="1363" w:type="dxa"/>
            <w:tcBorders>
              <w:top w:val="single" w:sz="8" w:space="0" w:color="auto"/>
              <w:left w:val="single" w:sz="4" w:space="0" w:color="auto"/>
              <w:bottom w:val="single" w:sz="4" w:space="0" w:color="auto"/>
              <w:right w:val="single" w:sz="4" w:space="0" w:color="auto"/>
            </w:tcBorders>
            <w:vAlign w:val="center"/>
          </w:tcPr>
          <w:p w14:paraId="03CE5957"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1,200,000</w:t>
            </w:r>
          </w:p>
        </w:tc>
        <w:tc>
          <w:tcPr>
            <w:tcW w:w="1440" w:type="dxa"/>
            <w:tcBorders>
              <w:top w:val="single" w:sz="8" w:space="0" w:color="auto"/>
              <w:left w:val="single" w:sz="4" w:space="0" w:color="auto"/>
              <w:bottom w:val="single" w:sz="4" w:space="0" w:color="auto"/>
              <w:right w:val="single" w:sz="4" w:space="0" w:color="auto"/>
            </w:tcBorders>
            <w:vAlign w:val="center"/>
          </w:tcPr>
          <w:p w14:paraId="1E46123C"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3,500,000</w:t>
            </w:r>
          </w:p>
        </w:tc>
        <w:tc>
          <w:tcPr>
            <w:tcW w:w="2397" w:type="dxa"/>
            <w:tcBorders>
              <w:top w:val="single" w:sz="8" w:space="0" w:color="auto"/>
              <w:left w:val="single" w:sz="4" w:space="0" w:color="auto"/>
              <w:bottom w:val="single" w:sz="4" w:space="0" w:color="auto"/>
              <w:right w:val="single" w:sz="4" w:space="0" w:color="auto"/>
            </w:tcBorders>
            <w:vAlign w:val="center"/>
          </w:tcPr>
          <w:p w14:paraId="0136410C"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פיתוח כביש ותשתיות ניקוז במתחם השבטים</w:t>
            </w:r>
          </w:p>
        </w:tc>
        <w:tc>
          <w:tcPr>
            <w:tcW w:w="1332" w:type="dxa"/>
            <w:tcBorders>
              <w:top w:val="single" w:sz="8" w:space="0" w:color="auto"/>
              <w:left w:val="single" w:sz="4" w:space="0" w:color="auto"/>
              <w:bottom w:val="single" w:sz="4" w:space="0" w:color="auto"/>
              <w:right w:val="single" w:sz="4" w:space="0" w:color="auto"/>
            </w:tcBorders>
            <w:vAlign w:val="center"/>
          </w:tcPr>
          <w:p w14:paraId="196A1425"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4448/716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15939E6B"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5</w:t>
            </w:r>
          </w:p>
        </w:tc>
      </w:tr>
      <w:tr w:rsidR="0055176C" w:rsidRPr="0055176C" w14:paraId="2D24252A" w14:textId="77777777" w:rsidTr="0055176C">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B4DE069" w14:textId="77777777" w:rsidR="0055176C" w:rsidRPr="0055176C" w:rsidRDefault="0055176C" w:rsidP="0055176C">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ההגדלה מיועדת לפיתוח תשתיות (תאורה, מדרכות, סלילה ותקשורת). במסגרת העבודות תטופל בעיית הניקוז (מפלס נמוך-שקע אבסולוטי) , חיבור הקו למערכת הניקוז העירונית</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5A6DAC9"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5EB2956C" w14:textId="77777777" w:rsidR="0055176C" w:rsidRPr="0055176C" w:rsidRDefault="0055176C" w:rsidP="0055176C">
      <w:pPr>
        <w:rPr>
          <w:rFonts w:ascii="Times New Roman" w:eastAsia="Times New Roman" w:hAnsi="Times New Roman" w:cs="Times New Roman"/>
          <w:b/>
          <w:bCs/>
          <w:sz w:val="24"/>
          <w:szCs w:val="24"/>
          <w:rtl/>
          <w:lang w:val="en-US" w:eastAsia="en-US"/>
        </w:rPr>
      </w:pPr>
    </w:p>
    <w:p w14:paraId="041B2FEC" w14:textId="77777777" w:rsid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0FDF360E" w14:textId="77777777" w:rsidR="000449F1" w:rsidRDefault="000449F1" w:rsidP="0055176C">
      <w:pPr>
        <w:jc w:val="center"/>
        <w:rPr>
          <w:rFonts w:ascii="Times New Roman" w:eastAsia="Times New Roman" w:hAnsi="Times New Roman" w:cs="Times New Roman"/>
          <w:b/>
          <w:bCs/>
          <w:sz w:val="24"/>
          <w:szCs w:val="24"/>
          <w:u w:val="single"/>
          <w:rtl/>
          <w:lang w:val="en-US" w:eastAsia="en-US"/>
        </w:rPr>
      </w:pPr>
    </w:p>
    <w:p w14:paraId="2CECC7DB" w14:textId="77777777" w:rsidR="000449F1" w:rsidRDefault="000449F1" w:rsidP="0055176C">
      <w:pPr>
        <w:jc w:val="center"/>
        <w:rPr>
          <w:rFonts w:ascii="Times New Roman" w:eastAsia="Times New Roman" w:hAnsi="Times New Roman" w:cs="Times New Roman"/>
          <w:b/>
          <w:bCs/>
          <w:sz w:val="24"/>
          <w:szCs w:val="24"/>
          <w:u w:val="single"/>
          <w:rtl/>
          <w:lang w:val="en-US" w:eastAsia="en-US"/>
        </w:rPr>
      </w:pPr>
    </w:p>
    <w:p w14:paraId="4F392C1E" w14:textId="77777777" w:rsidR="000449F1" w:rsidRDefault="000449F1" w:rsidP="0055176C">
      <w:pPr>
        <w:jc w:val="center"/>
        <w:rPr>
          <w:rFonts w:ascii="Times New Roman" w:eastAsia="Times New Roman" w:hAnsi="Times New Roman" w:cs="Times New Roman"/>
          <w:b/>
          <w:bCs/>
          <w:sz w:val="24"/>
          <w:szCs w:val="24"/>
          <w:u w:val="single"/>
          <w:rtl/>
          <w:lang w:val="en-US" w:eastAsia="en-US"/>
        </w:rPr>
      </w:pPr>
    </w:p>
    <w:p w14:paraId="40741D67" w14:textId="77777777" w:rsidR="000449F1" w:rsidRPr="0055176C" w:rsidRDefault="000449F1" w:rsidP="0055176C">
      <w:pPr>
        <w:jc w:val="center"/>
        <w:rPr>
          <w:rFonts w:ascii="Times New Roman" w:eastAsia="Times New Roman" w:hAnsi="Times New Roman" w:cs="Times New Roman"/>
          <w:b/>
          <w:bCs/>
          <w:sz w:val="24"/>
          <w:szCs w:val="24"/>
          <w:u w:val="single"/>
          <w:rtl/>
          <w:lang w:val="en-US" w:eastAsia="en-US"/>
        </w:rPr>
      </w:pPr>
    </w:p>
    <w:tbl>
      <w:tblPr>
        <w:tblpPr w:leftFromText="180" w:rightFromText="180" w:vertAnchor="text" w:horzAnchor="margin" w:tblpXSpec="center" w:tblpY="395"/>
        <w:tblW w:w="99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0"/>
        <w:gridCol w:w="1434"/>
        <w:gridCol w:w="1356"/>
        <w:gridCol w:w="1433"/>
        <w:gridCol w:w="2386"/>
        <w:gridCol w:w="1328"/>
        <w:gridCol w:w="537"/>
      </w:tblGrid>
      <w:tr w:rsidR="0055176C" w:rsidRPr="0055176C" w14:paraId="3FA73794" w14:textId="77777777" w:rsidTr="0055176C">
        <w:trPr>
          <w:trHeight w:val="472"/>
        </w:trPr>
        <w:tc>
          <w:tcPr>
            <w:tcW w:w="1500" w:type="dxa"/>
            <w:tcBorders>
              <w:top w:val="single" w:sz="8" w:space="0" w:color="auto"/>
              <w:left w:val="single" w:sz="8" w:space="0" w:color="auto"/>
              <w:bottom w:val="single" w:sz="8" w:space="0" w:color="auto"/>
              <w:right w:val="single" w:sz="4" w:space="0" w:color="auto"/>
            </w:tcBorders>
            <w:vAlign w:val="center"/>
            <w:hideMark/>
          </w:tcPr>
          <w:p w14:paraId="5C8CF6FA"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lastRenderedPageBreak/>
              <w:t xml:space="preserve">מקורות מימון </w:t>
            </w:r>
          </w:p>
        </w:tc>
        <w:tc>
          <w:tcPr>
            <w:tcW w:w="1434" w:type="dxa"/>
            <w:tcBorders>
              <w:top w:val="single" w:sz="8" w:space="0" w:color="auto"/>
              <w:left w:val="single" w:sz="4" w:space="0" w:color="auto"/>
              <w:bottom w:val="single" w:sz="8" w:space="0" w:color="auto"/>
              <w:right w:val="single" w:sz="4" w:space="0" w:color="auto"/>
            </w:tcBorders>
            <w:vAlign w:val="center"/>
            <w:hideMark/>
          </w:tcPr>
          <w:p w14:paraId="26EBC118"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56" w:type="dxa"/>
            <w:tcBorders>
              <w:top w:val="single" w:sz="8" w:space="0" w:color="auto"/>
              <w:left w:val="single" w:sz="4" w:space="0" w:color="auto"/>
              <w:bottom w:val="single" w:sz="8" w:space="0" w:color="auto"/>
              <w:right w:val="single" w:sz="4" w:space="0" w:color="auto"/>
            </w:tcBorders>
            <w:vAlign w:val="center"/>
            <w:hideMark/>
          </w:tcPr>
          <w:p w14:paraId="3D5B86B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7B4C01E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33" w:type="dxa"/>
            <w:tcBorders>
              <w:top w:val="single" w:sz="8" w:space="0" w:color="auto"/>
              <w:left w:val="single" w:sz="4" w:space="0" w:color="auto"/>
              <w:bottom w:val="single" w:sz="8" w:space="0" w:color="auto"/>
              <w:right w:val="single" w:sz="4" w:space="0" w:color="auto"/>
            </w:tcBorders>
            <w:vAlign w:val="center"/>
            <w:hideMark/>
          </w:tcPr>
          <w:p w14:paraId="2DF1080E"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12CEC98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86" w:type="dxa"/>
            <w:tcBorders>
              <w:top w:val="single" w:sz="8" w:space="0" w:color="auto"/>
              <w:left w:val="single" w:sz="4" w:space="0" w:color="auto"/>
              <w:bottom w:val="single" w:sz="8" w:space="0" w:color="auto"/>
              <w:right w:val="single" w:sz="4" w:space="0" w:color="auto"/>
            </w:tcBorders>
            <w:vAlign w:val="center"/>
            <w:hideMark/>
          </w:tcPr>
          <w:p w14:paraId="2216A5C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28" w:type="dxa"/>
            <w:tcBorders>
              <w:top w:val="single" w:sz="8" w:space="0" w:color="auto"/>
              <w:left w:val="single" w:sz="4" w:space="0" w:color="auto"/>
              <w:bottom w:val="single" w:sz="8" w:space="0" w:color="auto"/>
              <w:right w:val="single" w:sz="4" w:space="0" w:color="auto"/>
            </w:tcBorders>
            <w:vAlign w:val="center"/>
            <w:hideMark/>
          </w:tcPr>
          <w:p w14:paraId="59E27352"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37" w:type="dxa"/>
            <w:tcBorders>
              <w:top w:val="single" w:sz="8" w:space="0" w:color="auto"/>
              <w:left w:val="single" w:sz="4" w:space="0" w:color="auto"/>
              <w:bottom w:val="single" w:sz="8" w:space="0" w:color="auto"/>
              <w:right w:val="single" w:sz="8" w:space="0" w:color="auto"/>
            </w:tcBorders>
            <w:vAlign w:val="center"/>
            <w:hideMark/>
          </w:tcPr>
          <w:p w14:paraId="5F6EFB3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7E01025A" w14:textId="77777777" w:rsidTr="0055176C">
        <w:trPr>
          <w:cantSplit/>
          <w:trHeight w:val="472"/>
        </w:trPr>
        <w:tc>
          <w:tcPr>
            <w:tcW w:w="1500" w:type="dxa"/>
            <w:tcBorders>
              <w:top w:val="single" w:sz="8" w:space="0" w:color="auto"/>
              <w:left w:val="single" w:sz="8" w:space="0" w:color="auto"/>
              <w:bottom w:val="single" w:sz="4" w:space="0" w:color="auto"/>
              <w:right w:val="single" w:sz="4" w:space="0" w:color="auto"/>
            </w:tcBorders>
            <w:vAlign w:val="center"/>
          </w:tcPr>
          <w:p w14:paraId="0D0C0C20"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ק. השבחה-800,000</w:t>
            </w:r>
          </w:p>
        </w:tc>
        <w:tc>
          <w:tcPr>
            <w:tcW w:w="1434" w:type="dxa"/>
            <w:tcBorders>
              <w:top w:val="single" w:sz="8" w:space="0" w:color="auto"/>
              <w:left w:val="single" w:sz="4" w:space="0" w:color="auto"/>
              <w:bottom w:val="single" w:sz="4" w:space="0" w:color="auto"/>
              <w:right w:val="single" w:sz="4" w:space="0" w:color="auto"/>
            </w:tcBorders>
            <w:vAlign w:val="center"/>
          </w:tcPr>
          <w:p w14:paraId="2239D58F"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800,000</w:t>
            </w:r>
          </w:p>
        </w:tc>
        <w:tc>
          <w:tcPr>
            <w:tcW w:w="1356" w:type="dxa"/>
            <w:tcBorders>
              <w:top w:val="single" w:sz="8" w:space="0" w:color="auto"/>
              <w:left w:val="single" w:sz="4" w:space="0" w:color="auto"/>
              <w:bottom w:val="single" w:sz="4" w:space="0" w:color="auto"/>
              <w:right w:val="single" w:sz="4" w:space="0" w:color="auto"/>
            </w:tcBorders>
            <w:vAlign w:val="center"/>
          </w:tcPr>
          <w:p w14:paraId="1FC28FB1"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1,800,000</w:t>
            </w:r>
          </w:p>
        </w:tc>
        <w:tc>
          <w:tcPr>
            <w:tcW w:w="1433" w:type="dxa"/>
            <w:tcBorders>
              <w:top w:val="single" w:sz="8" w:space="0" w:color="auto"/>
              <w:left w:val="single" w:sz="4" w:space="0" w:color="auto"/>
              <w:bottom w:val="single" w:sz="4" w:space="0" w:color="auto"/>
              <w:right w:val="single" w:sz="4" w:space="0" w:color="auto"/>
            </w:tcBorders>
            <w:vAlign w:val="center"/>
          </w:tcPr>
          <w:p w14:paraId="060F2A62"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2,600,000</w:t>
            </w:r>
          </w:p>
        </w:tc>
        <w:tc>
          <w:tcPr>
            <w:tcW w:w="2386" w:type="dxa"/>
            <w:tcBorders>
              <w:top w:val="single" w:sz="8" w:space="0" w:color="auto"/>
              <w:left w:val="single" w:sz="4" w:space="0" w:color="auto"/>
              <w:bottom w:val="single" w:sz="4" w:space="0" w:color="auto"/>
              <w:right w:val="single" w:sz="4" w:space="0" w:color="auto"/>
            </w:tcBorders>
            <w:vAlign w:val="center"/>
          </w:tcPr>
          <w:p w14:paraId="0ED9A41B"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b/>
                <w:bCs/>
                <w:sz w:val="24"/>
                <w:szCs w:val="24"/>
                <w:rtl/>
                <w:lang w:val="en-US" w:eastAsia="en-US"/>
              </w:rPr>
              <w:t>שיקום פיזי טקטי בשכונת "לב העיר" (רמת יוסף)</w:t>
            </w:r>
          </w:p>
        </w:tc>
        <w:tc>
          <w:tcPr>
            <w:tcW w:w="1328" w:type="dxa"/>
            <w:tcBorders>
              <w:top w:val="single" w:sz="8" w:space="0" w:color="auto"/>
              <w:left w:val="single" w:sz="4" w:space="0" w:color="auto"/>
              <w:bottom w:val="single" w:sz="4" w:space="0" w:color="auto"/>
              <w:right w:val="single" w:sz="4" w:space="0" w:color="auto"/>
            </w:tcBorders>
            <w:vAlign w:val="center"/>
          </w:tcPr>
          <w:p w14:paraId="4E79639E"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4455/742</w:t>
            </w:r>
          </w:p>
        </w:tc>
        <w:tc>
          <w:tcPr>
            <w:tcW w:w="537" w:type="dxa"/>
            <w:vMerge w:val="restart"/>
            <w:tcBorders>
              <w:top w:val="single" w:sz="8" w:space="0" w:color="auto"/>
              <w:left w:val="single" w:sz="4" w:space="0" w:color="auto"/>
              <w:bottom w:val="single" w:sz="8" w:space="0" w:color="auto"/>
              <w:right w:val="single" w:sz="8" w:space="0" w:color="auto"/>
            </w:tcBorders>
            <w:vAlign w:val="center"/>
            <w:hideMark/>
          </w:tcPr>
          <w:p w14:paraId="21EF8D00"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6</w:t>
            </w:r>
          </w:p>
        </w:tc>
      </w:tr>
      <w:tr w:rsidR="0055176C" w:rsidRPr="0055176C" w14:paraId="689064EE" w14:textId="77777777" w:rsidTr="0055176C">
        <w:trPr>
          <w:cantSplit/>
          <w:trHeight w:val="472"/>
        </w:trPr>
        <w:tc>
          <w:tcPr>
            <w:tcW w:w="9437" w:type="dxa"/>
            <w:gridSpan w:val="6"/>
            <w:tcBorders>
              <w:top w:val="single" w:sz="4" w:space="0" w:color="auto"/>
              <w:left w:val="single" w:sz="8" w:space="0" w:color="auto"/>
              <w:bottom w:val="single" w:sz="8" w:space="0" w:color="auto"/>
              <w:right w:val="single" w:sz="4" w:space="0" w:color="auto"/>
            </w:tcBorders>
            <w:vAlign w:val="center"/>
          </w:tcPr>
          <w:p w14:paraId="07C4303C" w14:textId="77777777" w:rsidR="0055176C" w:rsidRPr="0055176C" w:rsidRDefault="0055176C" w:rsidP="0055176C">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 xml:space="preserve">הגדלה מיועדת להשלמת עבודות ההקמת המועדון לטובת הקהילה. מדובר במועדון בגודל 98 מ"ר (כולל ממ"מ) ממוקם בגן דניאל (חשמונאים 50). בצמוד למבנה שטח פתוח עם קורה עליונה הצופה אל הפארק וניתן לבצע בו פעילויות נוספות. התוספת נדרשת עקב הגידול בהיקף העבודה (עבודות חשמל, תשתיות ביוב ועבודות פיתוח) בסך 620,000 ₪ כולל מע"מ. תוספת בגין פיתוח ותכנון בסך 120,000 ₪ וכן </w:t>
            </w:r>
            <w:proofErr w:type="spellStart"/>
            <w:r w:rsidRPr="0055176C">
              <w:rPr>
                <w:rFonts w:ascii="Arial" w:eastAsia="Times New Roman" w:hAnsi="Arial" w:cs="Times New Roman" w:hint="cs"/>
                <w:sz w:val="24"/>
                <w:szCs w:val="24"/>
                <w:rtl/>
                <w:lang w:val="en-US" w:eastAsia="en-US"/>
              </w:rPr>
              <w:t>בצ"מ</w:t>
            </w:r>
            <w:proofErr w:type="spellEnd"/>
            <w:r w:rsidRPr="0055176C">
              <w:rPr>
                <w:rFonts w:ascii="Arial" w:eastAsia="Times New Roman" w:hAnsi="Arial" w:cs="Times New Roman" w:hint="cs"/>
                <w:sz w:val="24"/>
                <w:szCs w:val="24"/>
                <w:rtl/>
                <w:lang w:val="en-US" w:eastAsia="en-US"/>
              </w:rPr>
              <w:t xml:space="preserve"> בסך 60,000 ₪.</w:t>
            </w:r>
          </w:p>
        </w:tc>
        <w:tc>
          <w:tcPr>
            <w:tcW w:w="537" w:type="dxa"/>
            <w:vMerge/>
            <w:tcBorders>
              <w:top w:val="single" w:sz="8" w:space="0" w:color="auto"/>
              <w:left w:val="single" w:sz="4" w:space="0" w:color="auto"/>
              <w:bottom w:val="single" w:sz="8" w:space="0" w:color="auto"/>
              <w:right w:val="single" w:sz="8" w:space="0" w:color="auto"/>
            </w:tcBorders>
            <w:vAlign w:val="center"/>
            <w:hideMark/>
          </w:tcPr>
          <w:p w14:paraId="0C7B12E4"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3C3D6D5D" w14:textId="77777777" w:rsidR="0055176C" w:rsidRPr="0055176C" w:rsidRDefault="0055176C" w:rsidP="0055176C">
      <w:pPr>
        <w:rPr>
          <w:rFonts w:ascii="Times New Roman" w:eastAsia="Times New Roman" w:hAnsi="Times New Roman" w:cs="Times New Roman"/>
          <w:b/>
          <w:bCs/>
          <w:sz w:val="24"/>
          <w:szCs w:val="24"/>
          <w:rtl/>
          <w:lang w:val="en-US" w:eastAsia="en-US"/>
        </w:rPr>
      </w:pPr>
    </w:p>
    <w:p w14:paraId="5046F682" w14:textId="4198D7A7" w:rsidR="0055176C" w:rsidRDefault="0055176C" w:rsidP="000449F1">
      <w:pPr>
        <w:pStyle w:val="ParagraphStyle"/>
        <w:spacing w:line="360" w:lineRule="auto"/>
        <w:jc w:val="center"/>
        <w:rPr>
          <w:b/>
          <w:bCs/>
          <w:color w:val="211E1E"/>
          <w:sz w:val="26"/>
          <w:szCs w:val="26"/>
          <w:u w:val="single"/>
        </w:rPr>
      </w:pPr>
      <w:r>
        <w:rPr>
          <w:rFonts w:hint="cs"/>
          <w:b/>
          <w:bCs/>
          <w:color w:val="211E1E"/>
          <w:sz w:val="26"/>
          <w:szCs w:val="26"/>
          <w:u w:val="single"/>
        </w:rPr>
        <w:t>הצבעה:   פ"א</w:t>
      </w:r>
    </w:p>
    <w:tbl>
      <w:tblPr>
        <w:tblpPr w:leftFromText="180" w:rightFromText="180" w:vertAnchor="text" w:horzAnchor="margin" w:tblpXSpec="center" w:tblpY="92"/>
        <w:tblW w:w="100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C51E1" w:rsidRPr="0055176C" w14:paraId="38A13676" w14:textId="77777777" w:rsidTr="008C51E1">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71572CDA"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860A4C7"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6E9E2A40"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44C7CFC9"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07B39A5"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525F50CC"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DAB847E"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8069C35"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20A36D34" w14:textId="77777777" w:rsidR="008C51E1" w:rsidRPr="0055176C" w:rsidRDefault="008C51E1" w:rsidP="008C51E1">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8C51E1" w:rsidRPr="0055176C" w14:paraId="77584CA3" w14:textId="77777777" w:rsidTr="008C51E1">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1BB32D27" w14:textId="77777777" w:rsidR="008C51E1" w:rsidRPr="0055176C" w:rsidRDefault="008C51E1" w:rsidP="008C51E1">
            <w:pPr>
              <w:rPr>
                <w:rFonts w:ascii="Times New Roman" w:eastAsia="Times New Roman" w:hAnsi="Times New Roman" w:cs="Times New Roman"/>
                <w:sz w:val="24"/>
                <w:szCs w:val="24"/>
                <w:rtl/>
                <w:lang w:val="en-US" w:eastAsia="en-US"/>
              </w:rPr>
            </w:pPr>
            <w:proofErr w:type="spellStart"/>
            <w:r w:rsidRPr="0055176C">
              <w:rPr>
                <w:rFonts w:ascii="Times New Roman" w:eastAsia="Times New Roman" w:hAnsi="Times New Roman" w:cs="Times New Roman" w:hint="cs"/>
                <w:sz w:val="24"/>
                <w:szCs w:val="24"/>
                <w:rtl/>
                <w:lang w:val="en-US" w:eastAsia="en-US"/>
              </w:rPr>
              <w:t>ק.השבחה</w:t>
            </w:r>
            <w:proofErr w:type="spellEnd"/>
            <w:r w:rsidRPr="0055176C">
              <w:rPr>
                <w:rFonts w:ascii="Times New Roman" w:eastAsia="Times New Roman" w:hAnsi="Times New Roman" w:cs="Times New Roman" w:hint="cs"/>
                <w:sz w:val="24"/>
                <w:szCs w:val="24"/>
                <w:rtl/>
                <w:lang w:val="en-US" w:eastAsia="en-US"/>
              </w:rPr>
              <w:t xml:space="preserve"> </w:t>
            </w:r>
            <w:r w:rsidRPr="0055176C">
              <w:rPr>
                <w:rFonts w:ascii="Times New Roman" w:eastAsia="Times New Roman" w:hAnsi="Times New Roman" w:cs="Times New Roman"/>
                <w:sz w:val="24"/>
                <w:szCs w:val="24"/>
                <w:rtl/>
                <w:lang w:val="en-US" w:eastAsia="en-US"/>
              </w:rPr>
              <w:t>–</w:t>
            </w:r>
            <w:r w:rsidRPr="0055176C">
              <w:rPr>
                <w:rFonts w:ascii="Times New Roman" w:eastAsia="Times New Roman" w:hAnsi="Times New Roman" w:cs="Times New Roman" w:hint="cs"/>
                <w:sz w:val="24"/>
                <w:szCs w:val="24"/>
                <w:rtl/>
                <w:lang w:val="en-US" w:eastAsia="en-US"/>
              </w:rPr>
              <w:t xml:space="preserve"> 342,000</w:t>
            </w:r>
          </w:p>
        </w:tc>
        <w:tc>
          <w:tcPr>
            <w:tcW w:w="1441" w:type="dxa"/>
            <w:tcBorders>
              <w:top w:val="single" w:sz="8" w:space="0" w:color="auto"/>
              <w:left w:val="single" w:sz="4" w:space="0" w:color="auto"/>
              <w:bottom w:val="single" w:sz="4" w:space="0" w:color="auto"/>
              <w:right w:val="single" w:sz="4" w:space="0" w:color="auto"/>
            </w:tcBorders>
            <w:vAlign w:val="center"/>
          </w:tcPr>
          <w:p w14:paraId="43D7F44E" w14:textId="77777777" w:rsidR="008C51E1" w:rsidRPr="0055176C" w:rsidRDefault="008C51E1" w:rsidP="008C51E1">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342,000</w:t>
            </w:r>
          </w:p>
        </w:tc>
        <w:tc>
          <w:tcPr>
            <w:tcW w:w="1363" w:type="dxa"/>
            <w:tcBorders>
              <w:top w:val="single" w:sz="8" w:space="0" w:color="auto"/>
              <w:left w:val="single" w:sz="4" w:space="0" w:color="auto"/>
              <w:bottom w:val="single" w:sz="4" w:space="0" w:color="auto"/>
              <w:right w:val="single" w:sz="4" w:space="0" w:color="auto"/>
            </w:tcBorders>
            <w:vAlign w:val="center"/>
          </w:tcPr>
          <w:p w14:paraId="4EC42495" w14:textId="77777777" w:rsidR="008C51E1" w:rsidRPr="0055176C" w:rsidRDefault="008C51E1" w:rsidP="008C51E1">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11,400,000</w:t>
            </w:r>
          </w:p>
        </w:tc>
        <w:tc>
          <w:tcPr>
            <w:tcW w:w="1440" w:type="dxa"/>
            <w:tcBorders>
              <w:top w:val="single" w:sz="8" w:space="0" w:color="auto"/>
              <w:left w:val="single" w:sz="4" w:space="0" w:color="auto"/>
              <w:bottom w:val="single" w:sz="4" w:space="0" w:color="auto"/>
              <w:right w:val="single" w:sz="4" w:space="0" w:color="auto"/>
            </w:tcBorders>
            <w:vAlign w:val="center"/>
          </w:tcPr>
          <w:p w14:paraId="55BC5692" w14:textId="77777777" w:rsidR="008C51E1" w:rsidRPr="0055176C" w:rsidRDefault="008C51E1" w:rsidP="008C51E1">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11,742,000</w:t>
            </w:r>
          </w:p>
        </w:tc>
        <w:tc>
          <w:tcPr>
            <w:tcW w:w="2397" w:type="dxa"/>
            <w:tcBorders>
              <w:top w:val="single" w:sz="8" w:space="0" w:color="auto"/>
              <w:left w:val="single" w:sz="4" w:space="0" w:color="auto"/>
              <w:bottom w:val="single" w:sz="4" w:space="0" w:color="auto"/>
              <w:right w:val="single" w:sz="4" w:space="0" w:color="auto"/>
            </w:tcBorders>
            <w:vAlign w:val="center"/>
          </w:tcPr>
          <w:p w14:paraId="35521534" w14:textId="77777777" w:rsidR="008C51E1" w:rsidRPr="0055176C" w:rsidRDefault="008C51E1" w:rsidP="008C51E1">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שיקום בית קולנוע עירוני בקניון בת-ים</w:t>
            </w:r>
          </w:p>
        </w:tc>
        <w:tc>
          <w:tcPr>
            <w:tcW w:w="1332" w:type="dxa"/>
            <w:tcBorders>
              <w:top w:val="single" w:sz="8" w:space="0" w:color="auto"/>
              <w:left w:val="single" w:sz="4" w:space="0" w:color="auto"/>
              <w:bottom w:val="single" w:sz="4" w:space="0" w:color="auto"/>
              <w:right w:val="single" w:sz="4" w:space="0" w:color="auto"/>
            </w:tcBorders>
            <w:vAlign w:val="center"/>
          </w:tcPr>
          <w:p w14:paraId="29043087" w14:textId="77777777" w:rsidR="008C51E1" w:rsidRPr="0055176C" w:rsidRDefault="008C51E1" w:rsidP="008C51E1">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4471/938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0C66D35" w14:textId="77777777" w:rsidR="008C51E1" w:rsidRPr="0055176C" w:rsidRDefault="008C51E1" w:rsidP="008C51E1">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7</w:t>
            </w:r>
          </w:p>
        </w:tc>
      </w:tr>
      <w:tr w:rsidR="008C51E1" w:rsidRPr="0055176C" w14:paraId="5096C079" w14:textId="77777777" w:rsidTr="008C51E1">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18106DF" w14:textId="77777777" w:rsidR="008C51E1" w:rsidRPr="0055176C" w:rsidRDefault="008C51E1" w:rsidP="008C51E1">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הגדלה לטובת תקורה לחברה כלכלית בסך 3%.</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DF16404" w14:textId="77777777" w:rsidR="008C51E1" w:rsidRPr="0055176C" w:rsidRDefault="008C51E1" w:rsidP="008C51E1">
            <w:pPr>
              <w:bidi w:val="0"/>
              <w:rPr>
                <w:rFonts w:ascii="Times New Roman" w:eastAsia="Times New Roman" w:hAnsi="Times New Roman" w:cs="Times New Roman"/>
                <w:b/>
                <w:bCs/>
                <w:sz w:val="24"/>
                <w:szCs w:val="24"/>
                <w:lang w:val="en-US" w:eastAsia="en-US"/>
              </w:rPr>
            </w:pPr>
          </w:p>
        </w:tc>
      </w:tr>
    </w:tbl>
    <w:p w14:paraId="07C30311" w14:textId="77777777" w:rsidR="0055176C" w:rsidRPr="0055176C" w:rsidRDefault="0055176C" w:rsidP="0055176C">
      <w:pPr>
        <w:rPr>
          <w:rFonts w:ascii="Times New Roman" w:eastAsia="Times New Roman" w:hAnsi="Times New Roman" w:cs="Times New Roman"/>
          <w:b/>
          <w:bCs/>
          <w:sz w:val="24"/>
          <w:szCs w:val="24"/>
          <w:rtl/>
          <w:lang w:val="en-US" w:eastAsia="en-US"/>
        </w:rPr>
      </w:pPr>
    </w:p>
    <w:p w14:paraId="0E83D706" w14:textId="0F0B9B53"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 xml:space="preserve">הצבעה:   </w:t>
      </w:r>
      <w:r>
        <w:rPr>
          <w:rFonts w:ascii="Times New Roman" w:eastAsia="Times New Roman" w:hAnsi="Times New Roman" w:cs="Times New Roman" w:hint="cs"/>
          <w:b/>
          <w:bCs/>
          <w:sz w:val="24"/>
          <w:szCs w:val="24"/>
          <w:u w:val="single"/>
          <w:rtl/>
          <w:lang w:val="en-US" w:eastAsia="en-US"/>
        </w:rPr>
        <w:t>פ"א</w:t>
      </w:r>
    </w:p>
    <w:p w14:paraId="72DCB241"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1EB38725"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17AF66D8"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bookmarkStart w:id="3" w:name="_Hlk214883961"/>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F09306E"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E93BC22"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64A54BD3"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45AD7F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1C1AD673"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CA1BF7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43AE8D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13041558"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7B6390D7"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854566E"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ק.השבחה-220,000</w:t>
            </w:r>
          </w:p>
        </w:tc>
        <w:tc>
          <w:tcPr>
            <w:tcW w:w="1441" w:type="dxa"/>
            <w:tcBorders>
              <w:top w:val="single" w:sz="8" w:space="0" w:color="auto"/>
              <w:left w:val="single" w:sz="4" w:space="0" w:color="auto"/>
              <w:bottom w:val="single" w:sz="4" w:space="0" w:color="auto"/>
              <w:right w:val="single" w:sz="4" w:space="0" w:color="auto"/>
            </w:tcBorders>
            <w:vAlign w:val="center"/>
          </w:tcPr>
          <w:p w14:paraId="06849873"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220,000</w:t>
            </w:r>
          </w:p>
        </w:tc>
        <w:tc>
          <w:tcPr>
            <w:tcW w:w="1363" w:type="dxa"/>
            <w:tcBorders>
              <w:top w:val="single" w:sz="8" w:space="0" w:color="auto"/>
              <w:left w:val="single" w:sz="4" w:space="0" w:color="auto"/>
              <w:bottom w:val="single" w:sz="4" w:space="0" w:color="auto"/>
              <w:right w:val="single" w:sz="4" w:space="0" w:color="auto"/>
            </w:tcBorders>
            <w:vAlign w:val="center"/>
          </w:tcPr>
          <w:p w14:paraId="27D92921"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5,500,000</w:t>
            </w:r>
          </w:p>
        </w:tc>
        <w:tc>
          <w:tcPr>
            <w:tcW w:w="1440" w:type="dxa"/>
            <w:tcBorders>
              <w:top w:val="single" w:sz="8" w:space="0" w:color="auto"/>
              <w:left w:val="single" w:sz="4" w:space="0" w:color="auto"/>
              <w:bottom w:val="single" w:sz="4" w:space="0" w:color="auto"/>
              <w:right w:val="single" w:sz="4" w:space="0" w:color="auto"/>
            </w:tcBorders>
            <w:vAlign w:val="center"/>
          </w:tcPr>
          <w:p w14:paraId="510B970D"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5,720,000</w:t>
            </w:r>
          </w:p>
        </w:tc>
        <w:tc>
          <w:tcPr>
            <w:tcW w:w="2397" w:type="dxa"/>
            <w:tcBorders>
              <w:top w:val="single" w:sz="8" w:space="0" w:color="auto"/>
              <w:left w:val="single" w:sz="4" w:space="0" w:color="auto"/>
              <w:bottom w:val="single" w:sz="4" w:space="0" w:color="auto"/>
              <w:right w:val="single" w:sz="4" w:space="0" w:color="auto"/>
            </w:tcBorders>
            <w:vAlign w:val="center"/>
          </w:tcPr>
          <w:p w14:paraId="44AEB32D"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שיקום נכס עירוני </w:t>
            </w:r>
            <w:r w:rsidRPr="0055176C">
              <w:rPr>
                <w:rFonts w:ascii="Times New Roman" w:eastAsia="Times New Roman" w:hAnsi="Times New Roman" w:cs="Times New Roman"/>
                <w:b/>
                <w:bCs/>
                <w:sz w:val="24"/>
                <w:szCs w:val="24"/>
                <w:rtl/>
                <w:lang w:val="en-US" w:eastAsia="en-US"/>
              </w:rPr>
              <w:t>–</w:t>
            </w:r>
            <w:r w:rsidRPr="0055176C">
              <w:rPr>
                <w:rFonts w:ascii="Times New Roman" w:eastAsia="Times New Roman" w:hAnsi="Times New Roman" w:cs="Times New Roman" w:hint="cs"/>
                <w:b/>
                <w:bCs/>
                <w:sz w:val="24"/>
                <w:szCs w:val="24"/>
                <w:rtl/>
                <w:lang w:val="en-US" w:eastAsia="en-US"/>
              </w:rPr>
              <w:t>"המרפסת"</w:t>
            </w:r>
          </w:p>
        </w:tc>
        <w:tc>
          <w:tcPr>
            <w:tcW w:w="1332" w:type="dxa"/>
            <w:tcBorders>
              <w:top w:val="single" w:sz="8" w:space="0" w:color="auto"/>
              <w:left w:val="single" w:sz="4" w:space="0" w:color="auto"/>
              <w:bottom w:val="single" w:sz="4" w:space="0" w:color="auto"/>
              <w:right w:val="single" w:sz="4" w:space="0" w:color="auto"/>
            </w:tcBorders>
            <w:vAlign w:val="center"/>
          </w:tcPr>
          <w:p w14:paraId="7D1C9CEF"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4484/938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4DBD89FD"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8</w:t>
            </w:r>
          </w:p>
        </w:tc>
      </w:tr>
      <w:tr w:rsidR="0055176C" w:rsidRPr="0055176C" w14:paraId="1C6C7CFE"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35B87175" w14:textId="77777777" w:rsidR="0055176C" w:rsidRPr="0055176C" w:rsidRDefault="0055176C" w:rsidP="0055176C">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הגדלה לטובת תקורה לחברה כלכלית בסך 4%.</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7FE557F6"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bookmarkEnd w:id="3"/>
    </w:tbl>
    <w:p w14:paraId="0903E33C"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p>
    <w:p w14:paraId="753128CB" w14:textId="4424F53F"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 xml:space="preserve">הצבעה:   </w:t>
      </w:r>
      <w:r>
        <w:rPr>
          <w:rFonts w:ascii="Times New Roman" w:eastAsia="Times New Roman" w:hAnsi="Times New Roman" w:cs="Times New Roman" w:hint="cs"/>
          <w:b/>
          <w:bCs/>
          <w:sz w:val="24"/>
          <w:szCs w:val="24"/>
          <w:u w:val="single"/>
          <w:rtl/>
          <w:lang w:val="en-US" w:eastAsia="en-US"/>
        </w:rPr>
        <w:t>פ"א</w:t>
      </w:r>
    </w:p>
    <w:p w14:paraId="79F6F631"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766865DE"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124FBF2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864C65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6D19873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0764344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2A353FD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57DDC9C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291DDF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60FDE37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070C1AAF"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3880F35C"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1E18DBA1" w14:textId="77777777" w:rsidR="0055176C" w:rsidRPr="0055176C" w:rsidRDefault="0055176C" w:rsidP="0055176C">
            <w:pPr>
              <w:rPr>
                <w:rFonts w:ascii="Times New Roman" w:eastAsia="Times New Roman" w:hAnsi="Times New Roman" w:cs="Times New Roman"/>
                <w:sz w:val="24"/>
                <w:szCs w:val="24"/>
                <w:rtl/>
                <w:lang w:val="en-US" w:eastAsia="en-US"/>
              </w:rPr>
            </w:pPr>
            <w:proofErr w:type="spellStart"/>
            <w:r w:rsidRPr="0055176C">
              <w:rPr>
                <w:rFonts w:ascii="Times New Roman" w:eastAsia="Times New Roman" w:hAnsi="Times New Roman" w:cs="Times New Roman" w:hint="cs"/>
                <w:sz w:val="24"/>
                <w:szCs w:val="24"/>
                <w:rtl/>
                <w:lang w:val="en-US" w:eastAsia="en-US"/>
              </w:rPr>
              <w:t>ק.השבחה</w:t>
            </w:r>
            <w:proofErr w:type="spellEnd"/>
            <w:r w:rsidRPr="0055176C">
              <w:rPr>
                <w:rFonts w:ascii="Times New Roman" w:eastAsia="Times New Roman" w:hAnsi="Times New Roman" w:cs="Times New Roman" w:hint="cs"/>
                <w:sz w:val="24"/>
                <w:szCs w:val="24"/>
                <w:rtl/>
                <w:lang w:val="en-US" w:eastAsia="en-US"/>
              </w:rPr>
              <w:t xml:space="preserve"> ב.י410- 8,885,000</w:t>
            </w:r>
          </w:p>
        </w:tc>
        <w:tc>
          <w:tcPr>
            <w:tcW w:w="1441" w:type="dxa"/>
            <w:tcBorders>
              <w:top w:val="single" w:sz="8" w:space="0" w:color="auto"/>
              <w:left w:val="single" w:sz="4" w:space="0" w:color="auto"/>
              <w:bottom w:val="single" w:sz="4" w:space="0" w:color="auto"/>
              <w:right w:val="single" w:sz="4" w:space="0" w:color="auto"/>
            </w:tcBorders>
            <w:vAlign w:val="center"/>
          </w:tcPr>
          <w:p w14:paraId="3AAE6B35"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8,885,000</w:t>
            </w:r>
          </w:p>
        </w:tc>
        <w:tc>
          <w:tcPr>
            <w:tcW w:w="1363" w:type="dxa"/>
            <w:tcBorders>
              <w:top w:val="single" w:sz="8" w:space="0" w:color="auto"/>
              <w:left w:val="single" w:sz="4" w:space="0" w:color="auto"/>
              <w:bottom w:val="single" w:sz="4" w:space="0" w:color="auto"/>
              <w:right w:val="single" w:sz="4" w:space="0" w:color="auto"/>
            </w:tcBorders>
            <w:vAlign w:val="center"/>
          </w:tcPr>
          <w:p w14:paraId="5053A12D"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11,500,000</w:t>
            </w:r>
          </w:p>
        </w:tc>
        <w:tc>
          <w:tcPr>
            <w:tcW w:w="1440" w:type="dxa"/>
            <w:tcBorders>
              <w:top w:val="single" w:sz="8" w:space="0" w:color="auto"/>
              <w:left w:val="single" w:sz="4" w:space="0" w:color="auto"/>
              <w:bottom w:val="single" w:sz="4" w:space="0" w:color="auto"/>
              <w:right w:val="single" w:sz="4" w:space="0" w:color="auto"/>
            </w:tcBorders>
            <w:vAlign w:val="center"/>
          </w:tcPr>
          <w:p w14:paraId="335B1BC8"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20,385,000</w:t>
            </w:r>
          </w:p>
        </w:tc>
        <w:tc>
          <w:tcPr>
            <w:tcW w:w="2397" w:type="dxa"/>
            <w:tcBorders>
              <w:top w:val="single" w:sz="8" w:space="0" w:color="auto"/>
              <w:left w:val="single" w:sz="4" w:space="0" w:color="auto"/>
              <w:bottom w:val="single" w:sz="4" w:space="0" w:color="auto"/>
              <w:right w:val="single" w:sz="4" w:space="0" w:color="auto"/>
            </w:tcBorders>
            <w:vAlign w:val="center"/>
          </w:tcPr>
          <w:p w14:paraId="494598BA"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מתחם שש כיתות </w:t>
            </w:r>
            <w:proofErr w:type="spellStart"/>
            <w:r w:rsidRPr="0055176C">
              <w:rPr>
                <w:rFonts w:ascii="Times New Roman" w:eastAsia="Times New Roman" w:hAnsi="Times New Roman" w:cs="Times New Roman" w:hint="cs"/>
                <w:b/>
                <w:bCs/>
                <w:sz w:val="24"/>
                <w:szCs w:val="24"/>
                <w:rtl/>
                <w:lang w:val="en-US" w:eastAsia="en-US"/>
              </w:rPr>
              <w:t>גנ"י</w:t>
            </w:r>
            <w:proofErr w:type="spellEnd"/>
            <w:r w:rsidRPr="0055176C">
              <w:rPr>
                <w:rFonts w:ascii="Times New Roman" w:eastAsia="Times New Roman" w:hAnsi="Times New Roman" w:cs="Times New Roman" w:hint="cs"/>
                <w:b/>
                <w:bCs/>
                <w:sz w:val="24"/>
                <w:szCs w:val="24"/>
                <w:rtl/>
                <w:lang w:val="en-US" w:eastAsia="en-US"/>
              </w:rPr>
              <w:t xml:space="preserve"> </w:t>
            </w:r>
            <w:r w:rsidRPr="0055176C">
              <w:rPr>
                <w:rFonts w:ascii="Times New Roman" w:eastAsia="Times New Roman" w:hAnsi="Times New Roman" w:cs="Times New Roman"/>
                <w:b/>
                <w:bCs/>
                <w:sz w:val="24"/>
                <w:szCs w:val="24"/>
                <w:rtl/>
                <w:lang w:val="en-US" w:eastAsia="en-US"/>
              </w:rPr>
              <w:t>–</w:t>
            </w:r>
            <w:r w:rsidRPr="0055176C">
              <w:rPr>
                <w:rFonts w:ascii="Times New Roman" w:eastAsia="Times New Roman" w:hAnsi="Times New Roman" w:cs="Times New Roman" w:hint="cs"/>
                <w:b/>
                <w:bCs/>
                <w:sz w:val="24"/>
                <w:szCs w:val="24"/>
                <w:rtl/>
                <w:lang w:val="en-US" w:eastAsia="en-US"/>
              </w:rPr>
              <w:t xml:space="preserve"> מגרש 74 בפארק הים</w:t>
            </w:r>
          </w:p>
        </w:tc>
        <w:tc>
          <w:tcPr>
            <w:tcW w:w="1332" w:type="dxa"/>
            <w:tcBorders>
              <w:top w:val="single" w:sz="8" w:space="0" w:color="auto"/>
              <w:left w:val="single" w:sz="4" w:space="0" w:color="auto"/>
              <w:bottom w:val="single" w:sz="4" w:space="0" w:color="auto"/>
              <w:right w:val="single" w:sz="4" w:space="0" w:color="auto"/>
            </w:tcBorders>
            <w:vAlign w:val="center"/>
          </w:tcPr>
          <w:p w14:paraId="0E0105F1"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4508/812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84DB761"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9</w:t>
            </w:r>
          </w:p>
        </w:tc>
      </w:tr>
      <w:tr w:rsidR="0055176C" w:rsidRPr="0055176C" w14:paraId="41562B94"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4604D235" w14:textId="77777777" w:rsidR="0055176C" w:rsidRPr="0055176C" w:rsidRDefault="0055176C" w:rsidP="0055176C">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 xml:space="preserve">הגדלה אחרי תוצאות מכרז כולל פינוי פסולת בהיקף 16,000 </w:t>
            </w:r>
            <w:proofErr w:type="spellStart"/>
            <w:r w:rsidRPr="0055176C">
              <w:rPr>
                <w:rFonts w:ascii="Arial" w:eastAsia="Times New Roman" w:hAnsi="Arial" w:cs="Times New Roman" w:hint="cs"/>
                <w:sz w:val="24"/>
                <w:szCs w:val="24"/>
                <w:rtl/>
                <w:lang w:val="en-US" w:eastAsia="en-US"/>
              </w:rPr>
              <w:t>קו"ב</w:t>
            </w:r>
            <w:proofErr w:type="spellEnd"/>
            <w:r w:rsidRPr="0055176C">
              <w:rPr>
                <w:rFonts w:ascii="Arial" w:eastAsia="Times New Roman" w:hAnsi="Arial" w:cs="Times New Roman" w:hint="cs"/>
                <w:sz w:val="24"/>
                <w:szCs w:val="24"/>
                <w:rtl/>
                <w:lang w:val="en-US" w:eastAsia="en-US"/>
              </w:rPr>
              <w:t xml:space="preserve"> בסך 2,962,201 כולל מע"מ תכנון ופיקוח. הסכומים כוללים 5% תקורה לחברה</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2012787"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21D295D3"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p>
    <w:p w14:paraId="26CA76F4" w14:textId="77777777" w:rsid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571824D2" w14:textId="77777777" w:rsidR="000449F1" w:rsidRDefault="000449F1" w:rsidP="0055176C">
      <w:pPr>
        <w:jc w:val="center"/>
        <w:rPr>
          <w:rFonts w:ascii="Times New Roman" w:eastAsia="Times New Roman" w:hAnsi="Times New Roman" w:cs="Times New Roman"/>
          <w:b/>
          <w:bCs/>
          <w:sz w:val="24"/>
          <w:szCs w:val="24"/>
          <w:u w:val="single"/>
          <w:rtl/>
          <w:lang w:val="en-US" w:eastAsia="en-US"/>
        </w:rPr>
      </w:pPr>
    </w:p>
    <w:p w14:paraId="212D1727" w14:textId="77777777" w:rsidR="000449F1" w:rsidRDefault="000449F1" w:rsidP="0055176C">
      <w:pPr>
        <w:jc w:val="center"/>
        <w:rPr>
          <w:rFonts w:ascii="Times New Roman" w:eastAsia="Times New Roman" w:hAnsi="Times New Roman" w:cs="Times New Roman"/>
          <w:b/>
          <w:bCs/>
          <w:sz w:val="24"/>
          <w:szCs w:val="24"/>
          <w:u w:val="single"/>
          <w:rtl/>
          <w:lang w:val="en-US" w:eastAsia="en-US"/>
        </w:rPr>
      </w:pPr>
    </w:p>
    <w:p w14:paraId="30B53BD0" w14:textId="77777777" w:rsidR="000449F1" w:rsidRPr="0055176C" w:rsidRDefault="000449F1" w:rsidP="0055176C">
      <w:pPr>
        <w:jc w:val="center"/>
        <w:rPr>
          <w:rFonts w:ascii="Times New Roman" w:eastAsia="Times New Roman" w:hAnsi="Times New Roman" w:cs="Times New Roman"/>
          <w:b/>
          <w:bCs/>
          <w:sz w:val="24"/>
          <w:szCs w:val="24"/>
          <w:u w:val="single"/>
          <w:lang w:val="en-US" w:eastAsia="en-US"/>
        </w:rPr>
      </w:pPr>
    </w:p>
    <w:p w14:paraId="40422411"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304BAF7B"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446E6735"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A7A3D9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E997B7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01221ACA"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46A5E59"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4FB2413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47BD75F"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1E021C2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1FE9FF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14AF6962"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297D8F9" w14:textId="77777777" w:rsidR="0055176C" w:rsidRPr="0055176C" w:rsidRDefault="0055176C" w:rsidP="0055176C">
            <w:pPr>
              <w:rPr>
                <w:rFonts w:ascii="Times New Roman" w:eastAsia="Times New Roman" w:hAnsi="Times New Roman" w:cs="Times New Roman"/>
                <w:sz w:val="24"/>
                <w:szCs w:val="24"/>
                <w:rtl/>
                <w:lang w:val="en-US" w:eastAsia="en-US"/>
              </w:rPr>
            </w:pPr>
            <w:proofErr w:type="spellStart"/>
            <w:r w:rsidRPr="0055176C">
              <w:rPr>
                <w:rFonts w:ascii="Times New Roman" w:eastAsia="Times New Roman" w:hAnsi="Times New Roman" w:cs="Times New Roman" w:hint="cs"/>
                <w:sz w:val="24"/>
                <w:szCs w:val="24"/>
                <w:rtl/>
                <w:lang w:val="en-US" w:eastAsia="en-US"/>
              </w:rPr>
              <w:t>ק.השבחה</w:t>
            </w:r>
            <w:proofErr w:type="spellEnd"/>
            <w:r w:rsidRPr="0055176C">
              <w:rPr>
                <w:rFonts w:ascii="Times New Roman" w:eastAsia="Times New Roman" w:hAnsi="Times New Roman" w:cs="Times New Roman" w:hint="cs"/>
                <w:sz w:val="24"/>
                <w:szCs w:val="24"/>
                <w:rtl/>
                <w:lang w:val="en-US" w:eastAsia="en-US"/>
              </w:rPr>
              <w:t xml:space="preserve"> ב.י 410 </w:t>
            </w:r>
            <w:r w:rsidRPr="0055176C">
              <w:rPr>
                <w:rFonts w:ascii="Times New Roman" w:eastAsia="Times New Roman" w:hAnsi="Times New Roman" w:cs="Times New Roman"/>
                <w:sz w:val="24"/>
                <w:szCs w:val="24"/>
                <w:rtl/>
                <w:lang w:val="en-US" w:eastAsia="en-US"/>
              </w:rPr>
              <w:t>–</w:t>
            </w:r>
            <w:r w:rsidRPr="0055176C">
              <w:rPr>
                <w:rFonts w:ascii="Times New Roman" w:eastAsia="Times New Roman" w:hAnsi="Times New Roman" w:cs="Times New Roman" w:hint="cs"/>
                <w:sz w:val="24"/>
                <w:szCs w:val="24"/>
                <w:rtl/>
                <w:lang w:val="en-US" w:eastAsia="en-US"/>
              </w:rPr>
              <w:t xml:space="preserve"> 4,080,000</w:t>
            </w:r>
          </w:p>
        </w:tc>
        <w:tc>
          <w:tcPr>
            <w:tcW w:w="1441" w:type="dxa"/>
            <w:tcBorders>
              <w:top w:val="single" w:sz="8" w:space="0" w:color="auto"/>
              <w:left w:val="single" w:sz="4" w:space="0" w:color="auto"/>
              <w:bottom w:val="single" w:sz="4" w:space="0" w:color="auto"/>
              <w:right w:val="single" w:sz="4" w:space="0" w:color="auto"/>
            </w:tcBorders>
            <w:vAlign w:val="center"/>
          </w:tcPr>
          <w:p w14:paraId="766BB9BF"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4,080,000</w:t>
            </w:r>
          </w:p>
        </w:tc>
        <w:tc>
          <w:tcPr>
            <w:tcW w:w="1363" w:type="dxa"/>
            <w:tcBorders>
              <w:top w:val="single" w:sz="8" w:space="0" w:color="auto"/>
              <w:left w:val="single" w:sz="4" w:space="0" w:color="auto"/>
              <w:bottom w:val="single" w:sz="4" w:space="0" w:color="auto"/>
              <w:right w:val="single" w:sz="4" w:space="0" w:color="auto"/>
            </w:tcBorders>
            <w:vAlign w:val="center"/>
          </w:tcPr>
          <w:p w14:paraId="1DC1C6CE"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11,500,000</w:t>
            </w:r>
          </w:p>
        </w:tc>
        <w:tc>
          <w:tcPr>
            <w:tcW w:w="1440" w:type="dxa"/>
            <w:tcBorders>
              <w:top w:val="single" w:sz="8" w:space="0" w:color="auto"/>
              <w:left w:val="single" w:sz="4" w:space="0" w:color="auto"/>
              <w:bottom w:val="single" w:sz="4" w:space="0" w:color="auto"/>
              <w:right w:val="single" w:sz="4" w:space="0" w:color="auto"/>
            </w:tcBorders>
            <w:vAlign w:val="center"/>
          </w:tcPr>
          <w:p w14:paraId="2DF48E66"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15,580,000</w:t>
            </w:r>
          </w:p>
        </w:tc>
        <w:tc>
          <w:tcPr>
            <w:tcW w:w="2397" w:type="dxa"/>
            <w:tcBorders>
              <w:top w:val="single" w:sz="8" w:space="0" w:color="auto"/>
              <w:left w:val="single" w:sz="4" w:space="0" w:color="auto"/>
              <w:bottom w:val="single" w:sz="4" w:space="0" w:color="auto"/>
              <w:right w:val="single" w:sz="4" w:space="0" w:color="auto"/>
            </w:tcBorders>
            <w:vAlign w:val="center"/>
          </w:tcPr>
          <w:p w14:paraId="1A07B66C"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מתחם 6 כיתות מעון יום</w:t>
            </w:r>
            <w:r w:rsidRPr="0055176C">
              <w:rPr>
                <w:rFonts w:ascii="Times New Roman" w:eastAsia="Times New Roman" w:hAnsi="Times New Roman" w:cs="Times New Roman"/>
                <w:b/>
                <w:bCs/>
                <w:sz w:val="24"/>
                <w:szCs w:val="24"/>
                <w:rtl/>
                <w:lang w:val="en-US" w:eastAsia="en-US"/>
              </w:rPr>
              <w:t>–</w:t>
            </w:r>
            <w:r w:rsidRPr="0055176C">
              <w:rPr>
                <w:rFonts w:ascii="Times New Roman" w:eastAsia="Times New Roman" w:hAnsi="Times New Roman" w:cs="Times New Roman" w:hint="cs"/>
                <w:b/>
                <w:bCs/>
                <w:sz w:val="24"/>
                <w:szCs w:val="24"/>
                <w:rtl/>
                <w:lang w:val="en-US" w:eastAsia="en-US"/>
              </w:rPr>
              <w:t>מגרש 74 בפארק הים</w:t>
            </w:r>
          </w:p>
        </w:tc>
        <w:tc>
          <w:tcPr>
            <w:tcW w:w="1332" w:type="dxa"/>
            <w:tcBorders>
              <w:top w:val="single" w:sz="8" w:space="0" w:color="auto"/>
              <w:left w:val="single" w:sz="4" w:space="0" w:color="auto"/>
              <w:bottom w:val="single" w:sz="4" w:space="0" w:color="auto"/>
              <w:right w:val="single" w:sz="4" w:space="0" w:color="auto"/>
            </w:tcBorders>
            <w:vAlign w:val="center"/>
          </w:tcPr>
          <w:p w14:paraId="34EE1F22"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4509/812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E2D2349"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10</w:t>
            </w:r>
          </w:p>
        </w:tc>
      </w:tr>
      <w:tr w:rsidR="0055176C" w:rsidRPr="0055176C" w14:paraId="2A1A6183"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86AA17B" w14:textId="77777777" w:rsidR="0055176C" w:rsidRPr="0055176C" w:rsidRDefault="0055176C" w:rsidP="0055176C">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הגדלה אחרי תוצאות מכרז. הסכומים כוללים 5% תקורה לחברה</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DC1AD19"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511BB8BA"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p>
    <w:p w14:paraId="2F8AA51E" w14:textId="77777777" w:rsidR="0055176C" w:rsidRPr="0055176C" w:rsidRDefault="0055176C" w:rsidP="0055176C">
      <w:pPr>
        <w:jc w:val="center"/>
        <w:rPr>
          <w:rFonts w:ascii="Times New Roman" w:eastAsia="Times New Roman" w:hAnsi="Times New Roman" w:cs="Times New Roman"/>
          <w:b/>
          <w:bCs/>
          <w:sz w:val="24"/>
          <w:szCs w:val="24"/>
          <w:u w:val="single"/>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74ED38CD"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4B5C8B38"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4BA9068F"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E6D7FF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9D38678"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02DA6B9C"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105EF42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25C828CD"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AD1FB4C"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4A2364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E0906F4"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03768F91"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3855AF3F" w14:textId="77777777" w:rsidR="0055176C" w:rsidRPr="0055176C" w:rsidRDefault="0055176C" w:rsidP="0055176C">
            <w:pPr>
              <w:rPr>
                <w:rFonts w:ascii="Times New Roman" w:eastAsia="Times New Roman" w:hAnsi="Times New Roman" w:cs="Times New Roman"/>
                <w:sz w:val="24"/>
                <w:szCs w:val="24"/>
                <w:rtl/>
                <w:lang w:val="en-US" w:eastAsia="en-US"/>
              </w:rPr>
            </w:pPr>
            <w:proofErr w:type="spellStart"/>
            <w:r w:rsidRPr="0055176C">
              <w:rPr>
                <w:rFonts w:ascii="Times New Roman" w:eastAsia="Times New Roman" w:hAnsi="Times New Roman" w:cs="Times New Roman" w:hint="cs"/>
                <w:sz w:val="24"/>
                <w:szCs w:val="24"/>
                <w:rtl/>
                <w:lang w:val="en-US" w:eastAsia="en-US"/>
              </w:rPr>
              <w:t>ק.כבישים</w:t>
            </w:r>
            <w:proofErr w:type="spellEnd"/>
            <w:r w:rsidRPr="0055176C">
              <w:rPr>
                <w:rFonts w:ascii="Times New Roman" w:eastAsia="Times New Roman" w:hAnsi="Times New Roman" w:cs="Times New Roman" w:hint="cs"/>
                <w:sz w:val="24"/>
                <w:szCs w:val="24"/>
                <w:rtl/>
                <w:lang w:val="en-US" w:eastAsia="en-US"/>
              </w:rPr>
              <w:t xml:space="preserve"> </w:t>
            </w:r>
            <w:r w:rsidRPr="0055176C">
              <w:rPr>
                <w:rFonts w:ascii="Times New Roman" w:eastAsia="Times New Roman" w:hAnsi="Times New Roman" w:cs="Times New Roman"/>
                <w:sz w:val="24"/>
                <w:szCs w:val="24"/>
                <w:rtl/>
                <w:lang w:val="en-US" w:eastAsia="en-US"/>
              </w:rPr>
              <w:t>–</w:t>
            </w:r>
            <w:r w:rsidRPr="0055176C">
              <w:rPr>
                <w:rFonts w:ascii="Times New Roman" w:eastAsia="Times New Roman" w:hAnsi="Times New Roman" w:cs="Times New Roman" w:hint="cs"/>
                <w:sz w:val="24"/>
                <w:szCs w:val="24"/>
                <w:rtl/>
                <w:lang w:val="en-US" w:eastAsia="en-US"/>
              </w:rPr>
              <w:t xml:space="preserve"> 1,200,000</w:t>
            </w:r>
          </w:p>
        </w:tc>
        <w:tc>
          <w:tcPr>
            <w:tcW w:w="1441" w:type="dxa"/>
            <w:tcBorders>
              <w:top w:val="single" w:sz="8" w:space="0" w:color="auto"/>
              <w:left w:val="single" w:sz="4" w:space="0" w:color="auto"/>
              <w:bottom w:val="single" w:sz="4" w:space="0" w:color="auto"/>
              <w:right w:val="single" w:sz="4" w:space="0" w:color="auto"/>
            </w:tcBorders>
            <w:vAlign w:val="center"/>
          </w:tcPr>
          <w:p w14:paraId="4A30DDCD"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1,200,000</w:t>
            </w:r>
          </w:p>
        </w:tc>
        <w:tc>
          <w:tcPr>
            <w:tcW w:w="1363" w:type="dxa"/>
            <w:tcBorders>
              <w:top w:val="single" w:sz="8" w:space="0" w:color="auto"/>
              <w:left w:val="single" w:sz="4" w:space="0" w:color="auto"/>
              <w:bottom w:val="single" w:sz="4" w:space="0" w:color="auto"/>
              <w:right w:val="single" w:sz="4" w:space="0" w:color="auto"/>
            </w:tcBorders>
            <w:vAlign w:val="center"/>
          </w:tcPr>
          <w:p w14:paraId="4FB9DA1D"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2,000,000</w:t>
            </w:r>
          </w:p>
        </w:tc>
        <w:tc>
          <w:tcPr>
            <w:tcW w:w="1440" w:type="dxa"/>
            <w:tcBorders>
              <w:top w:val="single" w:sz="8" w:space="0" w:color="auto"/>
              <w:left w:val="single" w:sz="4" w:space="0" w:color="auto"/>
              <w:bottom w:val="single" w:sz="4" w:space="0" w:color="auto"/>
              <w:right w:val="single" w:sz="4" w:space="0" w:color="auto"/>
            </w:tcBorders>
            <w:vAlign w:val="center"/>
          </w:tcPr>
          <w:p w14:paraId="27F15FCE"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3,200,000</w:t>
            </w:r>
          </w:p>
        </w:tc>
        <w:tc>
          <w:tcPr>
            <w:tcW w:w="2397" w:type="dxa"/>
            <w:tcBorders>
              <w:top w:val="single" w:sz="8" w:space="0" w:color="auto"/>
              <w:left w:val="single" w:sz="4" w:space="0" w:color="auto"/>
              <w:bottom w:val="single" w:sz="4" w:space="0" w:color="auto"/>
              <w:right w:val="single" w:sz="4" w:space="0" w:color="auto"/>
            </w:tcBorders>
            <w:vAlign w:val="center"/>
          </w:tcPr>
          <w:p w14:paraId="71F5306F"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שדרוג השילוט ברחבי העיר</w:t>
            </w:r>
          </w:p>
        </w:tc>
        <w:tc>
          <w:tcPr>
            <w:tcW w:w="1332" w:type="dxa"/>
            <w:tcBorders>
              <w:top w:val="single" w:sz="8" w:space="0" w:color="auto"/>
              <w:left w:val="single" w:sz="4" w:space="0" w:color="auto"/>
              <w:bottom w:val="single" w:sz="4" w:space="0" w:color="auto"/>
              <w:right w:val="single" w:sz="4" w:space="0" w:color="auto"/>
            </w:tcBorders>
            <w:vAlign w:val="center"/>
          </w:tcPr>
          <w:p w14:paraId="665000EB"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4541/742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640151C"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11</w:t>
            </w:r>
          </w:p>
        </w:tc>
      </w:tr>
      <w:tr w:rsidR="0055176C" w:rsidRPr="0055176C" w14:paraId="4BFAD4F9"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66E7095" w14:textId="77777777" w:rsidR="0055176C" w:rsidRPr="0055176C" w:rsidRDefault="0055176C" w:rsidP="0055176C">
            <w:pPr>
              <w:rPr>
                <w:rFonts w:ascii="Arial" w:eastAsia="Times New Roman" w:hAnsi="Arial" w:cs="Times New Roman"/>
                <w:sz w:val="24"/>
                <w:szCs w:val="24"/>
                <w:rtl/>
                <w:lang w:val="en-US" w:eastAsia="en-US"/>
              </w:rPr>
            </w:pPr>
            <w:r w:rsidRPr="0055176C">
              <w:rPr>
                <w:rFonts w:ascii="Times New Roman" w:eastAsia="Times New Roman" w:hAnsi="Times New Roman" w:cs="Times New Roman"/>
                <w:sz w:val="24"/>
                <w:szCs w:val="24"/>
                <w:rtl/>
                <w:lang w:val="en-US" w:eastAsia="en-US"/>
              </w:rPr>
              <w:t>העירייה מבקשת לאשר הגדלת תקציב בסך 1,200,000 ₪ לצורך שדרוג מערך שילוט שמות הרחובות ברחבי העיר, בהתאם לאומדנים עדכניים למכרז. במסגרת הפרויקט יותקנו כ-1,850 שלטים חדשים, בעלות ממוצעת של כ-1,400 ₪ לשלט (עלות משתנה בהתאם לסוג השלט). ההגדלה כוללת גם תקציב לשיקום מפגעים קיימים בשלטים והוספת שלטים חסרים, לשם שמירה על אחידות ונראות תקינה ברחבי העיר.</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5E20C34"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70C92321" w14:textId="77777777" w:rsidR="0055176C" w:rsidRPr="0055176C" w:rsidRDefault="0055176C" w:rsidP="0055176C">
      <w:pPr>
        <w:rPr>
          <w:rFonts w:ascii="Times New Roman" w:eastAsia="Times New Roman" w:hAnsi="Times New Roman" w:cs="Times New Roman"/>
          <w:b/>
          <w:bCs/>
          <w:sz w:val="24"/>
          <w:szCs w:val="24"/>
          <w:rtl/>
          <w:lang w:val="en-US" w:eastAsia="en-US"/>
        </w:rPr>
      </w:pPr>
    </w:p>
    <w:p w14:paraId="6F559E8C"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42B060E9"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7858CEE6"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382B4D2"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bookmarkStart w:id="4" w:name="_Hlk214884911"/>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85F9E8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7516A6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296B9E3A"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20A1E26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7D76456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3D517A0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9C330E3"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0376635"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6E213EAD"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020650FC"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ק.השבחה-3,300,000</w:t>
            </w:r>
          </w:p>
        </w:tc>
        <w:tc>
          <w:tcPr>
            <w:tcW w:w="1441" w:type="dxa"/>
            <w:tcBorders>
              <w:top w:val="single" w:sz="8" w:space="0" w:color="auto"/>
              <w:left w:val="single" w:sz="4" w:space="0" w:color="auto"/>
              <w:bottom w:val="single" w:sz="4" w:space="0" w:color="auto"/>
              <w:right w:val="single" w:sz="4" w:space="0" w:color="auto"/>
            </w:tcBorders>
            <w:vAlign w:val="center"/>
          </w:tcPr>
          <w:p w14:paraId="475D77BD"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3,300,000</w:t>
            </w:r>
          </w:p>
        </w:tc>
        <w:tc>
          <w:tcPr>
            <w:tcW w:w="1363" w:type="dxa"/>
            <w:tcBorders>
              <w:top w:val="single" w:sz="8" w:space="0" w:color="auto"/>
              <w:left w:val="single" w:sz="4" w:space="0" w:color="auto"/>
              <w:bottom w:val="single" w:sz="4" w:space="0" w:color="auto"/>
              <w:right w:val="single" w:sz="4" w:space="0" w:color="auto"/>
            </w:tcBorders>
            <w:vAlign w:val="center"/>
          </w:tcPr>
          <w:p w14:paraId="67C75D3C"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3,000,000</w:t>
            </w:r>
          </w:p>
        </w:tc>
        <w:tc>
          <w:tcPr>
            <w:tcW w:w="1440" w:type="dxa"/>
            <w:tcBorders>
              <w:top w:val="single" w:sz="8" w:space="0" w:color="auto"/>
              <w:left w:val="single" w:sz="4" w:space="0" w:color="auto"/>
              <w:bottom w:val="single" w:sz="4" w:space="0" w:color="auto"/>
              <w:right w:val="single" w:sz="4" w:space="0" w:color="auto"/>
            </w:tcBorders>
            <w:vAlign w:val="center"/>
          </w:tcPr>
          <w:p w14:paraId="6650B3E4"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6,300,000</w:t>
            </w:r>
          </w:p>
        </w:tc>
        <w:tc>
          <w:tcPr>
            <w:tcW w:w="2397" w:type="dxa"/>
            <w:tcBorders>
              <w:top w:val="single" w:sz="8" w:space="0" w:color="auto"/>
              <w:left w:val="single" w:sz="4" w:space="0" w:color="auto"/>
              <w:bottom w:val="single" w:sz="4" w:space="0" w:color="auto"/>
              <w:right w:val="single" w:sz="4" w:space="0" w:color="auto"/>
            </w:tcBorders>
            <w:vAlign w:val="center"/>
          </w:tcPr>
          <w:p w14:paraId="41121DA6" w14:textId="77777777" w:rsidR="0055176C" w:rsidRPr="0055176C" w:rsidRDefault="0055176C" w:rsidP="0055176C">
            <w:pPr>
              <w:rPr>
                <w:rFonts w:ascii="Times New Roman" w:eastAsia="Times New Roman" w:hAnsi="Times New Roman" w:cs="Times New Roman"/>
                <w:b/>
                <w:bCs/>
                <w:sz w:val="24"/>
                <w:szCs w:val="24"/>
                <w:lang w:val="en-US" w:eastAsia="en-US"/>
              </w:rPr>
            </w:pPr>
            <w:proofErr w:type="spellStart"/>
            <w:r w:rsidRPr="0055176C">
              <w:rPr>
                <w:rFonts w:ascii="Times New Roman" w:eastAsia="Times New Roman" w:hAnsi="Times New Roman" w:cs="Times New Roman" w:hint="cs"/>
                <w:b/>
                <w:bCs/>
                <w:sz w:val="24"/>
                <w:szCs w:val="24"/>
                <w:rtl/>
                <w:lang w:val="en-US" w:eastAsia="en-US"/>
              </w:rPr>
              <w:t>שמאויות</w:t>
            </w:r>
            <w:proofErr w:type="spellEnd"/>
            <w:r w:rsidRPr="0055176C">
              <w:rPr>
                <w:rFonts w:ascii="Times New Roman" w:eastAsia="Times New Roman" w:hAnsi="Times New Roman" w:cs="Times New Roman" w:hint="cs"/>
                <w:b/>
                <w:bCs/>
                <w:sz w:val="24"/>
                <w:szCs w:val="24"/>
                <w:rtl/>
                <w:lang w:val="en-US" w:eastAsia="en-US"/>
              </w:rPr>
              <w:t xml:space="preserve"> ושמאים מכריעים</w:t>
            </w:r>
          </w:p>
        </w:tc>
        <w:tc>
          <w:tcPr>
            <w:tcW w:w="1332" w:type="dxa"/>
            <w:tcBorders>
              <w:top w:val="single" w:sz="8" w:space="0" w:color="auto"/>
              <w:left w:val="single" w:sz="4" w:space="0" w:color="auto"/>
              <w:bottom w:val="single" w:sz="4" w:space="0" w:color="auto"/>
              <w:right w:val="single" w:sz="4" w:space="0" w:color="auto"/>
            </w:tcBorders>
            <w:vAlign w:val="center"/>
          </w:tcPr>
          <w:p w14:paraId="6F0851C1"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4549/732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D353AE5"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12</w:t>
            </w:r>
          </w:p>
        </w:tc>
      </w:tr>
      <w:tr w:rsidR="0055176C" w:rsidRPr="0055176C" w14:paraId="6AA89137"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C6E6ABD" w14:textId="77777777" w:rsidR="0055176C" w:rsidRPr="0055176C" w:rsidRDefault="0055176C" w:rsidP="0055176C">
            <w:pPr>
              <w:rPr>
                <w:rFonts w:ascii="Arial" w:eastAsia="Times New Roman" w:hAnsi="Arial" w:cs="Times New Roman"/>
                <w:sz w:val="24"/>
                <w:szCs w:val="24"/>
                <w:lang w:val="en-US" w:eastAsia="en-US"/>
              </w:rPr>
            </w:pPr>
            <w:r w:rsidRPr="0055176C">
              <w:rPr>
                <w:rFonts w:ascii="Times New Roman" w:eastAsia="Times New Roman" w:hAnsi="Times New Roman" w:cs="Times New Roman" w:hint="cs"/>
                <w:sz w:val="24"/>
                <w:szCs w:val="24"/>
                <w:rtl/>
                <w:lang w:val="en-US" w:eastAsia="en-US"/>
              </w:rPr>
              <w:t>מספטמבר 2023 ועד נובמבר 2025 הוגשו  בקשות לשמאים מכריעים בסך -  2,800,000 ₪. הערכה כי מגמה זו תמשך ואף תגדל בכ-500,000 ₪.</w:t>
            </w:r>
            <w:r w:rsidRPr="0055176C">
              <w:rPr>
                <w:rFonts w:ascii="Arial" w:eastAsia="Times New Roman" w:hAnsi="Arial" w:cs="Times New Roman" w:hint="cs"/>
                <w:sz w:val="24"/>
                <w:szCs w:val="24"/>
                <w:rtl/>
                <w:lang w:val="en-US" w:eastAsia="en-US"/>
              </w:rPr>
              <w:t xml:space="preserve">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30179C1"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bookmarkEnd w:id="4"/>
    </w:tbl>
    <w:p w14:paraId="5FD7DC59"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p>
    <w:p w14:paraId="772D2C5A"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1B0B79B9"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001DD7A6"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22497FF5"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78BE93FF"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2408E1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41986E03"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FC13884"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02A1E81D"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185250F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8F7EE1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A74DBB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52F8A216"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13E69874"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 xml:space="preserve">ק. השבחה </w:t>
            </w:r>
            <w:r w:rsidRPr="0055176C">
              <w:rPr>
                <w:rFonts w:ascii="Times New Roman" w:eastAsia="Times New Roman" w:hAnsi="Times New Roman" w:cs="Times New Roman"/>
                <w:sz w:val="24"/>
                <w:szCs w:val="24"/>
                <w:rtl/>
                <w:lang w:val="en-US" w:eastAsia="en-US"/>
              </w:rPr>
              <w:t>–</w:t>
            </w:r>
            <w:r w:rsidRPr="0055176C">
              <w:rPr>
                <w:rFonts w:ascii="Times New Roman" w:eastAsia="Times New Roman" w:hAnsi="Times New Roman" w:cs="Times New Roman" w:hint="cs"/>
                <w:sz w:val="24"/>
                <w:szCs w:val="24"/>
                <w:rtl/>
                <w:lang w:val="en-US" w:eastAsia="en-US"/>
              </w:rPr>
              <w:t xml:space="preserve"> 34,020,060</w:t>
            </w:r>
          </w:p>
        </w:tc>
        <w:tc>
          <w:tcPr>
            <w:tcW w:w="1441" w:type="dxa"/>
            <w:tcBorders>
              <w:top w:val="single" w:sz="8" w:space="0" w:color="auto"/>
              <w:left w:val="single" w:sz="4" w:space="0" w:color="auto"/>
              <w:bottom w:val="single" w:sz="4" w:space="0" w:color="auto"/>
              <w:right w:val="single" w:sz="4" w:space="0" w:color="auto"/>
            </w:tcBorders>
            <w:vAlign w:val="center"/>
          </w:tcPr>
          <w:p w14:paraId="107366DF"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34,020,060</w:t>
            </w:r>
          </w:p>
        </w:tc>
        <w:tc>
          <w:tcPr>
            <w:tcW w:w="1363" w:type="dxa"/>
            <w:tcBorders>
              <w:top w:val="single" w:sz="8" w:space="0" w:color="auto"/>
              <w:left w:val="single" w:sz="4" w:space="0" w:color="auto"/>
              <w:bottom w:val="single" w:sz="4" w:space="0" w:color="auto"/>
              <w:right w:val="single" w:sz="4" w:space="0" w:color="auto"/>
            </w:tcBorders>
            <w:vAlign w:val="center"/>
          </w:tcPr>
          <w:p w14:paraId="363E3ADB"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3,379,940</w:t>
            </w:r>
          </w:p>
        </w:tc>
        <w:tc>
          <w:tcPr>
            <w:tcW w:w="1440" w:type="dxa"/>
            <w:tcBorders>
              <w:top w:val="single" w:sz="8" w:space="0" w:color="auto"/>
              <w:left w:val="single" w:sz="4" w:space="0" w:color="auto"/>
              <w:bottom w:val="single" w:sz="4" w:space="0" w:color="auto"/>
              <w:right w:val="single" w:sz="4" w:space="0" w:color="auto"/>
            </w:tcBorders>
            <w:vAlign w:val="center"/>
          </w:tcPr>
          <w:p w14:paraId="0C64B84A"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37,400,000</w:t>
            </w:r>
          </w:p>
        </w:tc>
        <w:tc>
          <w:tcPr>
            <w:tcW w:w="2397" w:type="dxa"/>
            <w:tcBorders>
              <w:top w:val="single" w:sz="8" w:space="0" w:color="auto"/>
              <w:left w:val="single" w:sz="4" w:space="0" w:color="auto"/>
              <w:bottom w:val="single" w:sz="4" w:space="0" w:color="auto"/>
              <w:right w:val="single" w:sz="4" w:space="0" w:color="auto"/>
            </w:tcBorders>
            <w:vAlign w:val="center"/>
          </w:tcPr>
          <w:p w14:paraId="0EFE9493"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b/>
                <w:bCs/>
                <w:sz w:val="24"/>
                <w:szCs w:val="24"/>
                <w:rtl/>
                <w:lang w:val="en-US" w:eastAsia="en-US"/>
              </w:rPr>
              <w:t xml:space="preserve">הקמת מתחם </w:t>
            </w:r>
            <w:proofErr w:type="spellStart"/>
            <w:r w:rsidRPr="0055176C">
              <w:rPr>
                <w:rFonts w:ascii="Times New Roman" w:eastAsia="Times New Roman" w:hAnsi="Times New Roman" w:cs="Times New Roman"/>
                <w:b/>
                <w:bCs/>
                <w:sz w:val="24"/>
                <w:szCs w:val="24"/>
                <w:rtl/>
                <w:lang w:val="en-US" w:eastAsia="en-US"/>
              </w:rPr>
              <w:t>גנ"י</w:t>
            </w:r>
            <w:proofErr w:type="spellEnd"/>
            <w:r w:rsidRPr="0055176C">
              <w:rPr>
                <w:rFonts w:ascii="Times New Roman" w:eastAsia="Times New Roman" w:hAnsi="Times New Roman" w:cs="Times New Roman"/>
                <w:b/>
                <w:bCs/>
                <w:sz w:val="24"/>
                <w:szCs w:val="24"/>
                <w:rtl/>
                <w:lang w:val="en-US" w:eastAsia="en-US"/>
              </w:rPr>
              <w:t xml:space="preserve"> ומעונות יום-רח' תנין 4</w:t>
            </w:r>
          </w:p>
        </w:tc>
        <w:tc>
          <w:tcPr>
            <w:tcW w:w="1332" w:type="dxa"/>
            <w:tcBorders>
              <w:top w:val="single" w:sz="8" w:space="0" w:color="auto"/>
              <w:left w:val="single" w:sz="4" w:space="0" w:color="auto"/>
              <w:bottom w:val="single" w:sz="4" w:space="0" w:color="auto"/>
              <w:right w:val="single" w:sz="4" w:space="0" w:color="auto"/>
            </w:tcBorders>
            <w:vAlign w:val="center"/>
          </w:tcPr>
          <w:p w14:paraId="57968CE3"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4568/812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45A7D73A"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13</w:t>
            </w:r>
          </w:p>
        </w:tc>
      </w:tr>
      <w:tr w:rsidR="0055176C" w:rsidRPr="0055176C" w14:paraId="397D86D0"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276F13EA" w14:textId="77777777" w:rsidR="0055176C" w:rsidRPr="0055176C" w:rsidRDefault="0055176C" w:rsidP="0055176C">
            <w:pPr>
              <w:rPr>
                <w:rFonts w:ascii="Arial" w:eastAsia="Times New Roman" w:hAnsi="Arial" w:cs="Times New Roman"/>
                <w:sz w:val="24"/>
                <w:szCs w:val="24"/>
                <w:lang w:val="en-US" w:eastAsia="en-US"/>
              </w:rPr>
            </w:pPr>
            <w:r w:rsidRPr="0055176C">
              <w:rPr>
                <w:rFonts w:ascii="Times New Roman" w:eastAsia="Times New Roman" w:hAnsi="Times New Roman" w:cs="Times New Roman"/>
                <w:sz w:val="24"/>
                <w:szCs w:val="24"/>
                <w:rtl/>
                <w:lang w:val="en-US" w:eastAsia="en-US"/>
              </w:rPr>
              <w:t>העירייה מבצעת פרויקט כולל להריסת שני גני ילדים קיימים ברחוב תנין והקמת מתחם חדש ומתקדם במקומם. המתחם החדש יכלול שישה גני ילדים, תחנת טיפת חלב ושטח מסחרי, בשטח כולל של כ-3,700 מ"ר. הפרויקט נועד לתת מענה לגידול במספר הילדים בעיר, לשפר את איכות השירותים החינוכיים והבריאותיים ולהתאים את המבנים לסטנדרטים מודרניים של בטיחות ונגישות. העלות הכוללת לביצוע הפרויקט, לרבות מע"מ ותקורה לחברה הכלכלית, עומדת על 34,000,000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6B5BBD64"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1FA9992E" w14:textId="77777777" w:rsidR="0055176C" w:rsidRPr="0055176C" w:rsidRDefault="0055176C" w:rsidP="0055176C">
      <w:pPr>
        <w:rPr>
          <w:rFonts w:ascii="Times New Roman" w:eastAsia="Times New Roman" w:hAnsi="Times New Roman" w:cs="Times New Roman"/>
          <w:b/>
          <w:bCs/>
          <w:sz w:val="24"/>
          <w:szCs w:val="24"/>
          <w:rtl/>
          <w:lang w:val="en-US" w:eastAsia="en-US"/>
        </w:rPr>
      </w:pPr>
    </w:p>
    <w:p w14:paraId="4866355B"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1419AE04"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p>
    <w:p w14:paraId="644A42C4"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2C43FB47"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FF052F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lastRenderedPageBreak/>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1AB8794"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7C7CF4EE"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60CD493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E7DCB05"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7AE26012"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598C89E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F93240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ADA1AD3"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2BB58041"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70B987A" w14:textId="77777777" w:rsidR="0055176C" w:rsidRPr="0055176C" w:rsidRDefault="0055176C" w:rsidP="0055176C">
            <w:pPr>
              <w:rPr>
                <w:rFonts w:ascii="Times New Roman" w:eastAsia="Times New Roman" w:hAnsi="Times New Roman" w:cs="Times New Roman"/>
                <w:sz w:val="24"/>
                <w:szCs w:val="24"/>
                <w:rtl/>
                <w:lang w:val="en-US" w:eastAsia="en-US"/>
              </w:rPr>
            </w:pPr>
            <w:proofErr w:type="spellStart"/>
            <w:r w:rsidRPr="0055176C">
              <w:rPr>
                <w:rFonts w:ascii="Times New Roman" w:eastAsia="Times New Roman" w:hAnsi="Times New Roman" w:cs="Times New Roman" w:hint="cs"/>
                <w:sz w:val="24"/>
                <w:szCs w:val="24"/>
                <w:rtl/>
                <w:lang w:val="en-US" w:eastAsia="en-US"/>
              </w:rPr>
              <w:t>ק.השבחה</w:t>
            </w:r>
            <w:proofErr w:type="spellEnd"/>
            <w:r w:rsidRPr="0055176C">
              <w:rPr>
                <w:rFonts w:ascii="Times New Roman" w:eastAsia="Times New Roman" w:hAnsi="Times New Roman" w:cs="Times New Roman" w:hint="cs"/>
                <w:sz w:val="24"/>
                <w:szCs w:val="24"/>
                <w:rtl/>
                <w:lang w:val="en-US" w:eastAsia="en-US"/>
              </w:rPr>
              <w:t xml:space="preserve"> ב.י410-3,130,000</w:t>
            </w:r>
          </w:p>
        </w:tc>
        <w:tc>
          <w:tcPr>
            <w:tcW w:w="1441" w:type="dxa"/>
            <w:tcBorders>
              <w:top w:val="single" w:sz="8" w:space="0" w:color="auto"/>
              <w:left w:val="single" w:sz="4" w:space="0" w:color="auto"/>
              <w:bottom w:val="single" w:sz="4" w:space="0" w:color="auto"/>
              <w:right w:val="single" w:sz="4" w:space="0" w:color="auto"/>
            </w:tcBorders>
            <w:vAlign w:val="center"/>
          </w:tcPr>
          <w:p w14:paraId="22E55750"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3,130,000</w:t>
            </w:r>
          </w:p>
        </w:tc>
        <w:tc>
          <w:tcPr>
            <w:tcW w:w="1363" w:type="dxa"/>
            <w:tcBorders>
              <w:top w:val="single" w:sz="8" w:space="0" w:color="auto"/>
              <w:left w:val="single" w:sz="4" w:space="0" w:color="auto"/>
              <w:bottom w:val="single" w:sz="4" w:space="0" w:color="auto"/>
              <w:right w:val="single" w:sz="4" w:space="0" w:color="auto"/>
            </w:tcBorders>
            <w:vAlign w:val="center"/>
          </w:tcPr>
          <w:p w14:paraId="53536D7B"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4,600,000</w:t>
            </w:r>
          </w:p>
        </w:tc>
        <w:tc>
          <w:tcPr>
            <w:tcW w:w="1440" w:type="dxa"/>
            <w:tcBorders>
              <w:top w:val="single" w:sz="8" w:space="0" w:color="auto"/>
              <w:left w:val="single" w:sz="4" w:space="0" w:color="auto"/>
              <w:bottom w:val="single" w:sz="4" w:space="0" w:color="auto"/>
              <w:right w:val="single" w:sz="4" w:space="0" w:color="auto"/>
            </w:tcBorders>
            <w:vAlign w:val="center"/>
          </w:tcPr>
          <w:p w14:paraId="429BE438"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7,730,000</w:t>
            </w:r>
          </w:p>
        </w:tc>
        <w:tc>
          <w:tcPr>
            <w:tcW w:w="2397" w:type="dxa"/>
            <w:tcBorders>
              <w:top w:val="single" w:sz="8" w:space="0" w:color="auto"/>
              <w:left w:val="single" w:sz="4" w:space="0" w:color="auto"/>
              <w:bottom w:val="single" w:sz="4" w:space="0" w:color="auto"/>
              <w:right w:val="single" w:sz="4" w:space="0" w:color="auto"/>
            </w:tcBorders>
            <w:vAlign w:val="center"/>
          </w:tcPr>
          <w:p w14:paraId="718F1EB1"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בניית מקווה בשכונת פארק הים</w:t>
            </w:r>
          </w:p>
        </w:tc>
        <w:tc>
          <w:tcPr>
            <w:tcW w:w="1332" w:type="dxa"/>
            <w:tcBorders>
              <w:top w:val="single" w:sz="8" w:space="0" w:color="auto"/>
              <w:left w:val="single" w:sz="4" w:space="0" w:color="auto"/>
              <w:bottom w:val="single" w:sz="4" w:space="0" w:color="auto"/>
              <w:right w:val="single" w:sz="4" w:space="0" w:color="auto"/>
            </w:tcBorders>
            <w:vAlign w:val="center"/>
          </w:tcPr>
          <w:p w14:paraId="1A997127"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4581/851</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0B969A98"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14</w:t>
            </w:r>
          </w:p>
        </w:tc>
      </w:tr>
      <w:tr w:rsidR="0055176C" w:rsidRPr="0055176C" w14:paraId="39273026"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D05F894" w14:textId="77777777" w:rsidR="0055176C" w:rsidRPr="0055176C" w:rsidRDefault="0055176C" w:rsidP="0055176C">
            <w:pPr>
              <w:rPr>
                <w:rFonts w:ascii="Arial" w:eastAsia="Times New Roman" w:hAnsi="Arial" w:cs="Times New Roman"/>
                <w:sz w:val="24"/>
                <w:szCs w:val="24"/>
                <w:lang w:val="en-US" w:eastAsia="en-US"/>
              </w:rPr>
            </w:pPr>
            <w:r w:rsidRPr="0055176C">
              <w:rPr>
                <w:rFonts w:ascii="Arial" w:eastAsia="Times New Roman" w:hAnsi="Arial" w:cs="Times New Roman" w:hint="cs"/>
                <w:sz w:val="24"/>
                <w:szCs w:val="24"/>
                <w:rtl/>
                <w:lang w:val="en-US" w:eastAsia="en-US"/>
              </w:rPr>
              <w:t>הגדלה אחרי תוצאות מכרז. הסכומים כוללים 5% תקורה לחברה</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191E4419"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2F6EFD12"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p>
    <w:p w14:paraId="4FEF5828"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2C15CE59"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255D8BB6"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B9A01AD"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E3F1F6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6A50FFC"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5562EE4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F5C927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2D6C4D5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EE05947"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6FCDBBA0"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2A3EA3A"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49689AA1"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10C59A64"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ק.השבחה-1,300,000</w:t>
            </w:r>
          </w:p>
        </w:tc>
        <w:tc>
          <w:tcPr>
            <w:tcW w:w="1441" w:type="dxa"/>
            <w:tcBorders>
              <w:top w:val="single" w:sz="8" w:space="0" w:color="auto"/>
              <w:left w:val="single" w:sz="4" w:space="0" w:color="auto"/>
              <w:bottom w:val="single" w:sz="4" w:space="0" w:color="auto"/>
              <w:right w:val="single" w:sz="4" w:space="0" w:color="auto"/>
            </w:tcBorders>
            <w:vAlign w:val="center"/>
          </w:tcPr>
          <w:p w14:paraId="07C09692"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1,300,000</w:t>
            </w:r>
          </w:p>
        </w:tc>
        <w:tc>
          <w:tcPr>
            <w:tcW w:w="1363" w:type="dxa"/>
            <w:tcBorders>
              <w:top w:val="single" w:sz="8" w:space="0" w:color="auto"/>
              <w:left w:val="single" w:sz="4" w:space="0" w:color="auto"/>
              <w:bottom w:val="single" w:sz="4" w:space="0" w:color="auto"/>
              <w:right w:val="single" w:sz="4" w:space="0" w:color="auto"/>
            </w:tcBorders>
            <w:vAlign w:val="center"/>
          </w:tcPr>
          <w:p w14:paraId="025D00E9"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1,100,000</w:t>
            </w:r>
          </w:p>
        </w:tc>
        <w:tc>
          <w:tcPr>
            <w:tcW w:w="1440" w:type="dxa"/>
            <w:tcBorders>
              <w:top w:val="single" w:sz="8" w:space="0" w:color="auto"/>
              <w:left w:val="single" w:sz="4" w:space="0" w:color="auto"/>
              <w:bottom w:val="single" w:sz="4" w:space="0" w:color="auto"/>
              <w:right w:val="single" w:sz="4" w:space="0" w:color="auto"/>
            </w:tcBorders>
            <w:vAlign w:val="center"/>
          </w:tcPr>
          <w:p w14:paraId="44F8A204"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2,400,000</w:t>
            </w:r>
          </w:p>
        </w:tc>
        <w:tc>
          <w:tcPr>
            <w:tcW w:w="2397" w:type="dxa"/>
            <w:tcBorders>
              <w:top w:val="single" w:sz="8" w:space="0" w:color="auto"/>
              <w:left w:val="single" w:sz="4" w:space="0" w:color="auto"/>
              <w:bottom w:val="single" w:sz="4" w:space="0" w:color="auto"/>
              <w:right w:val="single" w:sz="4" w:space="0" w:color="auto"/>
            </w:tcBorders>
            <w:vAlign w:val="center"/>
          </w:tcPr>
          <w:p w14:paraId="116C5637"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ייעוץ משפטי לתוכניות פיתוח</w:t>
            </w:r>
          </w:p>
        </w:tc>
        <w:tc>
          <w:tcPr>
            <w:tcW w:w="1332" w:type="dxa"/>
            <w:tcBorders>
              <w:top w:val="single" w:sz="8" w:space="0" w:color="auto"/>
              <w:left w:val="single" w:sz="4" w:space="0" w:color="auto"/>
              <w:bottom w:val="single" w:sz="4" w:space="0" w:color="auto"/>
              <w:right w:val="single" w:sz="4" w:space="0" w:color="auto"/>
            </w:tcBorders>
            <w:vAlign w:val="center"/>
          </w:tcPr>
          <w:p w14:paraId="04342F89"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4584/732</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61104D0B"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15</w:t>
            </w:r>
          </w:p>
        </w:tc>
      </w:tr>
      <w:tr w:rsidR="0055176C" w:rsidRPr="0055176C" w14:paraId="5372133A"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4D00E116" w14:textId="77777777" w:rsidR="0055176C" w:rsidRPr="0055176C" w:rsidRDefault="0055176C" w:rsidP="0055176C">
            <w:pPr>
              <w:rPr>
                <w:rFonts w:ascii="Arial" w:eastAsia="Times New Roman" w:hAnsi="Arial" w:cs="Times New Roman"/>
                <w:sz w:val="24"/>
                <w:szCs w:val="24"/>
                <w:lang w:val="en-US" w:eastAsia="en-US"/>
              </w:rPr>
            </w:pPr>
            <w:r w:rsidRPr="0055176C">
              <w:rPr>
                <w:rFonts w:ascii="Times New Roman" w:eastAsia="Times New Roman" w:hAnsi="Times New Roman" w:cs="Times New Roman"/>
                <w:sz w:val="24"/>
                <w:szCs w:val="24"/>
                <w:rtl/>
                <w:lang w:val="en-US" w:eastAsia="en-US"/>
              </w:rPr>
              <w:t>הועדה המקומית לתכנון ובנייה מיוצגת ע"י משרד עו"ד הנותן ליווי שוטף לוועדה המקומית לרבות חוות דעת תכנוניות</w:t>
            </w:r>
            <w:r w:rsidRPr="0055176C">
              <w:rPr>
                <w:rFonts w:ascii="Times New Roman" w:eastAsia="Times New Roman" w:hAnsi="Times New Roman" w:cs="Times New Roman" w:hint="cs"/>
                <w:sz w:val="24"/>
                <w:szCs w:val="24"/>
                <w:rtl/>
                <w:lang w:val="en-US" w:eastAsia="en-US"/>
              </w:rPr>
              <w:t>,</w:t>
            </w:r>
            <w:r w:rsidRPr="0055176C">
              <w:rPr>
                <w:rFonts w:ascii="Times New Roman" w:eastAsia="Times New Roman" w:hAnsi="Times New Roman" w:cs="Times New Roman"/>
                <w:sz w:val="24"/>
                <w:szCs w:val="24"/>
                <w:rtl/>
                <w:lang w:val="en-US" w:eastAsia="en-US"/>
              </w:rPr>
              <w:t xml:space="preserve"> התנגדויות</w:t>
            </w:r>
            <w:r w:rsidRPr="0055176C">
              <w:rPr>
                <w:rFonts w:ascii="Times New Roman" w:eastAsia="Times New Roman" w:hAnsi="Times New Roman" w:cs="Times New Roman" w:hint="cs"/>
                <w:sz w:val="24"/>
                <w:szCs w:val="24"/>
                <w:rtl/>
                <w:lang w:val="en-US" w:eastAsia="en-US"/>
              </w:rPr>
              <w:t>,</w:t>
            </w:r>
            <w:r w:rsidRPr="0055176C">
              <w:rPr>
                <w:rFonts w:ascii="Times New Roman" w:eastAsia="Times New Roman" w:hAnsi="Times New Roman" w:cs="Times New Roman"/>
                <w:sz w:val="24"/>
                <w:szCs w:val="24"/>
                <w:rtl/>
                <w:lang w:val="en-US" w:eastAsia="en-US"/>
              </w:rPr>
              <w:t xml:space="preserve"> הופעה בוועדה המחוזית מועצה ארצית</w:t>
            </w:r>
            <w:r w:rsidRPr="0055176C">
              <w:rPr>
                <w:rFonts w:ascii="Times New Roman" w:eastAsia="Times New Roman" w:hAnsi="Times New Roman" w:cs="Times New Roman" w:hint="cs"/>
                <w:sz w:val="24"/>
                <w:szCs w:val="24"/>
                <w:rtl/>
                <w:lang w:val="en-US" w:eastAsia="en-US"/>
              </w:rPr>
              <w:t>.</w:t>
            </w:r>
            <w:r w:rsidRPr="0055176C">
              <w:rPr>
                <w:rFonts w:ascii="Times New Roman" w:eastAsia="Times New Roman" w:hAnsi="Times New Roman" w:cs="Times New Roman"/>
                <w:sz w:val="24"/>
                <w:szCs w:val="24"/>
                <w:rtl/>
                <w:lang w:val="en-US" w:eastAsia="en-US"/>
              </w:rPr>
              <w:t xml:space="preserve"> מתן חוות דעת בטיפול בתביעות ועתירות כנגד הוועדה המקומית בכל הערכאות, תביעות לירידת ערך, ייצוג </w:t>
            </w:r>
            <w:proofErr w:type="spellStart"/>
            <w:r w:rsidRPr="0055176C">
              <w:rPr>
                <w:rFonts w:ascii="Times New Roman" w:eastAsia="Times New Roman" w:hAnsi="Times New Roman" w:cs="Times New Roman"/>
                <w:sz w:val="24"/>
                <w:szCs w:val="24"/>
                <w:rtl/>
                <w:lang w:val="en-US" w:eastAsia="en-US"/>
              </w:rPr>
              <w:t>בעררים</w:t>
            </w:r>
            <w:proofErr w:type="spellEnd"/>
            <w:r w:rsidRPr="0055176C">
              <w:rPr>
                <w:rFonts w:ascii="Times New Roman" w:eastAsia="Times New Roman" w:hAnsi="Times New Roman" w:cs="Times New Roman"/>
                <w:sz w:val="24"/>
                <w:szCs w:val="24"/>
                <w:rtl/>
                <w:lang w:val="en-US" w:eastAsia="en-US"/>
              </w:rPr>
              <w:t xml:space="preserve"> ייצוג </w:t>
            </w:r>
            <w:proofErr w:type="spellStart"/>
            <w:r w:rsidRPr="0055176C">
              <w:rPr>
                <w:rFonts w:ascii="Times New Roman" w:eastAsia="Times New Roman" w:hAnsi="Times New Roman" w:cs="Times New Roman"/>
                <w:sz w:val="24"/>
                <w:szCs w:val="24"/>
                <w:rtl/>
                <w:lang w:val="en-US" w:eastAsia="en-US"/>
              </w:rPr>
              <w:t>בעררי</w:t>
            </w:r>
            <w:proofErr w:type="spellEnd"/>
            <w:r w:rsidRPr="0055176C">
              <w:rPr>
                <w:rFonts w:ascii="Times New Roman" w:eastAsia="Times New Roman" w:hAnsi="Times New Roman" w:cs="Times New Roman"/>
                <w:sz w:val="24"/>
                <w:szCs w:val="24"/>
                <w:rtl/>
                <w:lang w:val="en-US" w:eastAsia="en-US"/>
              </w:rPr>
              <w:t xml:space="preserve"> היטל השבחה בכל הערכאות. עלות הריטיינר </w:t>
            </w:r>
            <w:r w:rsidRPr="0055176C">
              <w:rPr>
                <w:rFonts w:ascii="Times New Roman" w:eastAsia="Times New Roman" w:hAnsi="Times New Roman" w:cs="Times New Roman" w:hint="cs"/>
                <w:sz w:val="24"/>
                <w:szCs w:val="24"/>
                <w:rtl/>
                <w:lang w:val="en-US" w:eastAsia="en-US"/>
              </w:rPr>
              <w:t>כ- 53,000 לחודש כולל הצמדה ומע"מ.</w:t>
            </w:r>
            <w:r w:rsidRPr="0055176C">
              <w:rPr>
                <w:rFonts w:ascii="Times New Roman" w:eastAsia="Times New Roman" w:hAnsi="Times New Roman" w:cs="Times New Roman"/>
                <w:sz w:val="24"/>
                <w:szCs w:val="24"/>
                <w:rtl/>
                <w:lang w:val="en-US" w:eastAsia="en-US"/>
              </w:rPr>
              <w:t xml:space="preserve"> </w:t>
            </w:r>
            <w:r w:rsidRPr="0055176C">
              <w:rPr>
                <w:rFonts w:ascii="Times New Roman" w:eastAsia="Times New Roman" w:hAnsi="Times New Roman" w:cs="Times New Roman" w:hint="cs"/>
                <w:sz w:val="24"/>
                <w:szCs w:val="24"/>
                <w:rtl/>
                <w:lang w:val="en-US" w:eastAsia="en-US"/>
              </w:rPr>
              <w:t>לשנה כ- 636,000 ₪ ולשנתיים כ- 1,272,000 ₪. מימון מקרן השבחה.</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35C7F796"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5A587AD3" w14:textId="77777777" w:rsidR="0055176C" w:rsidRPr="0055176C" w:rsidRDefault="0055176C" w:rsidP="0055176C">
      <w:pPr>
        <w:rPr>
          <w:rFonts w:ascii="Times New Roman" w:eastAsia="Times New Roman" w:hAnsi="Times New Roman" w:cs="Times New Roman"/>
          <w:b/>
          <w:bCs/>
          <w:sz w:val="24"/>
          <w:szCs w:val="24"/>
          <w:rtl/>
          <w:lang w:val="en-US" w:eastAsia="en-US"/>
        </w:rPr>
      </w:pPr>
    </w:p>
    <w:p w14:paraId="0F6CD9EE" w14:textId="77777777" w:rsidR="0055176C" w:rsidRP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5DF13ACD" w14:textId="77777777" w:rsidR="0055176C" w:rsidRPr="0055176C" w:rsidRDefault="0055176C" w:rsidP="0055176C">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55176C" w:rsidRPr="0055176C" w14:paraId="411B584A"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A69C549"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6C229D5"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1CB9F94"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6BB5CA61"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3821CE5F"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הסכום </w:t>
            </w:r>
          </w:p>
          <w:p w14:paraId="03F6D1FB"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EE237E4"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תיאור </w:t>
            </w:r>
            <w:proofErr w:type="spellStart"/>
            <w:r w:rsidRPr="0055176C">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786F806"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 xml:space="preserve">מס' </w:t>
            </w:r>
            <w:proofErr w:type="spellStart"/>
            <w:r w:rsidRPr="0055176C">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FE5E1FC" w14:textId="77777777" w:rsidR="0055176C" w:rsidRPr="0055176C" w:rsidRDefault="0055176C" w:rsidP="0055176C">
            <w:pPr>
              <w:bidi w:val="0"/>
              <w:jc w:val="cente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ספ'</w:t>
            </w:r>
          </w:p>
        </w:tc>
      </w:tr>
      <w:tr w:rsidR="0055176C" w:rsidRPr="0055176C" w14:paraId="33C40259"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116DD42"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ק.השבחה-1,720,000</w:t>
            </w:r>
          </w:p>
        </w:tc>
        <w:tc>
          <w:tcPr>
            <w:tcW w:w="1441" w:type="dxa"/>
            <w:tcBorders>
              <w:top w:val="single" w:sz="8" w:space="0" w:color="auto"/>
              <w:left w:val="single" w:sz="4" w:space="0" w:color="auto"/>
              <w:bottom w:val="single" w:sz="4" w:space="0" w:color="auto"/>
              <w:right w:val="single" w:sz="4" w:space="0" w:color="auto"/>
            </w:tcBorders>
            <w:vAlign w:val="center"/>
          </w:tcPr>
          <w:p w14:paraId="753306AA" w14:textId="77777777" w:rsidR="0055176C" w:rsidRPr="0055176C" w:rsidRDefault="0055176C" w:rsidP="0055176C">
            <w:pPr>
              <w:rPr>
                <w:rFonts w:ascii="Times New Roman" w:eastAsia="Times New Roman" w:hAnsi="Times New Roman" w:cs="Times New Roman"/>
                <w:sz w:val="24"/>
                <w:szCs w:val="24"/>
                <w:rtl/>
                <w:lang w:val="en-US" w:eastAsia="en-US"/>
              </w:rPr>
            </w:pPr>
            <w:r w:rsidRPr="0055176C">
              <w:rPr>
                <w:rFonts w:ascii="Times New Roman" w:eastAsia="Times New Roman" w:hAnsi="Times New Roman" w:cs="Times New Roman" w:hint="cs"/>
                <w:sz w:val="24"/>
                <w:szCs w:val="24"/>
                <w:rtl/>
                <w:lang w:val="en-US" w:eastAsia="en-US"/>
              </w:rPr>
              <w:t>1,720,000</w:t>
            </w:r>
          </w:p>
        </w:tc>
        <w:tc>
          <w:tcPr>
            <w:tcW w:w="1363" w:type="dxa"/>
            <w:tcBorders>
              <w:top w:val="single" w:sz="8" w:space="0" w:color="auto"/>
              <w:left w:val="single" w:sz="4" w:space="0" w:color="auto"/>
              <w:bottom w:val="single" w:sz="4" w:space="0" w:color="auto"/>
              <w:right w:val="single" w:sz="4" w:space="0" w:color="auto"/>
            </w:tcBorders>
            <w:vAlign w:val="center"/>
          </w:tcPr>
          <w:p w14:paraId="419391DB"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1,680,000</w:t>
            </w:r>
          </w:p>
        </w:tc>
        <w:tc>
          <w:tcPr>
            <w:tcW w:w="1440" w:type="dxa"/>
            <w:tcBorders>
              <w:top w:val="single" w:sz="8" w:space="0" w:color="auto"/>
              <w:left w:val="single" w:sz="4" w:space="0" w:color="auto"/>
              <w:bottom w:val="single" w:sz="4" w:space="0" w:color="auto"/>
              <w:right w:val="single" w:sz="4" w:space="0" w:color="auto"/>
            </w:tcBorders>
            <w:vAlign w:val="center"/>
          </w:tcPr>
          <w:p w14:paraId="554F6030" w14:textId="77777777" w:rsidR="0055176C" w:rsidRPr="0055176C" w:rsidRDefault="0055176C" w:rsidP="0055176C">
            <w:pPr>
              <w:rPr>
                <w:rFonts w:ascii="Times New Roman" w:eastAsia="Times New Roman" w:hAnsi="Times New Roman" w:cs="Times New Roman"/>
                <w:sz w:val="24"/>
                <w:szCs w:val="24"/>
                <w:lang w:val="en-US" w:eastAsia="en-US"/>
              </w:rPr>
            </w:pPr>
            <w:r w:rsidRPr="0055176C">
              <w:rPr>
                <w:rFonts w:ascii="Times New Roman" w:eastAsia="Times New Roman" w:hAnsi="Times New Roman" w:cs="Times New Roman" w:hint="cs"/>
                <w:sz w:val="24"/>
                <w:szCs w:val="24"/>
                <w:rtl/>
                <w:lang w:val="en-US" w:eastAsia="en-US"/>
              </w:rPr>
              <w:t>3,400,000</w:t>
            </w:r>
          </w:p>
        </w:tc>
        <w:tc>
          <w:tcPr>
            <w:tcW w:w="2397" w:type="dxa"/>
            <w:tcBorders>
              <w:top w:val="single" w:sz="8" w:space="0" w:color="auto"/>
              <w:left w:val="single" w:sz="4" w:space="0" w:color="auto"/>
              <w:bottom w:val="single" w:sz="4" w:space="0" w:color="auto"/>
              <w:right w:val="single" w:sz="4" w:space="0" w:color="auto"/>
            </w:tcBorders>
            <w:vAlign w:val="center"/>
          </w:tcPr>
          <w:p w14:paraId="612A0546"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b/>
                <w:bCs/>
                <w:sz w:val="24"/>
                <w:szCs w:val="24"/>
                <w:rtl/>
                <w:lang w:val="en-US" w:eastAsia="en-US"/>
              </w:rPr>
              <w:t xml:space="preserve">שיקום מערכות </w:t>
            </w:r>
            <w:proofErr w:type="spellStart"/>
            <w:r w:rsidRPr="0055176C">
              <w:rPr>
                <w:rFonts w:ascii="Times New Roman" w:eastAsia="Times New Roman" w:hAnsi="Times New Roman" w:cs="Times New Roman"/>
                <w:b/>
                <w:bCs/>
                <w:sz w:val="24"/>
                <w:szCs w:val="24"/>
                <w:rtl/>
                <w:lang w:val="en-US" w:eastAsia="en-US"/>
              </w:rPr>
              <w:t>השקייה</w:t>
            </w:r>
            <w:proofErr w:type="spellEnd"/>
          </w:p>
        </w:tc>
        <w:tc>
          <w:tcPr>
            <w:tcW w:w="1332" w:type="dxa"/>
            <w:tcBorders>
              <w:top w:val="single" w:sz="8" w:space="0" w:color="auto"/>
              <w:left w:val="single" w:sz="4" w:space="0" w:color="auto"/>
              <w:bottom w:val="single" w:sz="4" w:space="0" w:color="auto"/>
              <w:right w:val="single" w:sz="4" w:space="0" w:color="auto"/>
            </w:tcBorders>
            <w:vAlign w:val="center"/>
          </w:tcPr>
          <w:p w14:paraId="24194797" w14:textId="77777777" w:rsidR="0055176C" w:rsidRPr="0055176C" w:rsidRDefault="0055176C" w:rsidP="0055176C">
            <w:pPr>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4599/746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78DC3AAD" w14:textId="77777777" w:rsidR="0055176C" w:rsidRPr="0055176C" w:rsidRDefault="0055176C" w:rsidP="0055176C">
            <w:pPr>
              <w:keepNext/>
              <w:bidi w:val="0"/>
              <w:jc w:val="right"/>
              <w:outlineLvl w:val="1"/>
              <w:rPr>
                <w:rFonts w:ascii="Times New Roman" w:eastAsia="Times New Roman" w:hAnsi="Times New Roman" w:cs="Times New Roman"/>
                <w:b/>
                <w:bCs/>
                <w:sz w:val="24"/>
                <w:szCs w:val="24"/>
                <w:lang w:val="en-US" w:eastAsia="en-US"/>
              </w:rPr>
            </w:pPr>
            <w:r w:rsidRPr="0055176C">
              <w:rPr>
                <w:rFonts w:ascii="Times New Roman" w:eastAsia="Times New Roman" w:hAnsi="Times New Roman" w:cs="Times New Roman" w:hint="cs"/>
                <w:b/>
                <w:bCs/>
                <w:sz w:val="24"/>
                <w:szCs w:val="24"/>
                <w:rtl/>
                <w:lang w:val="en-US" w:eastAsia="en-US"/>
              </w:rPr>
              <w:t>16</w:t>
            </w:r>
          </w:p>
        </w:tc>
      </w:tr>
      <w:tr w:rsidR="0055176C" w:rsidRPr="0055176C" w14:paraId="4B5E91AB"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19AE1C9" w14:textId="77777777" w:rsidR="0055176C" w:rsidRPr="0055176C" w:rsidRDefault="0055176C" w:rsidP="0055176C">
            <w:pPr>
              <w:rPr>
                <w:rFonts w:ascii="Arial" w:eastAsia="Times New Roman" w:hAnsi="Arial" w:cs="Times New Roman"/>
                <w:sz w:val="24"/>
                <w:szCs w:val="24"/>
                <w:lang w:val="en-US" w:eastAsia="en-US"/>
              </w:rPr>
            </w:pPr>
            <w:r w:rsidRPr="0055176C">
              <w:rPr>
                <w:rFonts w:ascii="Times New Roman" w:eastAsia="Times New Roman" w:hAnsi="Times New Roman" w:cs="Times New Roman" w:hint="cs"/>
                <w:sz w:val="24"/>
                <w:szCs w:val="24"/>
                <w:rtl/>
                <w:lang w:val="en-US" w:eastAsia="en-US"/>
              </w:rPr>
              <w:t>מיועד לשיקום ושדרוג מערכות השקיה בגינות ציבוריות</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2DD47A24" w14:textId="77777777" w:rsidR="0055176C" w:rsidRPr="0055176C" w:rsidRDefault="0055176C" w:rsidP="0055176C">
            <w:pPr>
              <w:bidi w:val="0"/>
              <w:rPr>
                <w:rFonts w:ascii="Times New Roman" w:eastAsia="Times New Roman" w:hAnsi="Times New Roman" w:cs="Times New Roman"/>
                <w:b/>
                <w:bCs/>
                <w:sz w:val="24"/>
                <w:szCs w:val="24"/>
                <w:lang w:val="en-US" w:eastAsia="en-US"/>
              </w:rPr>
            </w:pPr>
          </w:p>
        </w:tc>
      </w:tr>
    </w:tbl>
    <w:p w14:paraId="06072341" w14:textId="77777777" w:rsidR="0055176C" w:rsidRPr="0055176C" w:rsidRDefault="0055176C" w:rsidP="0055176C">
      <w:pPr>
        <w:rPr>
          <w:rFonts w:ascii="Times New Roman" w:eastAsia="Times New Roman" w:hAnsi="Times New Roman" w:cs="Times New Roman"/>
          <w:b/>
          <w:bCs/>
          <w:sz w:val="24"/>
          <w:szCs w:val="24"/>
          <w:rtl/>
          <w:lang w:val="en-US" w:eastAsia="en-US"/>
        </w:rPr>
      </w:pPr>
    </w:p>
    <w:p w14:paraId="5AE03367" w14:textId="77777777" w:rsidR="0055176C" w:rsidRDefault="0055176C" w:rsidP="0055176C">
      <w:pPr>
        <w:jc w:val="center"/>
        <w:rPr>
          <w:rFonts w:ascii="Times New Roman" w:eastAsia="Times New Roman" w:hAnsi="Times New Roman" w:cs="Times New Roman"/>
          <w:b/>
          <w:bCs/>
          <w:sz w:val="24"/>
          <w:szCs w:val="24"/>
          <w:u w:val="single"/>
          <w:rtl/>
          <w:lang w:val="en-US" w:eastAsia="en-US"/>
        </w:rPr>
      </w:pPr>
      <w:r w:rsidRPr="0055176C">
        <w:rPr>
          <w:rFonts w:ascii="Times New Roman" w:eastAsia="Times New Roman" w:hAnsi="Times New Roman" w:cs="Times New Roman" w:hint="cs"/>
          <w:b/>
          <w:bCs/>
          <w:sz w:val="24"/>
          <w:szCs w:val="24"/>
          <w:u w:val="single"/>
          <w:rtl/>
          <w:lang w:val="en-US" w:eastAsia="en-US"/>
        </w:rPr>
        <w:t>הצבעה:   פ"א</w:t>
      </w:r>
    </w:p>
    <w:p w14:paraId="6246C1B5" w14:textId="77777777" w:rsidR="008C51E1" w:rsidRDefault="008C51E1" w:rsidP="0055176C">
      <w:pPr>
        <w:jc w:val="center"/>
        <w:rPr>
          <w:rFonts w:ascii="Times New Roman" w:eastAsia="Times New Roman" w:hAnsi="Times New Roman" w:cs="Times New Roman"/>
          <w:b/>
          <w:bCs/>
          <w:sz w:val="24"/>
          <w:szCs w:val="24"/>
          <w:u w:val="single"/>
          <w:rtl/>
          <w:lang w:val="en-US" w:eastAsia="en-US"/>
        </w:rPr>
      </w:pPr>
    </w:p>
    <w:p w14:paraId="2E8963FA" w14:textId="77777777" w:rsidR="008C51E1" w:rsidRPr="008C51E1" w:rsidRDefault="008C51E1" w:rsidP="008C51E1">
      <w:pPr>
        <w:jc w:val="center"/>
        <w:rPr>
          <w:rFonts w:ascii="Times New Roman" w:eastAsia="Times New Roman" w:hAnsi="Times New Roman" w:cs="Times New Roman"/>
          <w:b/>
          <w:bCs/>
          <w:sz w:val="24"/>
          <w:szCs w:val="24"/>
          <w:u w:val="single"/>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C51E1" w:rsidRPr="008C51E1" w14:paraId="180D9176" w14:textId="77777777" w:rsidTr="00F2201D">
        <w:trPr>
          <w:trHeight w:val="714"/>
        </w:trPr>
        <w:tc>
          <w:tcPr>
            <w:tcW w:w="1507" w:type="dxa"/>
            <w:tcBorders>
              <w:top w:val="single" w:sz="8" w:space="0" w:color="auto"/>
              <w:left w:val="single" w:sz="8" w:space="0" w:color="auto"/>
              <w:bottom w:val="single" w:sz="8" w:space="0" w:color="auto"/>
              <w:right w:val="single" w:sz="4" w:space="0" w:color="auto"/>
            </w:tcBorders>
            <w:vAlign w:val="center"/>
            <w:hideMark/>
          </w:tcPr>
          <w:p w14:paraId="67CD29E9"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44CDC369"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24CE5EF9"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הסכום </w:t>
            </w:r>
          </w:p>
          <w:p w14:paraId="1C1E4968"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0F2D12E"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הסכום </w:t>
            </w:r>
          </w:p>
          <w:p w14:paraId="0E4FA69C"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20B75A6F"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תיאור </w:t>
            </w:r>
            <w:proofErr w:type="spellStart"/>
            <w:r w:rsidRPr="008C51E1">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5150ACC"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מס' </w:t>
            </w:r>
            <w:proofErr w:type="spellStart"/>
            <w:r w:rsidRPr="008C51E1">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034C0FFA"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ספ'</w:t>
            </w:r>
          </w:p>
        </w:tc>
      </w:tr>
      <w:tr w:rsidR="008C51E1" w:rsidRPr="008C51E1" w14:paraId="7F4B6C94"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B9212B7" w14:textId="77777777" w:rsidR="008C51E1" w:rsidRPr="008C51E1" w:rsidRDefault="008C51E1" w:rsidP="008C51E1">
            <w:pPr>
              <w:rPr>
                <w:rFonts w:ascii="Times New Roman" w:eastAsia="Times New Roman" w:hAnsi="Times New Roman" w:cs="Times New Roman"/>
                <w:sz w:val="24"/>
                <w:szCs w:val="24"/>
                <w:rtl/>
                <w:lang w:val="en-US" w:eastAsia="en-US"/>
              </w:rPr>
            </w:pPr>
            <w:r w:rsidRPr="008C51E1">
              <w:rPr>
                <w:rFonts w:ascii="Times New Roman" w:eastAsia="Times New Roman" w:hAnsi="Times New Roman" w:cs="Times New Roman" w:hint="cs"/>
                <w:sz w:val="24"/>
                <w:szCs w:val="24"/>
                <w:rtl/>
                <w:lang w:val="en-US" w:eastAsia="en-US"/>
              </w:rPr>
              <w:t xml:space="preserve">ק. השבחה </w:t>
            </w:r>
            <w:r w:rsidRPr="008C51E1">
              <w:rPr>
                <w:rFonts w:ascii="Times New Roman" w:eastAsia="Times New Roman" w:hAnsi="Times New Roman" w:cs="Times New Roman"/>
                <w:sz w:val="24"/>
                <w:szCs w:val="24"/>
                <w:rtl/>
                <w:lang w:val="en-US" w:eastAsia="en-US"/>
              </w:rPr>
              <w:t>–</w:t>
            </w:r>
            <w:r w:rsidRPr="008C51E1">
              <w:rPr>
                <w:rFonts w:ascii="Times New Roman" w:eastAsia="Times New Roman" w:hAnsi="Times New Roman" w:cs="Times New Roman" w:hint="cs"/>
                <w:sz w:val="24"/>
                <w:szCs w:val="24"/>
                <w:rtl/>
                <w:lang w:val="en-US" w:eastAsia="en-US"/>
              </w:rPr>
              <w:t xml:space="preserve"> 84,000</w:t>
            </w:r>
          </w:p>
        </w:tc>
        <w:tc>
          <w:tcPr>
            <w:tcW w:w="1441" w:type="dxa"/>
            <w:tcBorders>
              <w:top w:val="single" w:sz="8" w:space="0" w:color="auto"/>
              <w:left w:val="single" w:sz="4" w:space="0" w:color="auto"/>
              <w:bottom w:val="single" w:sz="4" w:space="0" w:color="auto"/>
              <w:right w:val="single" w:sz="4" w:space="0" w:color="auto"/>
            </w:tcBorders>
            <w:vAlign w:val="center"/>
          </w:tcPr>
          <w:p w14:paraId="0DE4E5D4" w14:textId="77777777" w:rsidR="008C51E1" w:rsidRPr="008C51E1" w:rsidRDefault="008C51E1" w:rsidP="008C51E1">
            <w:pPr>
              <w:rPr>
                <w:rFonts w:ascii="Times New Roman" w:eastAsia="Times New Roman" w:hAnsi="Times New Roman" w:cs="Times New Roman"/>
                <w:sz w:val="24"/>
                <w:szCs w:val="24"/>
                <w:rtl/>
                <w:lang w:val="en-US" w:eastAsia="en-US"/>
              </w:rPr>
            </w:pPr>
            <w:r w:rsidRPr="008C51E1">
              <w:rPr>
                <w:rFonts w:ascii="Times New Roman" w:eastAsia="Times New Roman" w:hAnsi="Times New Roman" w:cs="Times New Roman" w:hint="cs"/>
                <w:sz w:val="24"/>
                <w:szCs w:val="24"/>
                <w:rtl/>
                <w:lang w:val="en-US" w:eastAsia="en-US"/>
              </w:rPr>
              <w:t>84,000</w:t>
            </w:r>
          </w:p>
        </w:tc>
        <w:tc>
          <w:tcPr>
            <w:tcW w:w="1363" w:type="dxa"/>
            <w:tcBorders>
              <w:top w:val="single" w:sz="8" w:space="0" w:color="auto"/>
              <w:left w:val="single" w:sz="4" w:space="0" w:color="auto"/>
              <w:bottom w:val="single" w:sz="4" w:space="0" w:color="auto"/>
              <w:right w:val="single" w:sz="4" w:space="0" w:color="auto"/>
            </w:tcBorders>
            <w:vAlign w:val="center"/>
          </w:tcPr>
          <w:p w14:paraId="2151A659" w14:textId="77777777" w:rsidR="008C51E1" w:rsidRPr="008C51E1" w:rsidRDefault="008C51E1" w:rsidP="008C51E1">
            <w:pPr>
              <w:rPr>
                <w:rFonts w:ascii="Times New Roman" w:eastAsia="Times New Roman" w:hAnsi="Times New Roman" w:cs="Times New Roman"/>
                <w:sz w:val="24"/>
                <w:szCs w:val="24"/>
                <w:lang w:val="en-US" w:eastAsia="en-US"/>
              </w:rPr>
            </w:pPr>
            <w:r w:rsidRPr="008C51E1">
              <w:rPr>
                <w:rFonts w:ascii="Times New Roman" w:eastAsia="Times New Roman" w:hAnsi="Times New Roman" w:cs="Times New Roman" w:hint="cs"/>
                <w:sz w:val="24"/>
                <w:szCs w:val="24"/>
                <w:rtl/>
                <w:lang w:val="en-US" w:eastAsia="en-US"/>
              </w:rPr>
              <w:t>1,200,000</w:t>
            </w:r>
          </w:p>
        </w:tc>
        <w:tc>
          <w:tcPr>
            <w:tcW w:w="1440" w:type="dxa"/>
            <w:tcBorders>
              <w:top w:val="single" w:sz="8" w:space="0" w:color="auto"/>
              <w:left w:val="single" w:sz="4" w:space="0" w:color="auto"/>
              <w:bottom w:val="single" w:sz="4" w:space="0" w:color="auto"/>
              <w:right w:val="single" w:sz="4" w:space="0" w:color="auto"/>
            </w:tcBorders>
            <w:vAlign w:val="center"/>
          </w:tcPr>
          <w:p w14:paraId="54675DE0" w14:textId="77777777" w:rsidR="008C51E1" w:rsidRPr="008C51E1" w:rsidRDefault="008C51E1" w:rsidP="008C51E1">
            <w:pPr>
              <w:rPr>
                <w:rFonts w:ascii="Times New Roman" w:eastAsia="Times New Roman" w:hAnsi="Times New Roman" w:cs="Times New Roman"/>
                <w:sz w:val="24"/>
                <w:szCs w:val="24"/>
                <w:lang w:val="en-US" w:eastAsia="en-US"/>
              </w:rPr>
            </w:pPr>
            <w:r w:rsidRPr="008C51E1">
              <w:rPr>
                <w:rFonts w:ascii="Times New Roman" w:eastAsia="Times New Roman" w:hAnsi="Times New Roman" w:cs="Times New Roman" w:hint="cs"/>
                <w:sz w:val="24"/>
                <w:szCs w:val="24"/>
                <w:rtl/>
                <w:lang w:val="en-US" w:eastAsia="en-US"/>
              </w:rPr>
              <w:t>1,284,000</w:t>
            </w:r>
          </w:p>
        </w:tc>
        <w:tc>
          <w:tcPr>
            <w:tcW w:w="2397" w:type="dxa"/>
            <w:tcBorders>
              <w:top w:val="single" w:sz="8" w:space="0" w:color="auto"/>
              <w:left w:val="single" w:sz="4" w:space="0" w:color="auto"/>
              <w:bottom w:val="single" w:sz="4" w:space="0" w:color="auto"/>
              <w:right w:val="single" w:sz="4" w:space="0" w:color="auto"/>
            </w:tcBorders>
            <w:vAlign w:val="center"/>
          </w:tcPr>
          <w:p w14:paraId="1C894766" w14:textId="77777777" w:rsidR="008C51E1" w:rsidRPr="008C51E1" w:rsidRDefault="008C51E1" w:rsidP="008C51E1">
            <w:pP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שיקום, החלפה והוספת מתקני שילוט בעיר</w:t>
            </w:r>
          </w:p>
        </w:tc>
        <w:tc>
          <w:tcPr>
            <w:tcW w:w="1332" w:type="dxa"/>
            <w:tcBorders>
              <w:top w:val="single" w:sz="8" w:space="0" w:color="auto"/>
              <w:left w:val="single" w:sz="4" w:space="0" w:color="auto"/>
              <w:bottom w:val="single" w:sz="4" w:space="0" w:color="auto"/>
              <w:right w:val="single" w:sz="4" w:space="0" w:color="auto"/>
            </w:tcBorders>
            <w:vAlign w:val="center"/>
          </w:tcPr>
          <w:p w14:paraId="5984D28B" w14:textId="77777777" w:rsidR="008C51E1" w:rsidRPr="008C51E1" w:rsidRDefault="008C51E1" w:rsidP="008C51E1">
            <w:pP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4684/938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78E0B11" w14:textId="77777777" w:rsidR="008C51E1" w:rsidRPr="008C51E1" w:rsidRDefault="008C51E1" w:rsidP="008C51E1">
            <w:pPr>
              <w:keepNext/>
              <w:bidi w:val="0"/>
              <w:jc w:val="right"/>
              <w:outlineLvl w:val="1"/>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17</w:t>
            </w:r>
          </w:p>
        </w:tc>
      </w:tr>
      <w:tr w:rsidR="008C51E1" w:rsidRPr="008C51E1" w14:paraId="78FBD906"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B916F11" w14:textId="77777777" w:rsidR="008C51E1" w:rsidRPr="008C51E1" w:rsidRDefault="008C51E1" w:rsidP="008C51E1">
            <w:pPr>
              <w:rPr>
                <w:rFonts w:ascii="Arial" w:eastAsia="Times New Roman" w:hAnsi="Arial" w:cs="Times New Roman"/>
                <w:sz w:val="24"/>
                <w:szCs w:val="24"/>
                <w:lang w:val="en-US" w:eastAsia="en-US"/>
              </w:rPr>
            </w:pPr>
            <w:r w:rsidRPr="008C51E1">
              <w:rPr>
                <w:rFonts w:ascii="Arial" w:eastAsia="Times New Roman" w:hAnsi="Arial" w:cs="Times New Roman" w:hint="cs"/>
                <w:sz w:val="24"/>
                <w:szCs w:val="24"/>
                <w:rtl/>
                <w:lang w:val="en-US" w:eastAsia="en-US"/>
              </w:rPr>
              <w:t>הגדלה לטובת תקורה לחברה כלכלית בסך 7%.</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655E980B" w14:textId="77777777" w:rsidR="008C51E1" w:rsidRPr="008C51E1" w:rsidRDefault="008C51E1" w:rsidP="008C51E1">
            <w:pPr>
              <w:bidi w:val="0"/>
              <w:rPr>
                <w:rFonts w:ascii="Times New Roman" w:eastAsia="Times New Roman" w:hAnsi="Times New Roman" w:cs="Times New Roman"/>
                <w:b/>
                <w:bCs/>
                <w:sz w:val="24"/>
                <w:szCs w:val="24"/>
                <w:lang w:val="en-US" w:eastAsia="en-US"/>
              </w:rPr>
            </w:pPr>
          </w:p>
        </w:tc>
      </w:tr>
    </w:tbl>
    <w:p w14:paraId="70C1C51F" w14:textId="77777777" w:rsidR="008C51E1" w:rsidRPr="008C51E1" w:rsidRDefault="008C51E1" w:rsidP="008C51E1">
      <w:pPr>
        <w:rPr>
          <w:rFonts w:ascii="Times New Roman" w:eastAsia="Times New Roman" w:hAnsi="Times New Roman" w:cs="Times New Roman"/>
          <w:b/>
          <w:bCs/>
          <w:sz w:val="24"/>
          <w:szCs w:val="24"/>
          <w:rtl/>
          <w:lang w:val="en-US" w:eastAsia="en-US"/>
        </w:rPr>
      </w:pPr>
    </w:p>
    <w:p w14:paraId="54B41F89" w14:textId="172EBDBC" w:rsidR="008C51E1" w:rsidRPr="008C51E1" w:rsidRDefault="008C51E1" w:rsidP="008C51E1">
      <w:pPr>
        <w:jc w:val="center"/>
        <w:rPr>
          <w:rFonts w:ascii="Times New Roman" w:eastAsia="Times New Roman" w:hAnsi="Times New Roman" w:cs="Times New Roman"/>
          <w:b/>
          <w:bCs/>
          <w:sz w:val="24"/>
          <w:szCs w:val="24"/>
          <w:u w:val="single"/>
          <w:rtl/>
          <w:lang w:val="en-US" w:eastAsia="en-US"/>
        </w:rPr>
      </w:pPr>
      <w:r w:rsidRPr="008C51E1">
        <w:rPr>
          <w:rFonts w:ascii="Times New Roman" w:eastAsia="Times New Roman" w:hAnsi="Times New Roman" w:cs="Times New Roman" w:hint="cs"/>
          <w:b/>
          <w:bCs/>
          <w:sz w:val="24"/>
          <w:szCs w:val="24"/>
          <w:u w:val="single"/>
          <w:rtl/>
          <w:lang w:val="en-US" w:eastAsia="en-US"/>
        </w:rPr>
        <w:t xml:space="preserve">הצבעה:   </w:t>
      </w:r>
      <w:r>
        <w:rPr>
          <w:rFonts w:ascii="Times New Roman" w:eastAsia="Times New Roman" w:hAnsi="Times New Roman" w:cs="Times New Roman" w:hint="cs"/>
          <w:b/>
          <w:bCs/>
          <w:sz w:val="24"/>
          <w:szCs w:val="24"/>
          <w:u w:val="single"/>
          <w:rtl/>
          <w:lang w:val="en-US" w:eastAsia="en-US"/>
        </w:rPr>
        <w:t>פ"א</w:t>
      </w:r>
    </w:p>
    <w:p w14:paraId="1D2AAC8E" w14:textId="77777777" w:rsidR="008C51E1" w:rsidRDefault="008C51E1" w:rsidP="008C51E1">
      <w:pPr>
        <w:rPr>
          <w:rFonts w:ascii="Times New Roman" w:eastAsia="Times New Roman" w:hAnsi="Times New Roman" w:cs="Times New Roman"/>
          <w:b/>
          <w:bCs/>
          <w:sz w:val="24"/>
          <w:szCs w:val="24"/>
          <w:rtl/>
          <w:lang w:val="en-US" w:eastAsia="en-US"/>
        </w:rPr>
      </w:pPr>
    </w:p>
    <w:p w14:paraId="11A15161" w14:textId="77777777" w:rsidR="000449F1" w:rsidRDefault="000449F1" w:rsidP="008C51E1">
      <w:pPr>
        <w:rPr>
          <w:rFonts w:ascii="Times New Roman" w:eastAsia="Times New Roman" w:hAnsi="Times New Roman" w:cs="Times New Roman"/>
          <w:b/>
          <w:bCs/>
          <w:sz w:val="24"/>
          <w:szCs w:val="24"/>
          <w:rtl/>
          <w:lang w:val="en-US" w:eastAsia="en-US"/>
        </w:rPr>
      </w:pPr>
    </w:p>
    <w:p w14:paraId="5F873659" w14:textId="77777777" w:rsidR="000449F1" w:rsidRDefault="000449F1" w:rsidP="008C51E1">
      <w:pPr>
        <w:rPr>
          <w:rFonts w:ascii="Times New Roman" w:eastAsia="Times New Roman" w:hAnsi="Times New Roman" w:cs="Times New Roman"/>
          <w:b/>
          <w:bCs/>
          <w:sz w:val="24"/>
          <w:szCs w:val="24"/>
          <w:rtl/>
          <w:lang w:val="en-US" w:eastAsia="en-US"/>
        </w:rPr>
      </w:pPr>
    </w:p>
    <w:p w14:paraId="76C9681E" w14:textId="77777777" w:rsidR="000449F1" w:rsidRDefault="000449F1" w:rsidP="008C51E1">
      <w:pPr>
        <w:rPr>
          <w:rFonts w:ascii="Times New Roman" w:eastAsia="Times New Roman" w:hAnsi="Times New Roman" w:cs="Times New Roman"/>
          <w:b/>
          <w:bCs/>
          <w:sz w:val="24"/>
          <w:szCs w:val="24"/>
          <w:rtl/>
          <w:lang w:val="en-US" w:eastAsia="en-US"/>
        </w:rPr>
      </w:pPr>
    </w:p>
    <w:p w14:paraId="13F4A771" w14:textId="77777777" w:rsidR="000449F1" w:rsidRPr="008C51E1" w:rsidRDefault="000449F1" w:rsidP="008C51E1">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8C51E1" w:rsidRPr="008C51E1" w14:paraId="25D09168" w14:textId="77777777" w:rsidTr="00F2201D">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92A78A4"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3D62CFC5"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12C98825"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הסכום </w:t>
            </w:r>
          </w:p>
          <w:p w14:paraId="5878A32B"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27189D83"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הסכום </w:t>
            </w:r>
          </w:p>
          <w:p w14:paraId="765F6BD9"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5B96C0D"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תיאור </w:t>
            </w:r>
            <w:proofErr w:type="spellStart"/>
            <w:r w:rsidRPr="008C51E1">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5731140"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 xml:space="preserve">מס' </w:t>
            </w:r>
            <w:proofErr w:type="spellStart"/>
            <w:r w:rsidRPr="008C51E1">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5A69BEFB" w14:textId="77777777" w:rsidR="008C51E1" w:rsidRPr="008C51E1" w:rsidRDefault="008C51E1" w:rsidP="008C51E1">
            <w:pPr>
              <w:bidi w:val="0"/>
              <w:jc w:val="cente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ספ'</w:t>
            </w:r>
          </w:p>
        </w:tc>
      </w:tr>
      <w:tr w:rsidR="008C51E1" w:rsidRPr="008C51E1" w14:paraId="27F4CC75" w14:textId="77777777" w:rsidTr="00F2201D">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4D66FDAD" w14:textId="77777777" w:rsidR="008C51E1" w:rsidRPr="008C51E1" w:rsidRDefault="008C51E1" w:rsidP="008C51E1">
            <w:pPr>
              <w:rPr>
                <w:rFonts w:ascii="Times New Roman" w:eastAsia="Times New Roman" w:hAnsi="Times New Roman" w:cs="Times New Roman"/>
                <w:sz w:val="24"/>
                <w:szCs w:val="24"/>
                <w:rtl/>
                <w:lang w:val="en-US" w:eastAsia="en-US"/>
              </w:rPr>
            </w:pPr>
            <w:r w:rsidRPr="008C51E1">
              <w:rPr>
                <w:rFonts w:ascii="Times New Roman" w:eastAsia="Times New Roman" w:hAnsi="Times New Roman" w:cs="Times New Roman" w:hint="cs"/>
                <w:sz w:val="24"/>
                <w:szCs w:val="24"/>
                <w:rtl/>
                <w:lang w:val="en-US" w:eastAsia="en-US"/>
              </w:rPr>
              <w:t xml:space="preserve">ק. השבחה </w:t>
            </w:r>
            <w:r w:rsidRPr="008C51E1">
              <w:rPr>
                <w:rFonts w:ascii="Times New Roman" w:eastAsia="Times New Roman" w:hAnsi="Times New Roman" w:cs="Times New Roman"/>
                <w:sz w:val="24"/>
                <w:szCs w:val="24"/>
                <w:rtl/>
                <w:lang w:val="en-US" w:eastAsia="en-US"/>
              </w:rPr>
              <w:t>–</w:t>
            </w:r>
            <w:r w:rsidRPr="008C51E1">
              <w:rPr>
                <w:rFonts w:ascii="Times New Roman" w:eastAsia="Times New Roman" w:hAnsi="Times New Roman" w:cs="Times New Roman" w:hint="cs"/>
                <w:sz w:val="24"/>
                <w:szCs w:val="24"/>
                <w:rtl/>
                <w:lang w:val="en-US" w:eastAsia="en-US"/>
              </w:rPr>
              <w:t>55,000,000- מס רכוש-5,000,000</w:t>
            </w:r>
          </w:p>
        </w:tc>
        <w:tc>
          <w:tcPr>
            <w:tcW w:w="1441" w:type="dxa"/>
            <w:tcBorders>
              <w:top w:val="single" w:sz="8" w:space="0" w:color="auto"/>
              <w:left w:val="single" w:sz="4" w:space="0" w:color="auto"/>
              <w:bottom w:val="single" w:sz="4" w:space="0" w:color="auto"/>
              <w:right w:val="single" w:sz="4" w:space="0" w:color="auto"/>
            </w:tcBorders>
            <w:vAlign w:val="center"/>
          </w:tcPr>
          <w:p w14:paraId="031EA6D9" w14:textId="77777777" w:rsidR="008C51E1" w:rsidRPr="008C51E1" w:rsidRDefault="008C51E1" w:rsidP="008C51E1">
            <w:pPr>
              <w:rPr>
                <w:rFonts w:ascii="Times New Roman" w:eastAsia="Times New Roman" w:hAnsi="Times New Roman" w:cs="Times New Roman"/>
                <w:sz w:val="24"/>
                <w:szCs w:val="24"/>
                <w:rtl/>
                <w:lang w:val="en-US" w:eastAsia="en-US"/>
              </w:rPr>
            </w:pPr>
            <w:r w:rsidRPr="008C51E1">
              <w:rPr>
                <w:rFonts w:ascii="Times New Roman" w:eastAsia="Times New Roman" w:hAnsi="Times New Roman" w:cs="Times New Roman" w:hint="cs"/>
                <w:sz w:val="24"/>
                <w:szCs w:val="24"/>
                <w:rtl/>
                <w:lang w:val="en-US" w:eastAsia="en-US"/>
              </w:rPr>
              <w:t>50,000,000-</w:t>
            </w:r>
          </w:p>
        </w:tc>
        <w:tc>
          <w:tcPr>
            <w:tcW w:w="1363" w:type="dxa"/>
            <w:tcBorders>
              <w:top w:val="single" w:sz="8" w:space="0" w:color="auto"/>
              <w:left w:val="single" w:sz="4" w:space="0" w:color="auto"/>
              <w:bottom w:val="single" w:sz="4" w:space="0" w:color="auto"/>
              <w:right w:val="single" w:sz="4" w:space="0" w:color="auto"/>
            </w:tcBorders>
            <w:vAlign w:val="center"/>
          </w:tcPr>
          <w:p w14:paraId="49F393DF" w14:textId="77777777" w:rsidR="008C51E1" w:rsidRPr="008C51E1" w:rsidRDefault="008C51E1" w:rsidP="008C51E1">
            <w:pPr>
              <w:rPr>
                <w:rFonts w:ascii="Times New Roman" w:eastAsia="Times New Roman" w:hAnsi="Times New Roman" w:cs="Times New Roman"/>
                <w:sz w:val="24"/>
                <w:szCs w:val="24"/>
                <w:lang w:val="en-US" w:eastAsia="en-US"/>
              </w:rPr>
            </w:pPr>
            <w:r w:rsidRPr="008C51E1">
              <w:rPr>
                <w:rFonts w:ascii="Times New Roman" w:eastAsia="Times New Roman" w:hAnsi="Times New Roman" w:cs="Times New Roman" w:hint="cs"/>
                <w:sz w:val="24"/>
                <w:szCs w:val="24"/>
                <w:rtl/>
                <w:lang w:val="en-US" w:eastAsia="en-US"/>
              </w:rPr>
              <w:t>60,000,000</w:t>
            </w:r>
          </w:p>
        </w:tc>
        <w:tc>
          <w:tcPr>
            <w:tcW w:w="1440" w:type="dxa"/>
            <w:tcBorders>
              <w:top w:val="single" w:sz="8" w:space="0" w:color="auto"/>
              <w:left w:val="single" w:sz="4" w:space="0" w:color="auto"/>
              <w:bottom w:val="single" w:sz="4" w:space="0" w:color="auto"/>
              <w:right w:val="single" w:sz="4" w:space="0" w:color="auto"/>
            </w:tcBorders>
            <w:vAlign w:val="center"/>
          </w:tcPr>
          <w:p w14:paraId="207C9EF8" w14:textId="77777777" w:rsidR="008C51E1" w:rsidRPr="008C51E1" w:rsidRDefault="008C51E1" w:rsidP="008C51E1">
            <w:pPr>
              <w:rPr>
                <w:rFonts w:ascii="Times New Roman" w:eastAsia="Times New Roman" w:hAnsi="Times New Roman" w:cs="Times New Roman"/>
                <w:sz w:val="24"/>
                <w:szCs w:val="24"/>
                <w:lang w:val="en-US" w:eastAsia="en-US"/>
              </w:rPr>
            </w:pPr>
            <w:r w:rsidRPr="008C51E1">
              <w:rPr>
                <w:rFonts w:ascii="Times New Roman" w:eastAsia="Times New Roman" w:hAnsi="Times New Roman" w:cs="Times New Roman" w:hint="cs"/>
                <w:sz w:val="24"/>
                <w:szCs w:val="24"/>
                <w:rtl/>
                <w:lang w:val="en-US" w:eastAsia="en-US"/>
              </w:rPr>
              <w:t>10,000,000</w:t>
            </w:r>
          </w:p>
        </w:tc>
        <w:tc>
          <w:tcPr>
            <w:tcW w:w="2397" w:type="dxa"/>
            <w:tcBorders>
              <w:top w:val="single" w:sz="8" w:space="0" w:color="auto"/>
              <w:left w:val="single" w:sz="4" w:space="0" w:color="auto"/>
              <w:bottom w:val="single" w:sz="4" w:space="0" w:color="auto"/>
              <w:right w:val="single" w:sz="4" w:space="0" w:color="auto"/>
            </w:tcBorders>
            <w:vAlign w:val="center"/>
          </w:tcPr>
          <w:p w14:paraId="67EB491D" w14:textId="77777777" w:rsidR="008C51E1" w:rsidRPr="008C51E1" w:rsidRDefault="008C51E1" w:rsidP="008C51E1">
            <w:pP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שיקום אתרי הרס מפגיעת טילים במלחמת עם כלביא</w:t>
            </w:r>
          </w:p>
        </w:tc>
        <w:tc>
          <w:tcPr>
            <w:tcW w:w="1332" w:type="dxa"/>
            <w:tcBorders>
              <w:top w:val="single" w:sz="8" w:space="0" w:color="auto"/>
              <w:left w:val="single" w:sz="4" w:space="0" w:color="auto"/>
              <w:bottom w:val="single" w:sz="4" w:space="0" w:color="auto"/>
              <w:right w:val="single" w:sz="4" w:space="0" w:color="auto"/>
            </w:tcBorders>
            <w:vAlign w:val="center"/>
          </w:tcPr>
          <w:p w14:paraId="4860C024" w14:textId="77777777" w:rsidR="008C51E1" w:rsidRPr="008C51E1" w:rsidRDefault="008C51E1" w:rsidP="008C51E1">
            <w:pPr>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4685/938</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42B8006A" w14:textId="77777777" w:rsidR="008C51E1" w:rsidRPr="008C51E1" w:rsidRDefault="008C51E1" w:rsidP="008C51E1">
            <w:pPr>
              <w:keepNext/>
              <w:bidi w:val="0"/>
              <w:jc w:val="right"/>
              <w:outlineLvl w:val="1"/>
              <w:rPr>
                <w:rFonts w:ascii="Times New Roman" w:eastAsia="Times New Roman" w:hAnsi="Times New Roman" w:cs="Times New Roman"/>
                <w:b/>
                <w:bCs/>
                <w:sz w:val="24"/>
                <w:szCs w:val="24"/>
                <w:lang w:val="en-US" w:eastAsia="en-US"/>
              </w:rPr>
            </w:pPr>
            <w:r w:rsidRPr="008C51E1">
              <w:rPr>
                <w:rFonts w:ascii="Times New Roman" w:eastAsia="Times New Roman" w:hAnsi="Times New Roman" w:cs="Times New Roman" w:hint="cs"/>
                <w:b/>
                <w:bCs/>
                <w:sz w:val="24"/>
                <w:szCs w:val="24"/>
                <w:rtl/>
                <w:lang w:val="en-US" w:eastAsia="en-US"/>
              </w:rPr>
              <w:t>18</w:t>
            </w:r>
          </w:p>
        </w:tc>
      </w:tr>
      <w:tr w:rsidR="008C51E1" w:rsidRPr="008C51E1" w14:paraId="7F8CCCEE" w14:textId="77777777" w:rsidTr="00F2201D">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5547832" w14:textId="77777777" w:rsidR="008C51E1" w:rsidRPr="008C51E1" w:rsidRDefault="008C51E1" w:rsidP="008C51E1">
            <w:pPr>
              <w:rPr>
                <w:rFonts w:ascii="Arial" w:eastAsia="Times New Roman" w:hAnsi="Arial" w:cs="Times New Roman"/>
                <w:sz w:val="24"/>
                <w:szCs w:val="24"/>
                <w:lang w:val="en-US" w:eastAsia="en-US"/>
              </w:rPr>
            </w:pPr>
            <w:r w:rsidRPr="008C51E1">
              <w:rPr>
                <w:rFonts w:ascii="Arial" w:eastAsia="Times New Roman" w:hAnsi="Arial" w:cs="Times New Roman" w:hint="cs"/>
                <w:sz w:val="24"/>
                <w:szCs w:val="24"/>
                <w:rtl/>
                <w:lang w:val="en-US" w:eastAsia="en-US"/>
              </w:rPr>
              <w:t xml:space="preserve">הקטנה כנגזרת מסה"כ ההוצאות בגין שיקום פיזי של הנזקים כולל עבודות גידור ושמירה. אומדן החזר ממס רכוש כ- 5,000,000 . </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4494123F" w14:textId="77777777" w:rsidR="008C51E1" w:rsidRPr="008C51E1" w:rsidRDefault="008C51E1" w:rsidP="008C51E1">
            <w:pPr>
              <w:bidi w:val="0"/>
              <w:rPr>
                <w:rFonts w:ascii="Times New Roman" w:eastAsia="Times New Roman" w:hAnsi="Times New Roman" w:cs="Times New Roman"/>
                <w:b/>
                <w:bCs/>
                <w:sz w:val="24"/>
                <w:szCs w:val="24"/>
                <w:lang w:val="en-US" w:eastAsia="en-US"/>
              </w:rPr>
            </w:pPr>
          </w:p>
        </w:tc>
      </w:tr>
    </w:tbl>
    <w:p w14:paraId="579EC2B1" w14:textId="77777777" w:rsidR="008C51E1" w:rsidRPr="008C51E1" w:rsidRDefault="008C51E1" w:rsidP="008C51E1">
      <w:pPr>
        <w:rPr>
          <w:rFonts w:ascii="Times New Roman" w:eastAsia="Times New Roman" w:hAnsi="Times New Roman" w:cs="Times New Roman"/>
          <w:b/>
          <w:bCs/>
          <w:sz w:val="24"/>
          <w:szCs w:val="24"/>
          <w:rtl/>
          <w:lang w:val="en-US" w:eastAsia="en-US"/>
        </w:rPr>
      </w:pPr>
    </w:p>
    <w:p w14:paraId="009FE070" w14:textId="77777777" w:rsidR="008C51E1" w:rsidRPr="008C51E1" w:rsidRDefault="008C51E1" w:rsidP="008C51E1">
      <w:pPr>
        <w:jc w:val="center"/>
        <w:rPr>
          <w:rFonts w:ascii="Times New Roman" w:eastAsia="Times New Roman" w:hAnsi="Times New Roman" w:cs="Times New Roman"/>
          <w:b/>
          <w:bCs/>
          <w:sz w:val="24"/>
          <w:szCs w:val="24"/>
          <w:u w:val="single"/>
          <w:rtl/>
          <w:lang w:val="en-US" w:eastAsia="en-US"/>
        </w:rPr>
      </w:pPr>
      <w:r w:rsidRPr="008C51E1">
        <w:rPr>
          <w:rFonts w:ascii="Times New Roman" w:eastAsia="Times New Roman" w:hAnsi="Times New Roman" w:cs="Times New Roman" w:hint="cs"/>
          <w:b/>
          <w:bCs/>
          <w:sz w:val="24"/>
          <w:szCs w:val="24"/>
          <w:u w:val="single"/>
          <w:rtl/>
          <w:lang w:val="en-US" w:eastAsia="en-US"/>
        </w:rPr>
        <w:t>הצבעה:   פ"א</w:t>
      </w:r>
    </w:p>
    <w:p w14:paraId="1071DDE4" w14:textId="77777777" w:rsidR="008C51E1" w:rsidRPr="008C51E1" w:rsidRDefault="008C51E1" w:rsidP="008C51E1">
      <w:pPr>
        <w:rPr>
          <w:rFonts w:ascii="Times New Roman" w:eastAsia="Times New Roman" w:hAnsi="Times New Roman" w:cs="Times New Roman"/>
          <w:b/>
          <w:bCs/>
          <w:sz w:val="24"/>
          <w:szCs w:val="24"/>
          <w:rtl/>
          <w:lang w:val="en-US" w:eastAsia="en-US"/>
        </w:rPr>
      </w:pPr>
    </w:p>
    <w:p w14:paraId="23D7F3FC" w14:textId="77777777" w:rsidR="00FD7916" w:rsidRPr="00FD7916" w:rsidRDefault="00FD7916" w:rsidP="00FD7916">
      <w:pPr>
        <w:spacing w:line="276" w:lineRule="auto"/>
        <w:rPr>
          <w:rFonts w:ascii="Times New Roman" w:eastAsia="Calibri" w:hAnsi="Times New Roman" w:cs="Times New Roman"/>
          <w:b/>
          <w:bCs/>
          <w:sz w:val="28"/>
          <w:szCs w:val="28"/>
          <w:u w:val="single"/>
          <w:rtl/>
          <w:lang w:val="en-US" w:eastAsia="en-US"/>
        </w:rPr>
      </w:pPr>
      <w:proofErr w:type="spellStart"/>
      <w:r w:rsidRPr="00FD7916">
        <w:rPr>
          <w:rFonts w:ascii="Times New Roman" w:eastAsia="Calibri" w:hAnsi="Times New Roman" w:cs="Times New Roman" w:hint="cs"/>
          <w:b/>
          <w:bCs/>
          <w:sz w:val="28"/>
          <w:szCs w:val="28"/>
          <w:u w:val="single"/>
          <w:rtl/>
          <w:lang w:val="en-US" w:eastAsia="en-US"/>
        </w:rPr>
        <w:t>תב"רים</w:t>
      </w:r>
      <w:proofErr w:type="spellEnd"/>
      <w:r w:rsidRPr="00FD7916">
        <w:rPr>
          <w:rFonts w:ascii="Times New Roman" w:eastAsia="Calibri" w:hAnsi="Times New Roman" w:cs="Times New Roman" w:hint="cs"/>
          <w:b/>
          <w:bCs/>
          <w:sz w:val="28"/>
          <w:szCs w:val="28"/>
          <w:u w:val="single"/>
          <w:rtl/>
          <w:lang w:val="en-US" w:eastAsia="en-US"/>
        </w:rPr>
        <w:t xml:space="preserve"> חדשים:</w:t>
      </w:r>
    </w:p>
    <w:p w14:paraId="7B5A25F4" w14:textId="77777777" w:rsidR="008C51E1" w:rsidRPr="008C51E1" w:rsidRDefault="008C51E1" w:rsidP="008C51E1">
      <w:pPr>
        <w:spacing w:line="460" w:lineRule="exact"/>
        <w:ind w:left="2160" w:right="-709" w:hanging="2160"/>
        <w:jc w:val="both"/>
        <w:rPr>
          <w:rFonts w:ascii="Times New Roman" w:eastAsia="Calibri" w:hAnsi="Times New Roman" w:cs="Times New Roman"/>
          <w:sz w:val="28"/>
          <w:szCs w:val="28"/>
          <w:rtl/>
          <w:lang w:val="en-US" w:eastAsia="en-US"/>
        </w:rPr>
      </w:pP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1417"/>
        <w:gridCol w:w="3969"/>
        <w:gridCol w:w="1134"/>
        <w:gridCol w:w="567"/>
      </w:tblGrid>
      <w:tr w:rsidR="00FD7916" w:rsidRPr="00FD7916" w14:paraId="51830AFA" w14:textId="77777777" w:rsidTr="00F2201D">
        <w:trPr>
          <w:trHeight w:val="597"/>
        </w:trPr>
        <w:tc>
          <w:tcPr>
            <w:tcW w:w="2847" w:type="dxa"/>
            <w:vAlign w:val="center"/>
          </w:tcPr>
          <w:p w14:paraId="06292FD9" w14:textId="77777777" w:rsidR="00FD7916" w:rsidRPr="00FD7916" w:rsidRDefault="00FD7916" w:rsidP="00FD7916">
            <w:pPr>
              <w:bidi w:val="0"/>
              <w:jc w:val="center"/>
              <w:rPr>
                <w:rFonts w:ascii="Times New Roman" w:eastAsia="Times New Roman" w:hAnsi="Times New Roman" w:cs="Times New Roman"/>
                <w:b/>
                <w:bCs/>
                <w:sz w:val="26"/>
                <w:szCs w:val="26"/>
                <w:lang w:val="en-US" w:eastAsia="en-US"/>
              </w:rPr>
            </w:pPr>
            <w:r w:rsidRPr="00FD7916">
              <w:rPr>
                <w:rFonts w:ascii="Times New Roman" w:eastAsia="Times New Roman" w:hAnsi="Times New Roman" w:cs="Times New Roman" w:hint="cs"/>
                <w:b/>
                <w:bCs/>
                <w:sz w:val="24"/>
                <w:szCs w:val="26"/>
                <w:rtl/>
                <w:lang w:val="en-US" w:eastAsia="en-US"/>
              </w:rPr>
              <w:t>מקורות המימון</w:t>
            </w:r>
          </w:p>
        </w:tc>
        <w:tc>
          <w:tcPr>
            <w:tcW w:w="1417" w:type="dxa"/>
            <w:vAlign w:val="center"/>
          </w:tcPr>
          <w:p w14:paraId="751D4007" w14:textId="77777777" w:rsidR="00FD7916" w:rsidRPr="00FD7916" w:rsidRDefault="00FD7916" w:rsidP="00FD7916">
            <w:pPr>
              <w:bidi w:val="0"/>
              <w:jc w:val="center"/>
              <w:rPr>
                <w:rFonts w:ascii="Times New Roman" w:eastAsia="Times New Roman" w:hAnsi="Times New Roman" w:cs="Times New Roman"/>
                <w:b/>
                <w:bCs/>
                <w:sz w:val="26"/>
                <w:szCs w:val="26"/>
                <w:rtl/>
                <w:lang w:val="en-US" w:eastAsia="en-US"/>
              </w:rPr>
            </w:pPr>
            <w:r w:rsidRPr="00FD7916">
              <w:rPr>
                <w:rFonts w:ascii="Times New Roman" w:eastAsia="Times New Roman" w:hAnsi="Times New Roman" w:cs="Times New Roman" w:hint="cs"/>
                <w:b/>
                <w:bCs/>
                <w:sz w:val="26"/>
                <w:szCs w:val="26"/>
                <w:rtl/>
                <w:lang w:val="en-US" w:eastAsia="en-US"/>
              </w:rPr>
              <w:t>סכום</w:t>
            </w:r>
          </w:p>
        </w:tc>
        <w:tc>
          <w:tcPr>
            <w:tcW w:w="3969" w:type="dxa"/>
            <w:vAlign w:val="center"/>
          </w:tcPr>
          <w:p w14:paraId="7E2E4AD5" w14:textId="77777777" w:rsidR="00FD7916" w:rsidRPr="00FD7916" w:rsidRDefault="00FD7916" w:rsidP="00FD7916">
            <w:pPr>
              <w:bidi w:val="0"/>
              <w:jc w:val="center"/>
              <w:rPr>
                <w:rFonts w:ascii="Times New Roman" w:eastAsia="Times New Roman" w:hAnsi="Times New Roman" w:cs="Times New Roman"/>
                <w:b/>
                <w:bCs/>
                <w:sz w:val="26"/>
                <w:szCs w:val="26"/>
                <w:lang w:val="en-US" w:eastAsia="en-US"/>
              </w:rPr>
            </w:pPr>
            <w:r w:rsidRPr="00FD7916">
              <w:rPr>
                <w:rFonts w:ascii="Times New Roman" w:eastAsia="Times New Roman" w:hAnsi="Times New Roman" w:cs="Times New Roman" w:hint="cs"/>
                <w:b/>
                <w:bCs/>
                <w:sz w:val="26"/>
                <w:szCs w:val="26"/>
                <w:rtl/>
                <w:lang w:val="en-US" w:eastAsia="en-US"/>
              </w:rPr>
              <w:t xml:space="preserve">תיאור </w:t>
            </w:r>
            <w:proofErr w:type="spellStart"/>
            <w:r w:rsidRPr="00FD7916">
              <w:rPr>
                <w:rFonts w:ascii="Times New Roman" w:eastAsia="Times New Roman" w:hAnsi="Times New Roman" w:cs="Times New Roman" w:hint="cs"/>
                <w:b/>
                <w:bCs/>
                <w:sz w:val="26"/>
                <w:szCs w:val="26"/>
                <w:rtl/>
                <w:lang w:val="en-US" w:eastAsia="en-US"/>
              </w:rPr>
              <w:t>התב"ר</w:t>
            </w:r>
            <w:proofErr w:type="spellEnd"/>
          </w:p>
        </w:tc>
        <w:tc>
          <w:tcPr>
            <w:tcW w:w="1134" w:type="dxa"/>
            <w:vAlign w:val="center"/>
          </w:tcPr>
          <w:p w14:paraId="50F9C065" w14:textId="77777777" w:rsidR="00FD7916" w:rsidRPr="00FD7916" w:rsidRDefault="00FD7916" w:rsidP="00FD7916">
            <w:pPr>
              <w:bidi w:val="0"/>
              <w:jc w:val="right"/>
              <w:rPr>
                <w:rFonts w:ascii="Times New Roman" w:eastAsia="Times New Roman" w:hAnsi="Times New Roman" w:cs="Times New Roman"/>
                <w:b/>
                <w:bCs/>
                <w:sz w:val="26"/>
                <w:szCs w:val="26"/>
                <w:lang w:val="en-US" w:eastAsia="en-US"/>
              </w:rPr>
            </w:pPr>
            <w:r w:rsidRPr="00FD7916">
              <w:rPr>
                <w:rFonts w:ascii="Times New Roman" w:eastAsia="Times New Roman" w:hAnsi="Times New Roman" w:cs="Times New Roman" w:hint="cs"/>
                <w:b/>
                <w:bCs/>
                <w:sz w:val="26"/>
                <w:szCs w:val="26"/>
                <w:rtl/>
                <w:lang w:val="en-US" w:eastAsia="en-US"/>
              </w:rPr>
              <w:t xml:space="preserve">מס' </w:t>
            </w:r>
            <w:proofErr w:type="spellStart"/>
            <w:r w:rsidRPr="00FD7916">
              <w:rPr>
                <w:rFonts w:ascii="Times New Roman" w:eastAsia="Times New Roman" w:hAnsi="Times New Roman" w:cs="Times New Roman" w:hint="cs"/>
                <w:b/>
                <w:bCs/>
                <w:sz w:val="26"/>
                <w:szCs w:val="26"/>
                <w:rtl/>
                <w:lang w:val="en-US" w:eastAsia="en-US"/>
              </w:rPr>
              <w:t>תב"ר</w:t>
            </w:r>
            <w:proofErr w:type="spellEnd"/>
          </w:p>
        </w:tc>
        <w:tc>
          <w:tcPr>
            <w:tcW w:w="567" w:type="dxa"/>
            <w:vAlign w:val="center"/>
          </w:tcPr>
          <w:p w14:paraId="1856B5A4" w14:textId="77777777" w:rsidR="00FD7916" w:rsidRPr="00FD7916" w:rsidRDefault="00FD7916" w:rsidP="00FD7916">
            <w:pPr>
              <w:bidi w:val="0"/>
              <w:jc w:val="right"/>
              <w:rPr>
                <w:rFonts w:ascii="Times New Roman" w:eastAsia="Times New Roman" w:hAnsi="Times New Roman" w:cs="Times New Roman"/>
                <w:b/>
                <w:bCs/>
                <w:sz w:val="26"/>
                <w:szCs w:val="26"/>
                <w:lang w:val="en-US" w:eastAsia="en-US"/>
              </w:rPr>
            </w:pPr>
            <w:r w:rsidRPr="00FD7916">
              <w:rPr>
                <w:rFonts w:ascii="Times New Roman" w:eastAsia="Times New Roman" w:hAnsi="Times New Roman" w:cs="Times New Roman" w:hint="cs"/>
                <w:b/>
                <w:bCs/>
                <w:sz w:val="26"/>
                <w:szCs w:val="26"/>
                <w:rtl/>
                <w:lang w:val="en-US" w:eastAsia="en-US"/>
              </w:rPr>
              <w:t>ספ'</w:t>
            </w:r>
          </w:p>
        </w:tc>
      </w:tr>
    </w:tbl>
    <w:p w14:paraId="2B48EDB7" w14:textId="77777777" w:rsidR="00FD7916" w:rsidRPr="00FD7916" w:rsidRDefault="00FD7916" w:rsidP="00FD7916">
      <w:pPr>
        <w:bidi w:val="0"/>
        <w:rPr>
          <w:rFonts w:ascii="Times New Roman" w:eastAsia="Times New Roman" w:hAnsi="Times New Roman" w:cs="Times New Roman"/>
          <w:vanish/>
          <w:sz w:val="24"/>
          <w:szCs w:val="24"/>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47"/>
        <w:gridCol w:w="1417"/>
        <w:gridCol w:w="3969"/>
        <w:gridCol w:w="1134"/>
        <w:gridCol w:w="598"/>
      </w:tblGrid>
      <w:tr w:rsidR="00FD7916" w:rsidRPr="00FD7916" w14:paraId="2D8F808F" w14:textId="77777777" w:rsidTr="00F2201D">
        <w:trPr>
          <w:cantSplit/>
          <w:trHeight w:val="397"/>
        </w:trPr>
        <w:tc>
          <w:tcPr>
            <w:tcW w:w="2847" w:type="dxa"/>
            <w:tcBorders>
              <w:top w:val="single" w:sz="8" w:space="0" w:color="auto"/>
              <w:left w:val="single" w:sz="8" w:space="0" w:color="auto"/>
              <w:bottom w:val="single" w:sz="8" w:space="0" w:color="auto"/>
              <w:right w:val="single" w:sz="4" w:space="0" w:color="auto"/>
            </w:tcBorders>
            <w:vAlign w:val="center"/>
          </w:tcPr>
          <w:p w14:paraId="27D4579B"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 xml:space="preserve">הלוואה / ק. השבחה </w:t>
            </w:r>
            <w:r w:rsidRPr="00FD7916">
              <w:rPr>
                <w:rFonts w:ascii="Times New Roman" w:eastAsia="Times New Roman" w:hAnsi="Times New Roman" w:cs="Times New Roman"/>
                <w:sz w:val="24"/>
                <w:szCs w:val="24"/>
                <w:rtl/>
                <w:lang w:val="en-US" w:eastAsia="en-US"/>
              </w:rPr>
              <w:t>–</w:t>
            </w:r>
            <w:r w:rsidRPr="00FD7916">
              <w:rPr>
                <w:rFonts w:ascii="Times New Roman" w:eastAsia="Times New Roman" w:hAnsi="Times New Roman" w:cs="Times New Roman" w:hint="cs"/>
                <w:sz w:val="24"/>
                <w:szCs w:val="24"/>
                <w:rtl/>
                <w:lang w:val="en-US" w:eastAsia="en-US"/>
              </w:rPr>
              <w:t xml:space="preserve"> 73,160,000</w:t>
            </w:r>
          </w:p>
        </w:tc>
        <w:tc>
          <w:tcPr>
            <w:tcW w:w="1417" w:type="dxa"/>
            <w:tcBorders>
              <w:top w:val="single" w:sz="8" w:space="0" w:color="auto"/>
              <w:left w:val="single" w:sz="4" w:space="0" w:color="auto"/>
              <w:bottom w:val="single" w:sz="8" w:space="0" w:color="auto"/>
              <w:right w:val="single" w:sz="4" w:space="0" w:color="auto"/>
            </w:tcBorders>
            <w:vAlign w:val="center"/>
          </w:tcPr>
          <w:p w14:paraId="18318BC9" w14:textId="77777777" w:rsidR="00FD7916" w:rsidRPr="00FD7916" w:rsidRDefault="00FD7916" w:rsidP="00FD7916">
            <w:pPr>
              <w:bidi w:val="0"/>
              <w:jc w:val="right"/>
              <w:rPr>
                <w:rFonts w:ascii="Times New Roman" w:eastAsia="Times New Roman" w:hAnsi="Times New Roman" w:cs="Times New Roman"/>
                <w:sz w:val="24"/>
                <w:szCs w:val="24"/>
                <w:lang w:val="en-US" w:eastAsia="en-US"/>
              </w:rPr>
            </w:pPr>
            <w:r w:rsidRPr="00FD7916">
              <w:rPr>
                <w:rFonts w:ascii="Times New Roman" w:eastAsia="Times New Roman" w:hAnsi="Times New Roman" w:cs="Times New Roman" w:hint="cs"/>
                <w:sz w:val="24"/>
                <w:szCs w:val="24"/>
                <w:rtl/>
                <w:lang w:val="en-US" w:eastAsia="en-US"/>
              </w:rPr>
              <w:t>73,160,000</w:t>
            </w:r>
          </w:p>
        </w:tc>
        <w:tc>
          <w:tcPr>
            <w:tcW w:w="3969" w:type="dxa"/>
            <w:tcBorders>
              <w:top w:val="single" w:sz="8" w:space="0" w:color="auto"/>
              <w:left w:val="single" w:sz="4" w:space="0" w:color="auto"/>
              <w:bottom w:val="single" w:sz="8" w:space="0" w:color="auto"/>
              <w:right w:val="single" w:sz="4" w:space="0" w:color="auto"/>
            </w:tcBorders>
            <w:vAlign w:val="center"/>
          </w:tcPr>
          <w:p w14:paraId="3FCC5385" w14:textId="77777777" w:rsidR="00FD7916" w:rsidRPr="00FD7916" w:rsidRDefault="00FD7916" w:rsidP="00FD7916">
            <w:pPr>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רכישת מקרקעין באזור העסקים</w:t>
            </w:r>
          </w:p>
        </w:tc>
        <w:tc>
          <w:tcPr>
            <w:tcW w:w="1134" w:type="dxa"/>
            <w:tcBorders>
              <w:top w:val="single" w:sz="8" w:space="0" w:color="auto"/>
              <w:left w:val="single" w:sz="4" w:space="0" w:color="auto"/>
              <w:bottom w:val="single" w:sz="8" w:space="0" w:color="auto"/>
              <w:right w:val="single" w:sz="4" w:space="0" w:color="auto"/>
            </w:tcBorders>
            <w:vAlign w:val="center"/>
          </w:tcPr>
          <w:p w14:paraId="1CACE352"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rtl/>
                <w:lang w:val="en-US" w:eastAsia="en-US"/>
              </w:rPr>
            </w:pPr>
            <w:r w:rsidRPr="00FD7916">
              <w:rPr>
                <w:rFonts w:ascii="Times New Roman" w:eastAsia="Times New Roman" w:hAnsi="Times New Roman" w:cs="Times New Roman" w:hint="cs"/>
                <w:b/>
                <w:bCs/>
                <w:sz w:val="24"/>
                <w:szCs w:val="24"/>
                <w:rtl/>
                <w:lang w:val="en-US" w:eastAsia="en-US"/>
              </w:rPr>
              <w:t>4713/938</w:t>
            </w:r>
          </w:p>
        </w:tc>
        <w:tc>
          <w:tcPr>
            <w:tcW w:w="598" w:type="dxa"/>
            <w:vMerge w:val="restart"/>
            <w:tcBorders>
              <w:top w:val="single" w:sz="8" w:space="0" w:color="auto"/>
              <w:left w:val="single" w:sz="4" w:space="0" w:color="auto"/>
              <w:bottom w:val="single" w:sz="8" w:space="0" w:color="auto"/>
              <w:right w:val="single" w:sz="8" w:space="0" w:color="auto"/>
            </w:tcBorders>
            <w:vAlign w:val="center"/>
            <w:hideMark/>
          </w:tcPr>
          <w:p w14:paraId="2F9977A3"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1</w:t>
            </w:r>
          </w:p>
        </w:tc>
      </w:tr>
      <w:tr w:rsidR="00FD7916" w:rsidRPr="00FD7916" w14:paraId="1C8B34B3" w14:textId="77777777" w:rsidTr="00F2201D">
        <w:trPr>
          <w:cantSplit/>
          <w:trHeight w:val="5450"/>
        </w:trPr>
        <w:tc>
          <w:tcPr>
            <w:tcW w:w="9367" w:type="dxa"/>
            <w:gridSpan w:val="4"/>
            <w:tcBorders>
              <w:top w:val="single" w:sz="8" w:space="0" w:color="auto"/>
              <w:left w:val="single" w:sz="8" w:space="0" w:color="auto"/>
              <w:bottom w:val="single" w:sz="8" w:space="0" w:color="auto"/>
              <w:right w:val="single" w:sz="4" w:space="0" w:color="auto"/>
            </w:tcBorders>
            <w:vAlign w:val="center"/>
          </w:tcPr>
          <w:p w14:paraId="7543A757"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עיריית בת – ים מבקשת לרכוש כ- 5000 מ"ר תעסוקה  באזור העסקים מיזמים  פרטיים על מנת לעודד השקעות של משקיעים בתחום הנדל"ן באזור העסקים ולעודד התחלות בניה</w:t>
            </w:r>
            <w:r w:rsidRPr="00FD7916">
              <w:rPr>
                <w:rFonts w:ascii="Times New Roman" w:eastAsia="Times New Roman" w:hAnsi="Times New Roman" w:cs="Times New Roman" w:hint="cs"/>
                <w:sz w:val="24"/>
                <w:szCs w:val="24"/>
                <w:rtl/>
                <w:lang w:val="en-US" w:eastAsia="en-US"/>
              </w:rPr>
              <w:t xml:space="preserve"> ומימושם</w:t>
            </w:r>
            <w:r w:rsidRPr="00FD7916">
              <w:rPr>
                <w:rFonts w:ascii="Times New Roman" w:eastAsia="Times New Roman" w:hAnsi="Times New Roman" w:cs="Times New Roman"/>
                <w:sz w:val="24"/>
                <w:szCs w:val="24"/>
                <w:rtl/>
                <w:lang w:val="en-US" w:eastAsia="en-US"/>
              </w:rPr>
              <w:t>.</w:t>
            </w:r>
          </w:p>
          <w:p w14:paraId="3F77BA0E" w14:textId="77777777" w:rsidR="00FD7916" w:rsidRPr="00FD7916" w:rsidRDefault="00FD7916" w:rsidP="00FD7916">
            <w:pPr>
              <w:bidi w:val="0"/>
              <w:jc w:val="right"/>
              <w:rPr>
                <w:rFonts w:ascii="Times New Roman" w:eastAsia="Times New Roman" w:hAnsi="Times New Roman" w:cs="Times New Roman"/>
                <w:sz w:val="24"/>
                <w:szCs w:val="24"/>
                <w:lang w:val="en-US" w:eastAsia="en-US"/>
              </w:rPr>
            </w:pPr>
          </w:p>
          <w:p w14:paraId="6F2971E4" w14:textId="77777777" w:rsidR="00FD7916" w:rsidRPr="00FD7916" w:rsidRDefault="00FD7916" w:rsidP="00FD7916">
            <w:pPr>
              <w:bidi w:val="0"/>
              <w:jc w:val="right"/>
              <w:rPr>
                <w:rFonts w:ascii="Times New Roman" w:eastAsia="Times New Roman" w:hAnsi="Times New Roman" w:cs="Times New Roman"/>
                <w:sz w:val="24"/>
                <w:szCs w:val="24"/>
                <w:lang w:val="en-US" w:eastAsia="en-US"/>
              </w:rPr>
            </w:pPr>
            <w:r w:rsidRPr="00FD7916">
              <w:rPr>
                <w:rFonts w:ascii="Times New Roman" w:eastAsia="Times New Roman" w:hAnsi="Times New Roman" w:cs="Times New Roman"/>
                <w:sz w:val="24"/>
                <w:szCs w:val="24"/>
                <w:rtl/>
                <w:lang w:val="en-US" w:eastAsia="en-US"/>
              </w:rPr>
              <w:t xml:space="preserve">העירייה  מבצעת מזה </w:t>
            </w:r>
            <w:r w:rsidRPr="00FD7916">
              <w:rPr>
                <w:rFonts w:ascii="Times New Roman" w:eastAsia="Times New Roman" w:hAnsi="Times New Roman" w:cs="Times New Roman" w:hint="cs"/>
                <w:sz w:val="24"/>
                <w:szCs w:val="24"/>
                <w:rtl/>
                <w:lang w:val="en-US" w:eastAsia="en-US"/>
              </w:rPr>
              <w:t>כמה</w:t>
            </w:r>
            <w:r w:rsidRPr="00FD7916">
              <w:rPr>
                <w:rFonts w:ascii="Times New Roman" w:eastAsia="Times New Roman" w:hAnsi="Times New Roman" w:cs="Times New Roman"/>
                <w:sz w:val="24"/>
                <w:szCs w:val="24"/>
                <w:rtl/>
                <w:lang w:val="en-US" w:eastAsia="en-US"/>
              </w:rPr>
              <w:t xml:space="preserve"> שנים פעולות רבות  </w:t>
            </w:r>
            <w:r w:rsidRPr="00FD7916">
              <w:rPr>
                <w:rFonts w:ascii="Times New Roman" w:eastAsia="Times New Roman" w:hAnsi="Times New Roman" w:cs="Times New Roman" w:hint="cs"/>
                <w:sz w:val="24"/>
                <w:szCs w:val="24"/>
                <w:rtl/>
                <w:lang w:val="en-US" w:eastAsia="en-US"/>
              </w:rPr>
              <w:t>לקידום</w:t>
            </w:r>
            <w:r w:rsidRPr="00FD7916">
              <w:rPr>
                <w:rFonts w:ascii="Times New Roman" w:eastAsia="Times New Roman" w:hAnsi="Times New Roman" w:cs="Times New Roman"/>
                <w:sz w:val="24"/>
                <w:szCs w:val="24"/>
                <w:rtl/>
                <w:lang w:val="en-US" w:eastAsia="en-US"/>
              </w:rPr>
              <w:t xml:space="preserve"> אזור העסקים ובין היתר קביעת מדיניות סדורה לעידוד הבניה של תעסוקה ומסחר בצד מתן אפשרות לשלב בניה זו עם מגורים לפי מסמך מדיניות סדור.</w:t>
            </w:r>
          </w:p>
          <w:p w14:paraId="24032A9F"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על מנת לעודד את השוק  </w:t>
            </w:r>
            <w:r w:rsidRPr="00FD7916">
              <w:rPr>
                <w:rFonts w:ascii="Times New Roman" w:eastAsia="Times New Roman" w:hAnsi="Times New Roman" w:cs="Times New Roman" w:hint="cs"/>
                <w:sz w:val="24"/>
                <w:szCs w:val="24"/>
                <w:rtl/>
                <w:lang w:val="en-US" w:eastAsia="en-US"/>
              </w:rPr>
              <w:t>לקדם מימושים</w:t>
            </w:r>
            <w:r w:rsidRPr="00FD7916">
              <w:rPr>
                <w:rFonts w:ascii="Times New Roman" w:eastAsia="Times New Roman" w:hAnsi="Times New Roman" w:cs="Times New Roman"/>
                <w:sz w:val="24"/>
                <w:szCs w:val="24"/>
                <w:rtl/>
                <w:lang w:val="en-US" w:eastAsia="en-US"/>
              </w:rPr>
              <w:t xml:space="preserve"> באזור העסקים ולהביע אמון במדיניות אזור העסקים של בת ים שהוא העוגן הכלכלי המרכזי של העיר</w:t>
            </w:r>
            <w:r w:rsidRPr="00FD7916">
              <w:rPr>
                <w:rFonts w:ascii="Times New Roman" w:eastAsia="Times New Roman" w:hAnsi="Times New Roman" w:cs="Times New Roman" w:hint="cs"/>
                <w:sz w:val="24"/>
                <w:szCs w:val="24"/>
                <w:rtl/>
                <w:lang w:val="en-US" w:eastAsia="en-US"/>
              </w:rPr>
              <w:t xml:space="preserve"> לעשורים הבאים</w:t>
            </w:r>
            <w:r w:rsidRPr="00FD7916">
              <w:rPr>
                <w:rFonts w:ascii="Times New Roman" w:eastAsia="Times New Roman" w:hAnsi="Times New Roman" w:cs="Times New Roman"/>
                <w:sz w:val="24"/>
                <w:szCs w:val="24"/>
                <w:rtl/>
                <w:lang w:val="en-US" w:eastAsia="en-US"/>
              </w:rPr>
              <w:t xml:space="preserve"> ותנאי להתפתחות העיר ועצמאותה הכלכלית ( האזור</w:t>
            </w:r>
            <w:r w:rsidRPr="00FD7916">
              <w:rPr>
                <w:rFonts w:ascii="Times New Roman" w:eastAsia="Times New Roman" w:hAnsi="Times New Roman" w:cs="Times New Roman" w:hint="cs"/>
                <w:sz w:val="24"/>
                <w:szCs w:val="24"/>
                <w:rtl/>
                <w:lang w:val="en-US" w:eastAsia="en-US"/>
              </w:rPr>
              <w:t xml:space="preserve"> מתוכנן להכיל</w:t>
            </w:r>
            <w:r w:rsidRPr="00FD7916">
              <w:rPr>
                <w:rFonts w:ascii="Times New Roman" w:eastAsia="Times New Roman" w:hAnsi="Times New Roman" w:cs="Times New Roman"/>
                <w:sz w:val="24"/>
                <w:szCs w:val="24"/>
                <w:rtl/>
                <w:lang w:val="en-US" w:eastAsia="en-US"/>
              </w:rPr>
              <w:t xml:space="preserve"> </w:t>
            </w:r>
            <w:r w:rsidRPr="00FD7916">
              <w:rPr>
                <w:rFonts w:ascii="Times New Roman" w:eastAsia="Times New Roman" w:hAnsi="Times New Roman" w:cs="Times New Roman" w:hint="cs"/>
                <w:sz w:val="24"/>
                <w:szCs w:val="24"/>
                <w:rtl/>
                <w:lang w:val="en-US" w:eastAsia="en-US"/>
              </w:rPr>
              <w:t>ב</w:t>
            </w:r>
            <w:r w:rsidRPr="00FD7916">
              <w:rPr>
                <w:rFonts w:ascii="Times New Roman" w:eastAsia="Times New Roman" w:hAnsi="Times New Roman" w:cs="Times New Roman"/>
                <w:sz w:val="24"/>
                <w:szCs w:val="24"/>
                <w:rtl/>
                <w:lang w:val="en-US" w:eastAsia="en-US"/>
              </w:rPr>
              <w:t>עתיד מיליוני מ"ר של תעסוקה ומסחר שיניבו הכנסות רבות לעיר בעתיד) מבקשת העירייה לרכוש 5,000 מ"ר באזור העסקים, ולאותת לשוק הנדל"ן בדבר האמון הרב שהעירייה נותנת בהתכנות מימוש אזור העסקים.</w:t>
            </w:r>
          </w:p>
          <w:p w14:paraId="2886D3BB"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יוער כי רכישת הנכס</w:t>
            </w:r>
            <w:r w:rsidRPr="00FD7916">
              <w:rPr>
                <w:rFonts w:ascii="Times New Roman" w:eastAsia="Times New Roman" w:hAnsi="Times New Roman" w:cs="Times New Roman" w:hint="cs"/>
                <w:sz w:val="24"/>
                <w:szCs w:val="24"/>
                <w:rtl/>
                <w:lang w:val="en-US" w:eastAsia="en-US"/>
              </w:rPr>
              <w:t xml:space="preserve"> כוללת היגיון כלכלי רב</w:t>
            </w:r>
            <w:r w:rsidRPr="00FD7916">
              <w:rPr>
                <w:rFonts w:ascii="Times New Roman" w:eastAsia="Times New Roman" w:hAnsi="Times New Roman" w:cs="Times New Roman"/>
                <w:sz w:val="24"/>
                <w:szCs w:val="24"/>
                <w:rtl/>
                <w:lang w:val="en-US" w:eastAsia="en-US"/>
              </w:rPr>
              <w:t> </w:t>
            </w:r>
            <w:r w:rsidRPr="00FD7916">
              <w:rPr>
                <w:rFonts w:ascii="Times New Roman" w:eastAsia="Times New Roman" w:hAnsi="Times New Roman" w:cs="Times New Roman" w:hint="cs"/>
                <w:sz w:val="24"/>
                <w:szCs w:val="24"/>
                <w:rtl/>
                <w:lang w:val="en-US" w:eastAsia="en-US"/>
              </w:rPr>
              <w:t>ו</w:t>
            </w:r>
            <w:r w:rsidRPr="00FD7916">
              <w:rPr>
                <w:rFonts w:ascii="Times New Roman" w:eastAsia="Times New Roman" w:hAnsi="Times New Roman" w:cs="Times New Roman"/>
                <w:sz w:val="24"/>
                <w:szCs w:val="24"/>
                <w:rtl/>
                <w:lang w:val="en-US" w:eastAsia="en-US"/>
              </w:rPr>
              <w:t xml:space="preserve">תסייע גם לעירייה שתוכל לעשות שימוש בנכס  מודרני חדיש  ומונגש לתושבים לצרכיה המיידיים ( קיימת מצוקת מקום גדולה בבניינים השונים של העירייה ) </w:t>
            </w:r>
            <w:r w:rsidRPr="00FD7916">
              <w:rPr>
                <w:rFonts w:ascii="Times New Roman" w:eastAsia="Times New Roman" w:hAnsi="Times New Roman" w:cs="Times New Roman" w:hint="cs"/>
                <w:sz w:val="24"/>
                <w:szCs w:val="24"/>
                <w:rtl/>
                <w:lang w:val="en-US" w:eastAsia="en-US"/>
              </w:rPr>
              <w:t xml:space="preserve">ו/או </w:t>
            </w:r>
            <w:r w:rsidRPr="00FD7916">
              <w:rPr>
                <w:rFonts w:ascii="Times New Roman" w:eastAsia="Times New Roman" w:hAnsi="Times New Roman" w:cs="Times New Roman"/>
                <w:sz w:val="24"/>
                <w:szCs w:val="24"/>
                <w:rtl/>
                <w:lang w:val="en-US" w:eastAsia="en-US"/>
              </w:rPr>
              <w:t>תוכל העירייה להשכיר את הנכס לצד ג' ולהכניס את ההכנסות לשוטף</w:t>
            </w:r>
            <w:r w:rsidRPr="00FD7916">
              <w:rPr>
                <w:rFonts w:ascii="Times New Roman" w:eastAsia="Times New Roman" w:hAnsi="Times New Roman" w:cs="Times New Roman" w:hint="cs"/>
                <w:sz w:val="24"/>
                <w:szCs w:val="24"/>
                <w:rtl/>
                <w:lang w:val="en-US" w:eastAsia="en-US"/>
              </w:rPr>
              <w:t xml:space="preserve"> ו/או למכור את הנכס </w:t>
            </w:r>
            <w:r w:rsidRPr="00FD7916">
              <w:rPr>
                <w:rFonts w:ascii="Times New Roman" w:eastAsia="Times New Roman" w:hAnsi="Times New Roman" w:cs="Times New Roman"/>
                <w:sz w:val="24"/>
                <w:szCs w:val="24"/>
                <w:rtl/>
                <w:lang w:val="en-US" w:eastAsia="en-US"/>
              </w:rPr>
              <w:t>–</w:t>
            </w:r>
            <w:r w:rsidRPr="00FD7916">
              <w:rPr>
                <w:rFonts w:ascii="Times New Roman" w:eastAsia="Times New Roman" w:hAnsi="Times New Roman" w:cs="Times New Roman" w:hint="cs"/>
                <w:sz w:val="24"/>
                <w:szCs w:val="24"/>
                <w:rtl/>
                <w:lang w:val="en-US" w:eastAsia="en-US"/>
              </w:rPr>
              <w:t xml:space="preserve"> והכול בהתאם לתחשיב כלכלי שיוצג בזמן אמת, על מנת למכסם רווחים עבור העיר ותושביה.</w:t>
            </w:r>
          </w:p>
          <w:p w14:paraId="577568BA" w14:textId="77777777" w:rsidR="00FD7916" w:rsidRPr="00FD7916" w:rsidRDefault="00FD7916" w:rsidP="00FD7916">
            <w:pPr>
              <w:bidi w:val="0"/>
              <w:jc w:val="right"/>
              <w:rPr>
                <w:rFonts w:ascii="Times New Roman" w:eastAsia="Times New Roman" w:hAnsi="Times New Roman" w:cs="Times New Roman"/>
                <w:sz w:val="24"/>
                <w:szCs w:val="24"/>
                <w:lang w:val="en-US" w:eastAsia="en-US"/>
              </w:rPr>
            </w:pPr>
            <w:r w:rsidRPr="00FD7916">
              <w:rPr>
                <w:rFonts w:ascii="Times New Roman" w:eastAsia="Times New Roman" w:hAnsi="Times New Roman" w:cs="Times New Roman"/>
                <w:sz w:val="24"/>
                <w:szCs w:val="24"/>
                <w:rtl/>
                <w:lang w:val="en-US" w:eastAsia="en-US"/>
              </w:rPr>
              <w:t xml:space="preserve">עלות הרכישה  של נכס בהיקף של 5,000 מ"ר באזור העסקים בבת – ים מוערכת </w:t>
            </w:r>
            <w:r w:rsidRPr="00FD7916">
              <w:rPr>
                <w:rFonts w:ascii="Times New Roman" w:eastAsia="Times New Roman" w:hAnsi="Times New Roman" w:cs="Times New Roman" w:hint="cs"/>
                <w:sz w:val="24"/>
                <w:szCs w:val="24"/>
                <w:rtl/>
                <w:lang w:val="en-US" w:eastAsia="en-US"/>
              </w:rPr>
              <w:t>ב</w:t>
            </w:r>
            <w:r w:rsidRPr="00FD7916">
              <w:rPr>
                <w:rFonts w:ascii="Times New Roman" w:eastAsia="Times New Roman" w:hAnsi="Times New Roman" w:cs="Times New Roman"/>
                <w:sz w:val="24"/>
                <w:szCs w:val="24"/>
                <w:rtl/>
                <w:lang w:val="en-US" w:eastAsia="en-US"/>
              </w:rPr>
              <w:t xml:space="preserve">שומה של שמאי העירייה מר נירו דגני היא: </w:t>
            </w:r>
          </w:p>
          <w:p w14:paraId="4E3F7F76"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עלות  5,000 מ"ר ברמת מעטפת עומדת על סך של 51,600,000 ₪ + מע"מ </w:t>
            </w:r>
          </w:p>
          <w:p w14:paraId="7509AE2D"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עלות 5,000  מ"ר ברמת גמר מלא  </w:t>
            </w:r>
            <w:r w:rsidRPr="00FD7916">
              <w:rPr>
                <w:rFonts w:ascii="Times New Roman" w:eastAsia="Times New Roman" w:hAnsi="Times New Roman" w:cs="Times New Roman"/>
                <w:b/>
                <w:bCs/>
                <w:color w:val="FF0000"/>
                <w:sz w:val="24"/>
                <w:szCs w:val="24"/>
                <w:rtl/>
                <w:lang w:val="en-US" w:eastAsia="en-US"/>
              </w:rPr>
              <w:t xml:space="preserve"> </w:t>
            </w:r>
            <w:r w:rsidRPr="00FD7916">
              <w:rPr>
                <w:rFonts w:ascii="Times New Roman" w:eastAsia="Times New Roman" w:hAnsi="Times New Roman" w:cs="Times New Roman"/>
                <w:b/>
                <w:bCs/>
                <w:sz w:val="24"/>
                <w:szCs w:val="24"/>
                <w:rtl/>
                <w:lang w:val="en-US" w:eastAsia="en-US"/>
              </w:rPr>
              <w:t xml:space="preserve">עומדת על סך של 62,000,000 ₪ </w:t>
            </w:r>
            <w:r w:rsidRPr="00FD7916">
              <w:rPr>
                <w:rFonts w:ascii="Times New Roman" w:eastAsia="Times New Roman" w:hAnsi="Times New Roman" w:cs="Times New Roman"/>
                <w:sz w:val="24"/>
                <w:szCs w:val="24"/>
                <w:rtl/>
                <w:lang w:val="en-US" w:eastAsia="en-US"/>
              </w:rPr>
              <w:t xml:space="preserve">+ מע"מ </w:t>
            </w:r>
          </w:p>
          <w:p w14:paraId="0F6BEC29"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מקור כספים</w:t>
            </w:r>
            <w:r w:rsidRPr="00FD7916">
              <w:rPr>
                <w:rFonts w:ascii="Times New Roman" w:eastAsia="Times New Roman" w:hAnsi="Times New Roman" w:cs="Times New Roman" w:hint="cs"/>
                <w:sz w:val="24"/>
                <w:szCs w:val="24"/>
                <w:rtl/>
                <w:lang w:val="en-US" w:eastAsia="en-US"/>
              </w:rPr>
              <w:t xml:space="preserve"> לרכישת המקרקעין הינו</w:t>
            </w:r>
            <w:r w:rsidRPr="00FD7916">
              <w:rPr>
                <w:rFonts w:ascii="Times New Roman" w:eastAsia="Times New Roman" w:hAnsi="Times New Roman" w:cs="Times New Roman"/>
                <w:sz w:val="24"/>
                <w:szCs w:val="24"/>
                <w:rtl/>
                <w:lang w:val="en-US" w:eastAsia="en-US"/>
              </w:rPr>
              <w:t xml:space="preserve"> </w:t>
            </w:r>
            <w:proofErr w:type="spellStart"/>
            <w:r w:rsidRPr="00FD7916">
              <w:rPr>
                <w:rFonts w:ascii="Times New Roman" w:eastAsia="Times New Roman" w:hAnsi="Times New Roman" w:cs="Times New Roman"/>
                <w:sz w:val="24"/>
                <w:szCs w:val="24"/>
                <w:rtl/>
                <w:lang w:val="en-US" w:eastAsia="en-US"/>
              </w:rPr>
              <w:t>תב"ר</w:t>
            </w:r>
            <w:proofErr w:type="spellEnd"/>
            <w:r w:rsidRPr="00FD7916">
              <w:rPr>
                <w:rFonts w:ascii="Times New Roman" w:eastAsia="Times New Roman" w:hAnsi="Times New Roman" w:cs="Times New Roman"/>
                <w:sz w:val="24"/>
                <w:szCs w:val="24"/>
                <w:rtl/>
                <w:lang w:val="en-US" w:eastAsia="en-US"/>
              </w:rPr>
              <w:t xml:space="preserve"> מקרנות השבחה או הלוואה באישור מועצת העיר ומשרד הפנים</w:t>
            </w:r>
            <w:r w:rsidRPr="00FD7916">
              <w:rPr>
                <w:rFonts w:ascii="Times New Roman" w:eastAsia="Times New Roman" w:hAnsi="Times New Roman" w:cs="Times New Roman" w:hint="cs"/>
                <w:sz w:val="24"/>
                <w:szCs w:val="24"/>
                <w:rtl/>
                <w:lang w:val="en-US" w:eastAsia="en-US"/>
              </w:rPr>
              <w:t xml:space="preserve"> או שילוב ביניהם. ההחלטה על בחירת המקור (הלוואה או קרנות השבחה) תתקבל ע"י גזבר העירייה וראש העיר בהתאם ליכולת למקסם יעילות כלכלית ורווח עתידי עבור קופת העירייה, והמועצה מסמיכה אותם לכך תוך תיאום עם משרד הפנים.</w:t>
            </w:r>
          </w:p>
        </w:tc>
        <w:tc>
          <w:tcPr>
            <w:tcW w:w="598" w:type="dxa"/>
            <w:vMerge/>
            <w:tcBorders>
              <w:top w:val="single" w:sz="8" w:space="0" w:color="auto"/>
              <w:left w:val="single" w:sz="4" w:space="0" w:color="auto"/>
              <w:bottom w:val="single" w:sz="8" w:space="0" w:color="auto"/>
              <w:right w:val="single" w:sz="8" w:space="0" w:color="auto"/>
            </w:tcBorders>
            <w:vAlign w:val="center"/>
            <w:hideMark/>
          </w:tcPr>
          <w:p w14:paraId="3A4FA574" w14:textId="77777777" w:rsidR="00FD7916" w:rsidRPr="00FD7916" w:rsidRDefault="00FD7916" w:rsidP="00FD7916">
            <w:pPr>
              <w:bidi w:val="0"/>
              <w:rPr>
                <w:rFonts w:ascii="Times New Roman" w:eastAsia="Times New Roman" w:hAnsi="Times New Roman" w:cs="Times New Roman"/>
                <w:b/>
                <w:bCs/>
                <w:sz w:val="24"/>
                <w:szCs w:val="24"/>
                <w:lang w:val="en-US" w:eastAsia="en-US"/>
              </w:rPr>
            </w:pPr>
          </w:p>
        </w:tc>
      </w:tr>
    </w:tbl>
    <w:p w14:paraId="23717D89" w14:textId="77777777" w:rsidR="00FD7916" w:rsidRPr="00FD7916" w:rsidRDefault="00FD7916" w:rsidP="00FD7916">
      <w:pPr>
        <w:bidi w:val="0"/>
        <w:jc w:val="center"/>
        <w:rPr>
          <w:rFonts w:ascii="Times New Roman" w:eastAsia="Calibri" w:hAnsi="Times New Roman" w:cs="Times New Roman"/>
          <w:sz w:val="24"/>
          <w:szCs w:val="24"/>
          <w:lang w:val="en-US" w:eastAsia="en-US"/>
        </w:rPr>
      </w:pPr>
    </w:p>
    <w:p w14:paraId="5A2962A7" w14:textId="77777777" w:rsidR="00FD7916" w:rsidRDefault="00FD7916" w:rsidP="00FD7916">
      <w:pPr>
        <w:pStyle w:val="ParagraphStyle"/>
        <w:spacing w:line="360" w:lineRule="auto"/>
        <w:jc w:val="center"/>
        <w:rPr>
          <w:b/>
          <w:bCs/>
          <w:color w:val="211E1E"/>
          <w:sz w:val="26"/>
          <w:szCs w:val="26"/>
          <w:u w:val="single"/>
        </w:rPr>
      </w:pPr>
      <w:r>
        <w:rPr>
          <w:b/>
          <w:bCs/>
          <w:color w:val="211E1E"/>
          <w:sz w:val="26"/>
          <w:szCs w:val="26"/>
          <w:u w:val="single"/>
        </w:rPr>
        <w:lastRenderedPageBreak/>
        <w:t xml:space="preserve">הצבעה: </w:t>
      </w:r>
      <w:r>
        <w:rPr>
          <w:rFonts w:hint="cs"/>
          <w:b/>
          <w:bCs/>
          <w:color w:val="211E1E"/>
          <w:sz w:val="26"/>
          <w:szCs w:val="26"/>
          <w:u w:val="single"/>
        </w:rPr>
        <w:t>17</w:t>
      </w:r>
      <w:r>
        <w:rPr>
          <w:b/>
          <w:bCs/>
          <w:color w:val="211E1E"/>
          <w:sz w:val="26"/>
          <w:szCs w:val="26"/>
          <w:u w:val="single"/>
        </w:rPr>
        <w:t xml:space="preserve"> בעד</w:t>
      </w:r>
      <w:r>
        <w:rPr>
          <w:rFonts w:hint="cs"/>
          <w:b/>
          <w:bCs/>
          <w:color w:val="211E1E"/>
          <w:sz w:val="26"/>
          <w:szCs w:val="26"/>
          <w:u w:val="single"/>
        </w:rPr>
        <w:t>, 2 נמנעים, 2 נגד</w:t>
      </w:r>
      <w:r>
        <w:rPr>
          <w:b/>
          <w:bCs/>
          <w:color w:val="211E1E"/>
          <w:sz w:val="26"/>
          <w:szCs w:val="26"/>
          <w:u w:val="single"/>
        </w:rPr>
        <w:br/>
      </w:r>
      <w:r w:rsidRPr="001E47C4">
        <w:rPr>
          <w:rFonts w:hint="cs"/>
          <w:b/>
          <w:bCs/>
          <w:color w:val="211E1E"/>
          <w:sz w:val="26"/>
          <w:szCs w:val="26"/>
          <w:u w:val="single"/>
        </w:rPr>
        <w:t>צביקה</w:t>
      </w:r>
      <w:r w:rsidRPr="001E47C4">
        <w:rPr>
          <w:b/>
          <w:bCs/>
          <w:color w:val="211E1E"/>
          <w:sz w:val="26"/>
          <w:szCs w:val="26"/>
          <w:u w:val="single"/>
        </w:rPr>
        <w:t xml:space="preserve"> </w:t>
      </w:r>
      <w:r w:rsidRPr="001E47C4">
        <w:rPr>
          <w:rFonts w:hint="cs"/>
          <w:b/>
          <w:bCs/>
          <w:color w:val="211E1E"/>
          <w:sz w:val="26"/>
          <w:szCs w:val="26"/>
          <w:u w:val="single"/>
        </w:rPr>
        <w:t>ברוט</w:t>
      </w:r>
      <w:r w:rsidRPr="001E47C4">
        <w:rPr>
          <w:b/>
          <w:bCs/>
          <w:color w:val="211E1E"/>
          <w:sz w:val="26"/>
          <w:szCs w:val="26"/>
          <w:u w:val="single"/>
        </w:rPr>
        <w:t xml:space="preserve">, </w:t>
      </w:r>
      <w:r w:rsidRPr="001E47C4">
        <w:rPr>
          <w:rFonts w:hint="cs"/>
          <w:b/>
          <w:bCs/>
          <w:color w:val="211E1E"/>
          <w:sz w:val="26"/>
          <w:szCs w:val="26"/>
          <w:u w:val="single"/>
        </w:rPr>
        <w:t>יהודה</w:t>
      </w:r>
      <w:r w:rsidRPr="001E47C4">
        <w:rPr>
          <w:b/>
          <w:bCs/>
          <w:color w:val="211E1E"/>
          <w:sz w:val="26"/>
          <w:szCs w:val="26"/>
          <w:u w:val="single"/>
        </w:rPr>
        <w:t xml:space="preserve"> </w:t>
      </w:r>
      <w:r w:rsidRPr="001E47C4">
        <w:rPr>
          <w:rFonts w:hint="cs"/>
          <w:b/>
          <w:bCs/>
          <w:color w:val="211E1E"/>
          <w:sz w:val="26"/>
          <w:szCs w:val="26"/>
          <w:u w:val="single"/>
        </w:rPr>
        <w:t>הרוש</w:t>
      </w:r>
      <w:r w:rsidRPr="001E47C4">
        <w:rPr>
          <w:b/>
          <w:bCs/>
          <w:color w:val="211E1E"/>
          <w:sz w:val="26"/>
          <w:szCs w:val="26"/>
          <w:u w:val="single"/>
        </w:rPr>
        <w:t xml:space="preserve">, </w:t>
      </w:r>
      <w:r w:rsidRPr="001E47C4">
        <w:rPr>
          <w:rFonts w:hint="cs"/>
          <w:b/>
          <w:bCs/>
          <w:color w:val="211E1E"/>
          <w:sz w:val="26"/>
          <w:szCs w:val="26"/>
          <w:u w:val="single"/>
        </w:rPr>
        <w:t>אנסטסיה</w:t>
      </w:r>
      <w:r w:rsidRPr="001E47C4">
        <w:rPr>
          <w:b/>
          <w:bCs/>
          <w:color w:val="211E1E"/>
          <w:sz w:val="26"/>
          <w:szCs w:val="26"/>
          <w:u w:val="single"/>
        </w:rPr>
        <w:t xml:space="preserve"> </w:t>
      </w:r>
      <w:r w:rsidRPr="001E47C4">
        <w:rPr>
          <w:rFonts w:hint="cs"/>
          <w:b/>
          <w:bCs/>
          <w:color w:val="211E1E"/>
          <w:sz w:val="26"/>
          <w:szCs w:val="26"/>
          <w:u w:val="single"/>
        </w:rPr>
        <w:t>סהר</w:t>
      </w:r>
      <w:r w:rsidRPr="001E47C4">
        <w:rPr>
          <w:b/>
          <w:bCs/>
          <w:color w:val="211E1E"/>
          <w:sz w:val="26"/>
          <w:szCs w:val="26"/>
          <w:u w:val="single"/>
        </w:rPr>
        <w:t xml:space="preserve"> </w:t>
      </w:r>
      <w:r w:rsidRPr="001E47C4">
        <w:rPr>
          <w:rFonts w:hint="cs"/>
          <w:b/>
          <w:bCs/>
          <w:color w:val="211E1E"/>
          <w:sz w:val="26"/>
          <w:szCs w:val="26"/>
          <w:u w:val="single"/>
        </w:rPr>
        <w:t>שבצוק</w:t>
      </w:r>
      <w:r w:rsidRPr="001E47C4">
        <w:rPr>
          <w:b/>
          <w:bCs/>
          <w:color w:val="211E1E"/>
          <w:sz w:val="26"/>
          <w:szCs w:val="26"/>
          <w:u w:val="single"/>
        </w:rPr>
        <w:t xml:space="preserve">,  </w:t>
      </w:r>
      <w:r w:rsidRPr="001E47C4">
        <w:rPr>
          <w:rFonts w:hint="cs"/>
          <w:b/>
          <w:bCs/>
          <w:color w:val="211E1E"/>
          <w:sz w:val="26"/>
          <w:szCs w:val="26"/>
          <w:u w:val="single"/>
        </w:rPr>
        <w:t>טל</w:t>
      </w:r>
      <w:r w:rsidRPr="001E47C4">
        <w:rPr>
          <w:b/>
          <w:bCs/>
          <w:color w:val="211E1E"/>
          <w:sz w:val="26"/>
          <w:szCs w:val="26"/>
          <w:u w:val="single"/>
        </w:rPr>
        <w:t xml:space="preserve"> </w:t>
      </w:r>
      <w:r w:rsidRPr="001E47C4">
        <w:rPr>
          <w:rFonts w:hint="cs"/>
          <w:b/>
          <w:bCs/>
          <w:color w:val="211E1E"/>
          <w:sz w:val="26"/>
          <w:szCs w:val="26"/>
          <w:u w:val="single"/>
        </w:rPr>
        <w:t>אסייג</w:t>
      </w:r>
      <w:r w:rsidRPr="001E47C4">
        <w:rPr>
          <w:b/>
          <w:bCs/>
          <w:color w:val="211E1E"/>
          <w:sz w:val="26"/>
          <w:szCs w:val="26"/>
          <w:u w:val="single"/>
        </w:rPr>
        <w:t xml:space="preserve">, </w:t>
      </w:r>
      <w:r w:rsidRPr="001E47C4">
        <w:rPr>
          <w:rFonts w:hint="cs"/>
          <w:b/>
          <w:bCs/>
          <w:color w:val="211E1E"/>
          <w:sz w:val="26"/>
          <w:szCs w:val="26"/>
          <w:u w:val="single"/>
        </w:rPr>
        <w:t>ששון</w:t>
      </w:r>
      <w:r w:rsidRPr="001E47C4">
        <w:rPr>
          <w:b/>
          <w:bCs/>
          <w:color w:val="211E1E"/>
          <w:sz w:val="26"/>
          <w:szCs w:val="26"/>
          <w:u w:val="single"/>
        </w:rPr>
        <w:t xml:space="preserve"> </w:t>
      </w:r>
      <w:r w:rsidRPr="001E47C4">
        <w:rPr>
          <w:rFonts w:hint="cs"/>
          <w:b/>
          <w:bCs/>
          <w:color w:val="211E1E"/>
          <w:sz w:val="26"/>
          <w:szCs w:val="26"/>
          <w:u w:val="single"/>
        </w:rPr>
        <w:t>אליהו</w:t>
      </w:r>
      <w:r w:rsidRPr="001E47C4">
        <w:rPr>
          <w:b/>
          <w:bCs/>
          <w:color w:val="211E1E"/>
          <w:sz w:val="26"/>
          <w:szCs w:val="26"/>
          <w:u w:val="single"/>
        </w:rPr>
        <w:t xml:space="preserve">, </w:t>
      </w:r>
      <w:r w:rsidRPr="001E47C4">
        <w:rPr>
          <w:rFonts w:hint="cs"/>
          <w:b/>
          <w:bCs/>
          <w:color w:val="211E1E"/>
          <w:sz w:val="26"/>
          <w:szCs w:val="26"/>
          <w:u w:val="single"/>
        </w:rPr>
        <w:t>ורד</w:t>
      </w:r>
      <w:r w:rsidRPr="001E47C4">
        <w:rPr>
          <w:b/>
          <w:bCs/>
          <w:color w:val="211E1E"/>
          <w:sz w:val="26"/>
          <w:szCs w:val="26"/>
          <w:u w:val="single"/>
        </w:rPr>
        <w:t xml:space="preserve"> </w:t>
      </w:r>
      <w:r w:rsidRPr="001E47C4">
        <w:rPr>
          <w:rFonts w:hint="cs"/>
          <w:b/>
          <w:bCs/>
          <w:color w:val="211E1E"/>
          <w:sz w:val="26"/>
          <w:szCs w:val="26"/>
          <w:u w:val="single"/>
        </w:rPr>
        <w:t>דנינו</w:t>
      </w:r>
      <w:r w:rsidRPr="001E47C4">
        <w:rPr>
          <w:b/>
          <w:bCs/>
          <w:color w:val="211E1E"/>
          <w:sz w:val="26"/>
          <w:szCs w:val="26"/>
          <w:u w:val="single"/>
        </w:rPr>
        <w:t xml:space="preserve">, </w:t>
      </w:r>
      <w:r w:rsidRPr="001E47C4">
        <w:rPr>
          <w:rFonts w:hint="cs"/>
          <w:b/>
          <w:bCs/>
          <w:color w:val="211E1E"/>
          <w:sz w:val="26"/>
          <w:szCs w:val="26"/>
          <w:u w:val="single"/>
        </w:rPr>
        <w:t>דוד</w:t>
      </w:r>
      <w:r w:rsidRPr="001E47C4">
        <w:rPr>
          <w:b/>
          <w:bCs/>
          <w:color w:val="211E1E"/>
          <w:sz w:val="26"/>
          <w:szCs w:val="26"/>
          <w:u w:val="single"/>
        </w:rPr>
        <w:t xml:space="preserve"> </w:t>
      </w:r>
      <w:r w:rsidRPr="001E47C4">
        <w:rPr>
          <w:rFonts w:hint="cs"/>
          <w:b/>
          <w:bCs/>
          <w:color w:val="211E1E"/>
          <w:sz w:val="26"/>
          <w:szCs w:val="26"/>
          <w:u w:val="single"/>
        </w:rPr>
        <w:t>פפיא</w:t>
      </w:r>
      <w:r w:rsidRPr="001E47C4">
        <w:rPr>
          <w:b/>
          <w:bCs/>
          <w:color w:val="211E1E"/>
          <w:sz w:val="26"/>
          <w:szCs w:val="26"/>
          <w:u w:val="single"/>
        </w:rPr>
        <w:t xml:space="preserve">, </w:t>
      </w:r>
      <w:r w:rsidRPr="001E47C4">
        <w:rPr>
          <w:rFonts w:hint="cs"/>
          <w:b/>
          <w:bCs/>
          <w:color w:val="211E1E"/>
          <w:sz w:val="26"/>
          <w:szCs w:val="26"/>
          <w:u w:val="single"/>
        </w:rPr>
        <w:t>אלי</w:t>
      </w:r>
      <w:r w:rsidRPr="001E47C4">
        <w:rPr>
          <w:b/>
          <w:bCs/>
          <w:color w:val="211E1E"/>
          <w:sz w:val="26"/>
          <w:szCs w:val="26"/>
          <w:u w:val="single"/>
        </w:rPr>
        <w:t xml:space="preserve"> </w:t>
      </w:r>
      <w:r w:rsidRPr="001E47C4">
        <w:rPr>
          <w:rFonts w:hint="cs"/>
          <w:b/>
          <w:bCs/>
          <w:color w:val="211E1E"/>
          <w:sz w:val="26"/>
          <w:szCs w:val="26"/>
          <w:u w:val="single"/>
        </w:rPr>
        <w:t>יריב</w:t>
      </w:r>
      <w:r w:rsidRPr="001E47C4">
        <w:rPr>
          <w:b/>
          <w:bCs/>
          <w:color w:val="211E1E"/>
          <w:sz w:val="26"/>
          <w:szCs w:val="26"/>
          <w:u w:val="single"/>
        </w:rPr>
        <w:t xml:space="preserve">, </w:t>
      </w:r>
      <w:r w:rsidRPr="001E47C4">
        <w:rPr>
          <w:rFonts w:hint="cs"/>
          <w:b/>
          <w:bCs/>
          <w:color w:val="211E1E"/>
          <w:sz w:val="26"/>
          <w:szCs w:val="26"/>
          <w:u w:val="single"/>
        </w:rPr>
        <w:t>לאה</w:t>
      </w:r>
      <w:r w:rsidRPr="001E47C4">
        <w:rPr>
          <w:b/>
          <w:bCs/>
          <w:color w:val="211E1E"/>
          <w:sz w:val="26"/>
          <w:szCs w:val="26"/>
          <w:u w:val="single"/>
        </w:rPr>
        <w:t xml:space="preserve"> </w:t>
      </w:r>
      <w:r w:rsidRPr="001E47C4">
        <w:rPr>
          <w:rFonts w:hint="cs"/>
          <w:b/>
          <w:bCs/>
          <w:color w:val="211E1E"/>
          <w:sz w:val="26"/>
          <w:szCs w:val="26"/>
          <w:u w:val="single"/>
        </w:rPr>
        <w:t>בם</w:t>
      </w:r>
      <w:r w:rsidRPr="001E47C4">
        <w:rPr>
          <w:b/>
          <w:bCs/>
          <w:color w:val="211E1E"/>
          <w:sz w:val="26"/>
          <w:szCs w:val="26"/>
          <w:u w:val="single"/>
        </w:rPr>
        <w:t xml:space="preserve">, </w:t>
      </w:r>
      <w:r w:rsidRPr="001E47C4">
        <w:rPr>
          <w:rFonts w:hint="cs"/>
          <w:b/>
          <w:bCs/>
          <w:color w:val="211E1E"/>
          <w:sz w:val="26"/>
          <w:szCs w:val="26"/>
          <w:u w:val="single"/>
        </w:rPr>
        <w:t>ילנה</w:t>
      </w:r>
      <w:r w:rsidRPr="001E47C4">
        <w:rPr>
          <w:b/>
          <w:bCs/>
          <w:color w:val="211E1E"/>
          <w:sz w:val="26"/>
          <w:szCs w:val="26"/>
          <w:u w:val="single"/>
        </w:rPr>
        <w:t xml:space="preserve"> </w:t>
      </w:r>
      <w:r w:rsidRPr="001E47C4">
        <w:rPr>
          <w:rFonts w:hint="cs"/>
          <w:b/>
          <w:bCs/>
          <w:color w:val="211E1E"/>
          <w:sz w:val="26"/>
          <w:szCs w:val="26"/>
          <w:u w:val="single"/>
        </w:rPr>
        <w:t>פינסקי</w:t>
      </w:r>
      <w:r w:rsidRPr="001E47C4">
        <w:rPr>
          <w:b/>
          <w:bCs/>
          <w:color w:val="211E1E"/>
          <w:sz w:val="26"/>
          <w:szCs w:val="26"/>
          <w:u w:val="single"/>
        </w:rPr>
        <w:t xml:space="preserve"> </w:t>
      </w:r>
      <w:r w:rsidRPr="001E47C4">
        <w:rPr>
          <w:rFonts w:hint="cs"/>
          <w:b/>
          <w:bCs/>
          <w:color w:val="211E1E"/>
          <w:sz w:val="26"/>
          <w:szCs w:val="26"/>
          <w:u w:val="single"/>
        </w:rPr>
        <w:t>וולסמן</w:t>
      </w:r>
      <w:r w:rsidRPr="001E47C4">
        <w:rPr>
          <w:b/>
          <w:bCs/>
          <w:color w:val="211E1E"/>
          <w:sz w:val="26"/>
          <w:szCs w:val="26"/>
          <w:u w:val="single"/>
        </w:rPr>
        <w:t xml:space="preserve">, </w:t>
      </w:r>
      <w:r w:rsidRPr="001E47C4">
        <w:rPr>
          <w:rFonts w:hint="cs"/>
          <w:b/>
          <w:bCs/>
          <w:color w:val="211E1E"/>
          <w:sz w:val="26"/>
          <w:szCs w:val="26"/>
          <w:u w:val="single"/>
        </w:rPr>
        <w:t>איריס</w:t>
      </w:r>
      <w:r w:rsidRPr="001E47C4">
        <w:rPr>
          <w:b/>
          <w:bCs/>
          <w:color w:val="211E1E"/>
          <w:sz w:val="26"/>
          <w:szCs w:val="26"/>
          <w:u w:val="single"/>
        </w:rPr>
        <w:t xml:space="preserve"> </w:t>
      </w:r>
      <w:r w:rsidRPr="001E47C4">
        <w:rPr>
          <w:rFonts w:hint="cs"/>
          <w:b/>
          <w:bCs/>
          <w:color w:val="211E1E"/>
          <w:sz w:val="26"/>
          <w:szCs w:val="26"/>
          <w:u w:val="single"/>
        </w:rPr>
        <w:t>בר</w:t>
      </w:r>
      <w:r w:rsidRPr="001E47C4">
        <w:rPr>
          <w:b/>
          <w:bCs/>
          <w:color w:val="211E1E"/>
          <w:sz w:val="26"/>
          <w:szCs w:val="26"/>
          <w:u w:val="single"/>
        </w:rPr>
        <w:t xml:space="preserve"> </w:t>
      </w:r>
      <w:r w:rsidRPr="001E47C4">
        <w:rPr>
          <w:rFonts w:hint="cs"/>
          <w:b/>
          <w:bCs/>
          <w:color w:val="211E1E"/>
          <w:sz w:val="26"/>
          <w:szCs w:val="26"/>
          <w:u w:val="single"/>
        </w:rPr>
        <w:t>דוד</w:t>
      </w:r>
      <w:r w:rsidRPr="001E47C4">
        <w:rPr>
          <w:b/>
          <w:bCs/>
          <w:color w:val="211E1E"/>
          <w:sz w:val="26"/>
          <w:szCs w:val="26"/>
          <w:u w:val="single"/>
        </w:rPr>
        <w:t xml:space="preserve">, </w:t>
      </w:r>
      <w:r w:rsidRPr="001E47C4">
        <w:rPr>
          <w:rFonts w:hint="cs"/>
          <w:b/>
          <w:bCs/>
          <w:color w:val="211E1E"/>
          <w:sz w:val="26"/>
          <w:szCs w:val="26"/>
          <w:u w:val="single"/>
        </w:rPr>
        <w:t>רפאל</w:t>
      </w:r>
      <w:r w:rsidRPr="001E47C4">
        <w:rPr>
          <w:b/>
          <w:bCs/>
          <w:color w:val="211E1E"/>
          <w:sz w:val="26"/>
          <w:szCs w:val="26"/>
          <w:u w:val="single"/>
        </w:rPr>
        <w:t xml:space="preserve"> </w:t>
      </w:r>
      <w:r w:rsidRPr="001E47C4">
        <w:rPr>
          <w:rFonts w:hint="cs"/>
          <w:b/>
          <w:bCs/>
          <w:color w:val="211E1E"/>
          <w:sz w:val="26"/>
          <w:szCs w:val="26"/>
          <w:u w:val="single"/>
        </w:rPr>
        <w:t>ברנז</w:t>
      </w:r>
      <w:r w:rsidRPr="001E47C4">
        <w:rPr>
          <w:b/>
          <w:bCs/>
          <w:color w:val="211E1E"/>
          <w:sz w:val="26"/>
          <w:szCs w:val="26"/>
          <w:u w:val="single"/>
        </w:rPr>
        <w:t xml:space="preserve">, </w:t>
      </w:r>
      <w:r w:rsidRPr="001E47C4">
        <w:rPr>
          <w:rFonts w:hint="cs"/>
          <w:b/>
          <w:bCs/>
          <w:color w:val="211E1E"/>
          <w:sz w:val="26"/>
          <w:szCs w:val="26"/>
          <w:u w:val="single"/>
        </w:rPr>
        <w:t>קטי</w:t>
      </w:r>
      <w:r w:rsidRPr="001E47C4">
        <w:rPr>
          <w:b/>
          <w:bCs/>
          <w:color w:val="211E1E"/>
          <w:sz w:val="26"/>
          <w:szCs w:val="26"/>
          <w:u w:val="single"/>
        </w:rPr>
        <w:t xml:space="preserve"> </w:t>
      </w:r>
      <w:r w:rsidRPr="001E47C4">
        <w:rPr>
          <w:rFonts w:hint="cs"/>
          <w:b/>
          <w:bCs/>
          <w:color w:val="211E1E"/>
          <w:sz w:val="26"/>
          <w:szCs w:val="26"/>
          <w:u w:val="single"/>
        </w:rPr>
        <w:t>פיאסצקי</w:t>
      </w:r>
      <w:r w:rsidRPr="001E47C4">
        <w:rPr>
          <w:b/>
          <w:bCs/>
          <w:color w:val="211E1E"/>
          <w:sz w:val="26"/>
          <w:szCs w:val="26"/>
          <w:u w:val="single"/>
        </w:rPr>
        <w:t xml:space="preserve">, </w:t>
      </w:r>
      <w:r w:rsidRPr="001E47C4">
        <w:rPr>
          <w:rFonts w:hint="cs"/>
          <w:b/>
          <w:bCs/>
          <w:color w:val="211E1E"/>
          <w:sz w:val="26"/>
          <w:szCs w:val="26"/>
          <w:u w:val="single"/>
        </w:rPr>
        <w:t>יסמין</w:t>
      </w:r>
      <w:r w:rsidRPr="001E47C4">
        <w:rPr>
          <w:b/>
          <w:bCs/>
          <w:color w:val="211E1E"/>
          <w:sz w:val="26"/>
          <w:szCs w:val="26"/>
          <w:u w:val="single"/>
        </w:rPr>
        <w:t xml:space="preserve"> </w:t>
      </w:r>
      <w:r w:rsidRPr="001E47C4">
        <w:rPr>
          <w:rFonts w:hint="cs"/>
          <w:b/>
          <w:bCs/>
          <w:color w:val="211E1E"/>
          <w:sz w:val="26"/>
          <w:szCs w:val="26"/>
          <w:u w:val="single"/>
        </w:rPr>
        <w:t>ולקומיר</w:t>
      </w:r>
      <w:r w:rsidRPr="001E47C4">
        <w:rPr>
          <w:b/>
          <w:bCs/>
          <w:color w:val="211E1E"/>
          <w:sz w:val="26"/>
          <w:szCs w:val="26"/>
          <w:u w:val="single"/>
        </w:rPr>
        <w:t xml:space="preserve"> </w:t>
      </w:r>
      <w:r w:rsidRPr="001E47C4">
        <w:rPr>
          <w:rFonts w:hint="cs"/>
          <w:b/>
          <w:bCs/>
          <w:color w:val="211E1E"/>
          <w:sz w:val="26"/>
          <w:szCs w:val="26"/>
          <w:u w:val="single"/>
        </w:rPr>
        <w:t>פרייסמן</w:t>
      </w:r>
      <w:r w:rsidRPr="001E47C4">
        <w:rPr>
          <w:b/>
          <w:bCs/>
          <w:color w:val="211E1E"/>
          <w:sz w:val="26"/>
          <w:szCs w:val="26"/>
          <w:u w:val="single"/>
        </w:rPr>
        <w:t xml:space="preserve">, </w:t>
      </w:r>
      <w:r w:rsidRPr="001E47C4">
        <w:rPr>
          <w:rFonts w:hint="cs"/>
          <w:b/>
          <w:bCs/>
          <w:color w:val="211E1E"/>
          <w:sz w:val="26"/>
          <w:szCs w:val="26"/>
          <w:u w:val="single"/>
        </w:rPr>
        <w:t>ויקטור</w:t>
      </w:r>
      <w:r w:rsidRPr="001E47C4">
        <w:rPr>
          <w:b/>
          <w:bCs/>
          <w:color w:val="211E1E"/>
          <w:sz w:val="26"/>
          <w:szCs w:val="26"/>
          <w:u w:val="single"/>
        </w:rPr>
        <w:t xml:space="preserve"> </w:t>
      </w:r>
      <w:r w:rsidRPr="001E47C4">
        <w:rPr>
          <w:rFonts w:hint="cs"/>
          <w:b/>
          <w:bCs/>
          <w:color w:val="211E1E"/>
          <w:sz w:val="26"/>
          <w:szCs w:val="26"/>
          <w:u w:val="single"/>
        </w:rPr>
        <w:t>טל</w:t>
      </w:r>
      <w:r w:rsidRPr="001E47C4">
        <w:rPr>
          <w:b/>
          <w:bCs/>
          <w:color w:val="211E1E"/>
          <w:sz w:val="26"/>
          <w:szCs w:val="26"/>
          <w:u w:val="single"/>
        </w:rPr>
        <w:t xml:space="preserve">, </w:t>
      </w:r>
      <w:r w:rsidRPr="001E47C4">
        <w:rPr>
          <w:rFonts w:hint="cs"/>
          <w:b/>
          <w:bCs/>
          <w:color w:val="211E1E"/>
          <w:sz w:val="26"/>
          <w:szCs w:val="26"/>
          <w:u w:val="single"/>
        </w:rPr>
        <w:t>שלמה</w:t>
      </w:r>
      <w:r w:rsidRPr="001E47C4">
        <w:rPr>
          <w:b/>
          <w:bCs/>
          <w:color w:val="211E1E"/>
          <w:sz w:val="26"/>
          <w:szCs w:val="26"/>
          <w:u w:val="single"/>
        </w:rPr>
        <w:t xml:space="preserve"> </w:t>
      </w:r>
      <w:r w:rsidRPr="001E47C4">
        <w:rPr>
          <w:rFonts w:hint="cs"/>
          <w:b/>
          <w:bCs/>
          <w:color w:val="211E1E"/>
          <w:sz w:val="26"/>
          <w:szCs w:val="26"/>
          <w:u w:val="single"/>
        </w:rPr>
        <w:t>פינטו</w:t>
      </w:r>
      <w:r w:rsidRPr="001E47C4">
        <w:rPr>
          <w:b/>
          <w:bCs/>
          <w:color w:val="211E1E"/>
          <w:sz w:val="26"/>
          <w:szCs w:val="26"/>
          <w:u w:val="single"/>
        </w:rPr>
        <w:t xml:space="preserve"> </w:t>
      </w:r>
      <w:r w:rsidRPr="001E47C4">
        <w:rPr>
          <w:rFonts w:hint="cs"/>
          <w:b/>
          <w:bCs/>
          <w:color w:val="211E1E"/>
          <w:sz w:val="26"/>
          <w:szCs w:val="26"/>
          <w:u w:val="single"/>
        </w:rPr>
        <w:t>חכם</w:t>
      </w:r>
      <w:r w:rsidRPr="001E47C4">
        <w:rPr>
          <w:b/>
          <w:bCs/>
          <w:color w:val="211E1E"/>
          <w:sz w:val="26"/>
          <w:szCs w:val="26"/>
          <w:u w:val="single"/>
        </w:rPr>
        <w:t xml:space="preserve">, </w:t>
      </w:r>
      <w:r w:rsidRPr="001E47C4">
        <w:rPr>
          <w:rFonts w:hint="cs"/>
          <w:b/>
          <w:bCs/>
          <w:color w:val="211E1E"/>
          <w:sz w:val="26"/>
          <w:szCs w:val="26"/>
          <w:u w:val="single"/>
        </w:rPr>
        <w:t>אברהם</w:t>
      </w:r>
      <w:r w:rsidRPr="001E47C4">
        <w:rPr>
          <w:b/>
          <w:bCs/>
          <w:color w:val="211E1E"/>
          <w:sz w:val="26"/>
          <w:szCs w:val="26"/>
          <w:u w:val="single"/>
        </w:rPr>
        <w:t xml:space="preserve"> </w:t>
      </w:r>
      <w:r w:rsidRPr="001E47C4">
        <w:rPr>
          <w:rFonts w:hint="cs"/>
          <w:b/>
          <w:bCs/>
          <w:color w:val="211E1E"/>
          <w:sz w:val="26"/>
          <w:szCs w:val="26"/>
          <w:u w:val="single"/>
        </w:rPr>
        <w:t>חקק</w:t>
      </w:r>
      <w:r w:rsidRPr="001E47C4">
        <w:rPr>
          <w:b/>
          <w:bCs/>
          <w:color w:val="211E1E"/>
          <w:sz w:val="26"/>
          <w:szCs w:val="26"/>
          <w:u w:val="single"/>
        </w:rPr>
        <w:t xml:space="preserve">, </w:t>
      </w:r>
    </w:p>
    <w:p w14:paraId="00BA87B3" w14:textId="77777777" w:rsidR="00FD7916" w:rsidRPr="001E47C4" w:rsidRDefault="00FD7916" w:rsidP="00FD7916">
      <w:pPr>
        <w:pStyle w:val="ParagraphStyle"/>
        <w:spacing w:line="360" w:lineRule="auto"/>
        <w:jc w:val="center"/>
        <w:rPr>
          <w:b/>
          <w:bCs/>
          <w:u w:val="single"/>
        </w:rPr>
      </w:pPr>
      <w:r w:rsidRPr="001E47C4">
        <w:rPr>
          <w:rFonts w:hint="cs"/>
          <w:b/>
          <w:bCs/>
          <w:color w:val="211E1E"/>
          <w:sz w:val="26"/>
          <w:szCs w:val="26"/>
          <w:u w:val="single"/>
        </w:rPr>
        <w:t xml:space="preserve">נמנעים 2: </w:t>
      </w:r>
      <w:r w:rsidRPr="001E47C4">
        <w:rPr>
          <w:rFonts w:hint="cs"/>
          <w:b/>
          <w:bCs/>
          <w:u w:val="single"/>
        </w:rPr>
        <w:t>אירנה</w:t>
      </w:r>
      <w:r w:rsidRPr="001E47C4">
        <w:rPr>
          <w:b/>
          <w:bCs/>
          <w:u w:val="single"/>
        </w:rPr>
        <w:t xml:space="preserve"> </w:t>
      </w:r>
      <w:r w:rsidRPr="001E47C4">
        <w:rPr>
          <w:rFonts w:hint="cs"/>
          <w:b/>
          <w:bCs/>
          <w:u w:val="single"/>
        </w:rPr>
        <w:t xml:space="preserve">גנין, </w:t>
      </w:r>
      <w:r w:rsidRPr="001E47C4">
        <w:rPr>
          <w:b/>
          <w:bCs/>
          <w:color w:val="211E1E"/>
          <w:sz w:val="26"/>
          <w:szCs w:val="26"/>
          <w:u w:val="single"/>
        </w:rPr>
        <w:t>פבל אסטחוב</w:t>
      </w:r>
    </w:p>
    <w:p w14:paraId="0EF48824" w14:textId="77777777" w:rsidR="00FD7916" w:rsidRDefault="00FD7916" w:rsidP="00FD7916">
      <w:pPr>
        <w:pStyle w:val="ParagraphStyle"/>
        <w:spacing w:line="360" w:lineRule="auto"/>
        <w:jc w:val="center"/>
        <w:rPr>
          <w:b/>
          <w:bCs/>
          <w:color w:val="211E1E"/>
          <w:sz w:val="26"/>
          <w:szCs w:val="26"/>
          <w:u w:val="single"/>
        </w:rPr>
      </w:pPr>
      <w:r>
        <w:rPr>
          <w:b/>
          <w:bCs/>
          <w:color w:val="211E1E"/>
          <w:sz w:val="26"/>
          <w:szCs w:val="26"/>
          <w:u w:val="single"/>
        </w:rPr>
        <w:t>נגד</w:t>
      </w:r>
      <w:r>
        <w:rPr>
          <w:rFonts w:hint="cs"/>
          <w:b/>
          <w:bCs/>
          <w:color w:val="211E1E"/>
          <w:sz w:val="26"/>
          <w:szCs w:val="26"/>
          <w:u w:val="single"/>
        </w:rPr>
        <w:t xml:space="preserve"> 2:</w:t>
      </w:r>
      <w:r>
        <w:rPr>
          <w:b/>
          <w:bCs/>
          <w:color w:val="211E1E"/>
          <w:sz w:val="26"/>
          <w:szCs w:val="26"/>
          <w:u w:val="single"/>
        </w:rPr>
        <w:t xml:space="preserve">שלמה לחיאני, אילנה נג'ר </w:t>
      </w:r>
    </w:p>
    <w:p w14:paraId="4A9E7963" w14:textId="77777777" w:rsidR="00FD7916" w:rsidRPr="00FD7916" w:rsidRDefault="00FD7916" w:rsidP="00FD7916">
      <w:pPr>
        <w:bidi w:val="0"/>
        <w:jc w:val="center"/>
        <w:rPr>
          <w:rFonts w:ascii="Times New Roman" w:eastAsia="Calibri" w:hAnsi="Times New Roman" w:cs="Times New Roman"/>
          <w:sz w:val="24"/>
          <w:szCs w:val="24"/>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47"/>
        <w:gridCol w:w="1417"/>
        <w:gridCol w:w="3969"/>
        <w:gridCol w:w="1134"/>
        <w:gridCol w:w="598"/>
      </w:tblGrid>
      <w:tr w:rsidR="00FD7916" w:rsidRPr="00FD7916" w14:paraId="3C437813" w14:textId="77777777" w:rsidTr="00F2201D">
        <w:trPr>
          <w:cantSplit/>
          <w:trHeight w:val="397"/>
        </w:trPr>
        <w:tc>
          <w:tcPr>
            <w:tcW w:w="2847" w:type="dxa"/>
            <w:tcBorders>
              <w:top w:val="single" w:sz="8" w:space="0" w:color="auto"/>
              <w:left w:val="single" w:sz="8" w:space="0" w:color="auto"/>
              <w:bottom w:val="single" w:sz="8" w:space="0" w:color="auto"/>
              <w:right w:val="single" w:sz="4" w:space="0" w:color="auto"/>
            </w:tcBorders>
            <w:vAlign w:val="center"/>
          </w:tcPr>
          <w:p w14:paraId="3CA3AB9F"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 xml:space="preserve">ק. השבחה </w:t>
            </w:r>
            <w:r w:rsidRPr="00FD7916">
              <w:rPr>
                <w:rFonts w:ascii="Times New Roman" w:eastAsia="Times New Roman" w:hAnsi="Times New Roman" w:cs="Times New Roman"/>
                <w:sz w:val="24"/>
                <w:szCs w:val="24"/>
                <w:rtl/>
                <w:lang w:val="en-US" w:eastAsia="en-US"/>
              </w:rPr>
              <w:t>–</w:t>
            </w:r>
            <w:r w:rsidRPr="00FD7916">
              <w:rPr>
                <w:rFonts w:ascii="Times New Roman" w:eastAsia="Times New Roman" w:hAnsi="Times New Roman" w:cs="Times New Roman" w:hint="cs"/>
                <w:sz w:val="24"/>
                <w:szCs w:val="24"/>
                <w:rtl/>
                <w:lang w:val="en-US" w:eastAsia="en-US"/>
              </w:rPr>
              <w:t xml:space="preserve"> 8,500,000</w:t>
            </w:r>
          </w:p>
        </w:tc>
        <w:tc>
          <w:tcPr>
            <w:tcW w:w="1417" w:type="dxa"/>
            <w:tcBorders>
              <w:top w:val="single" w:sz="8" w:space="0" w:color="auto"/>
              <w:left w:val="single" w:sz="4" w:space="0" w:color="auto"/>
              <w:bottom w:val="single" w:sz="8" w:space="0" w:color="auto"/>
              <w:right w:val="single" w:sz="4" w:space="0" w:color="auto"/>
            </w:tcBorders>
            <w:vAlign w:val="center"/>
          </w:tcPr>
          <w:p w14:paraId="6DFBD8BD"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8,500,000</w:t>
            </w:r>
          </w:p>
        </w:tc>
        <w:tc>
          <w:tcPr>
            <w:tcW w:w="3969" w:type="dxa"/>
            <w:tcBorders>
              <w:top w:val="single" w:sz="8" w:space="0" w:color="auto"/>
              <w:left w:val="single" w:sz="4" w:space="0" w:color="auto"/>
              <w:bottom w:val="single" w:sz="8" w:space="0" w:color="auto"/>
              <w:right w:val="single" w:sz="4" w:space="0" w:color="auto"/>
            </w:tcBorders>
            <w:vAlign w:val="center"/>
          </w:tcPr>
          <w:p w14:paraId="71B6ACAA" w14:textId="77777777" w:rsidR="00FD7916" w:rsidRPr="00FD7916" w:rsidRDefault="00FD7916" w:rsidP="00FD7916">
            <w:pPr>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ביצוע חללי עבודה "במגדל הים"</w:t>
            </w:r>
          </w:p>
        </w:tc>
        <w:tc>
          <w:tcPr>
            <w:tcW w:w="1134" w:type="dxa"/>
            <w:tcBorders>
              <w:top w:val="single" w:sz="8" w:space="0" w:color="auto"/>
              <w:left w:val="single" w:sz="4" w:space="0" w:color="auto"/>
              <w:bottom w:val="single" w:sz="8" w:space="0" w:color="auto"/>
              <w:right w:val="single" w:sz="4" w:space="0" w:color="auto"/>
            </w:tcBorders>
            <w:vAlign w:val="center"/>
          </w:tcPr>
          <w:p w14:paraId="080AE614"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rtl/>
                <w:lang w:val="en-US" w:eastAsia="en-US"/>
              </w:rPr>
            </w:pPr>
            <w:r w:rsidRPr="00FD7916">
              <w:rPr>
                <w:rFonts w:ascii="Times New Roman" w:eastAsia="Times New Roman" w:hAnsi="Times New Roman" w:cs="Times New Roman" w:hint="cs"/>
                <w:b/>
                <w:bCs/>
                <w:sz w:val="24"/>
                <w:szCs w:val="24"/>
                <w:rtl/>
                <w:lang w:val="en-US" w:eastAsia="en-US"/>
              </w:rPr>
              <w:t>4714/938</w:t>
            </w:r>
          </w:p>
        </w:tc>
        <w:tc>
          <w:tcPr>
            <w:tcW w:w="598" w:type="dxa"/>
            <w:vMerge w:val="restart"/>
            <w:tcBorders>
              <w:top w:val="single" w:sz="8" w:space="0" w:color="auto"/>
              <w:left w:val="single" w:sz="4" w:space="0" w:color="auto"/>
              <w:bottom w:val="single" w:sz="8" w:space="0" w:color="auto"/>
              <w:right w:val="single" w:sz="8" w:space="0" w:color="auto"/>
            </w:tcBorders>
            <w:vAlign w:val="center"/>
            <w:hideMark/>
          </w:tcPr>
          <w:p w14:paraId="25294B88"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2</w:t>
            </w:r>
          </w:p>
        </w:tc>
      </w:tr>
      <w:tr w:rsidR="00FD7916" w:rsidRPr="00FD7916" w14:paraId="1147C0F4" w14:textId="77777777" w:rsidTr="00F2201D">
        <w:trPr>
          <w:cantSplit/>
          <w:trHeight w:val="397"/>
        </w:trPr>
        <w:tc>
          <w:tcPr>
            <w:tcW w:w="9367" w:type="dxa"/>
            <w:gridSpan w:val="4"/>
            <w:tcBorders>
              <w:top w:val="single" w:sz="8" w:space="0" w:color="auto"/>
              <w:left w:val="single" w:sz="8" w:space="0" w:color="auto"/>
              <w:bottom w:val="single" w:sz="8" w:space="0" w:color="auto"/>
              <w:right w:val="single" w:sz="4" w:space="0" w:color="auto"/>
            </w:tcBorders>
            <w:vAlign w:val="center"/>
          </w:tcPr>
          <w:p w14:paraId="03623850" w14:textId="77777777" w:rsidR="00FD7916" w:rsidRPr="00FD7916" w:rsidRDefault="00FD7916" w:rsidP="00FD7916">
            <w:pPr>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העירייה מקדמת הקמת מתחם חללי עבודה משותפים לבעלי מקצועות חופשיים (</w:t>
            </w:r>
            <w:r w:rsidRPr="00FD7916">
              <w:rPr>
                <w:rFonts w:ascii="Times New Roman" w:eastAsia="Times New Roman" w:hAnsi="Times New Roman" w:cs="Times New Roman"/>
                <w:sz w:val="24"/>
                <w:szCs w:val="24"/>
                <w:lang w:val="en-US" w:eastAsia="en-US"/>
              </w:rPr>
              <w:t>Co-Space Working</w:t>
            </w:r>
            <w:r w:rsidRPr="00FD7916">
              <w:rPr>
                <w:rFonts w:ascii="Times New Roman" w:eastAsia="Times New Roman" w:hAnsi="Times New Roman" w:cs="Times New Roman"/>
                <w:sz w:val="24"/>
                <w:szCs w:val="24"/>
                <w:rtl/>
                <w:lang w:val="en-US" w:eastAsia="en-US"/>
              </w:rPr>
              <w:t xml:space="preserve">)  בשטחי התעסוקה שבבעלות העירייה ב"מגדל הים", בשטח של כ-1,240 מ"ר. המתחם יובא מרמת מעטפת לרמת גמר בעלות כוללת של 8,500,000 ₪, הכוללת בנייה לפי 5,000 ₪ למ"ר, מע"מ ותקורה. המתחם יאפשר מודל עבודה חדשני בדומה למתחמי </w:t>
            </w:r>
            <w:r w:rsidRPr="00FD7916">
              <w:rPr>
                <w:rFonts w:ascii="Times New Roman" w:eastAsia="Times New Roman" w:hAnsi="Times New Roman" w:cs="Times New Roman"/>
                <w:sz w:val="24"/>
                <w:szCs w:val="24"/>
                <w:lang w:val="en-US" w:eastAsia="en-US"/>
              </w:rPr>
              <w:t>WeWork</w:t>
            </w:r>
            <w:r w:rsidRPr="00FD7916">
              <w:rPr>
                <w:rFonts w:ascii="Times New Roman" w:eastAsia="Times New Roman" w:hAnsi="Times New Roman" w:cs="Times New Roman"/>
                <w:sz w:val="24"/>
                <w:szCs w:val="24"/>
                <w:rtl/>
                <w:lang w:val="en-US" w:eastAsia="en-US"/>
              </w:rPr>
              <w:t>, המהווה מנוע צמיחה לעסקים קטנים, יזמים וחיזוק הכלכלה המקומית.</w:t>
            </w:r>
          </w:p>
        </w:tc>
        <w:tc>
          <w:tcPr>
            <w:tcW w:w="598" w:type="dxa"/>
            <w:vMerge/>
            <w:tcBorders>
              <w:top w:val="single" w:sz="8" w:space="0" w:color="auto"/>
              <w:left w:val="single" w:sz="4" w:space="0" w:color="auto"/>
              <w:bottom w:val="single" w:sz="8" w:space="0" w:color="auto"/>
              <w:right w:val="single" w:sz="8" w:space="0" w:color="auto"/>
            </w:tcBorders>
            <w:vAlign w:val="center"/>
            <w:hideMark/>
          </w:tcPr>
          <w:p w14:paraId="6A170C82" w14:textId="77777777" w:rsidR="00FD7916" w:rsidRPr="00FD7916" w:rsidRDefault="00FD7916" w:rsidP="00FD7916">
            <w:pPr>
              <w:bidi w:val="0"/>
              <w:rPr>
                <w:rFonts w:ascii="Times New Roman" w:eastAsia="Times New Roman" w:hAnsi="Times New Roman" w:cs="Times New Roman"/>
                <w:b/>
                <w:bCs/>
                <w:sz w:val="24"/>
                <w:szCs w:val="24"/>
                <w:lang w:val="en-US" w:eastAsia="en-US"/>
              </w:rPr>
            </w:pPr>
          </w:p>
        </w:tc>
      </w:tr>
    </w:tbl>
    <w:p w14:paraId="08C20F6F" w14:textId="77777777" w:rsidR="00FD7916" w:rsidRPr="00FD7916" w:rsidRDefault="00FD7916" w:rsidP="00FD7916">
      <w:pPr>
        <w:bidi w:val="0"/>
        <w:rPr>
          <w:rFonts w:ascii="Times New Roman" w:eastAsia="Calibri" w:hAnsi="Times New Roman" w:cs="Times New Roman"/>
          <w:sz w:val="24"/>
          <w:szCs w:val="24"/>
          <w:rtl/>
          <w:lang w:val="en-US" w:eastAsia="en-US"/>
        </w:rPr>
      </w:pPr>
    </w:p>
    <w:p w14:paraId="17D6D10B" w14:textId="77777777" w:rsidR="00FD7916" w:rsidRPr="00FD7916" w:rsidRDefault="00FD7916" w:rsidP="00FD7916">
      <w:pPr>
        <w:bidi w:val="0"/>
        <w:jc w:val="center"/>
        <w:rPr>
          <w:rFonts w:ascii="Times New Roman" w:eastAsia="Calibri" w:hAnsi="Times New Roman" w:cs="Times New Roman"/>
          <w:b/>
          <w:bCs/>
          <w:sz w:val="24"/>
          <w:szCs w:val="24"/>
          <w:u w:val="single"/>
          <w:rtl/>
          <w:lang w:val="en-US" w:eastAsia="en-US"/>
        </w:rPr>
      </w:pPr>
      <w:r w:rsidRPr="00FD7916">
        <w:rPr>
          <w:rFonts w:ascii="Times New Roman" w:eastAsia="Calibri" w:hAnsi="Times New Roman" w:cs="Times New Roman" w:hint="cs"/>
          <w:b/>
          <w:bCs/>
          <w:sz w:val="24"/>
          <w:szCs w:val="24"/>
          <w:u w:val="single"/>
          <w:rtl/>
          <w:lang w:val="en-US" w:eastAsia="en-US"/>
        </w:rPr>
        <w:t>הצבעה:   פ"א</w:t>
      </w:r>
    </w:p>
    <w:p w14:paraId="271E63EC" w14:textId="77777777" w:rsidR="00FD7916" w:rsidRPr="00FD7916" w:rsidRDefault="00FD7916" w:rsidP="00FD7916">
      <w:pPr>
        <w:bidi w:val="0"/>
        <w:jc w:val="center"/>
        <w:rPr>
          <w:rFonts w:ascii="Times New Roman" w:eastAsia="Calibri" w:hAnsi="Times New Roman" w:cs="Times New Roman"/>
          <w:b/>
          <w:bCs/>
          <w:sz w:val="24"/>
          <w:szCs w:val="24"/>
          <w:u w:val="single"/>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47"/>
        <w:gridCol w:w="1417"/>
        <w:gridCol w:w="3969"/>
        <w:gridCol w:w="1134"/>
        <w:gridCol w:w="598"/>
      </w:tblGrid>
      <w:tr w:rsidR="00FD7916" w:rsidRPr="00FD7916" w14:paraId="12C236C4" w14:textId="77777777" w:rsidTr="00F2201D">
        <w:trPr>
          <w:cantSplit/>
          <w:trHeight w:val="397"/>
        </w:trPr>
        <w:tc>
          <w:tcPr>
            <w:tcW w:w="2847" w:type="dxa"/>
            <w:tcBorders>
              <w:top w:val="single" w:sz="8" w:space="0" w:color="auto"/>
              <w:left w:val="single" w:sz="8" w:space="0" w:color="auto"/>
              <w:bottom w:val="single" w:sz="8" w:space="0" w:color="auto"/>
              <w:right w:val="single" w:sz="4" w:space="0" w:color="auto"/>
            </w:tcBorders>
            <w:vAlign w:val="center"/>
          </w:tcPr>
          <w:p w14:paraId="53EC0ECE"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ק. השבחה</w:t>
            </w:r>
            <w:r w:rsidRPr="00FD7916">
              <w:rPr>
                <w:rFonts w:ascii="Times New Roman" w:eastAsia="Times New Roman" w:hAnsi="Times New Roman" w:cs="Times New Roman"/>
                <w:sz w:val="24"/>
                <w:szCs w:val="24"/>
                <w:rtl/>
                <w:lang w:val="en-US" w:eastAsia="en-US"/>
              </w:rPr>
              <w:t>–</w:t>
            </w:r>
            <w:r w:rsidRPr="00FD7916">
              <w:rPr>
                <w:rFonts w:ascii="Times New Roman" w:eastAsia="Times New Roman" w:hAnsi="Times New Roman" w:cs="Times New Roman" w:hint="cs"/>
                <w:sz w:val="24"/>
                <w:szCs w:val="24"/>
                <w:rtl/>
                <w:lang w:val="en-US" w:eastAsia="en-US"/>
              </w:rPr>
              <w:t xml:space="preserve"> 1,270,000</w:t>
            </w:r>
          </w:p>
        </w:tc>
        <w:tc>
          <w:tcPr>
            <w:tcW w:w="1417" w:type="dxa"/>
            <w:tcBorders>
              <w:top w:val="single" w:sz="8" w:space="0" w:color="auto"/>
              <w:left w:val="single" w:sz="4" w:space="0" w:color="auto"/>
              <w:bottom w:val="single" w:sz="8" w:space="0" w:color="auto"/>
              <w:right w:val="single" w:sz="4" w:space="0" w:color="auto"/>
            </w:tcBorders>
            <w:vAlign w:val="center"/>
          </w:tcPr>
          <w:p w14:paraId="2200C5E9"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1,270,000</w:t>
            </w:r>
          </w:p>
        </w:tc>
        <w:tc>
          <w:tcPr>
            <w:tcW w:w="3969" w:type="dxa"/>
            <w:tcBorders>
              <w:top w:val="single" w:sz="8" w:space="0" w:color="auto"/>
              <w:left w:val="single" w:sz="4" w:space="0" w:color="auto"/>
              <w:bottom w:val="single" w:sz="8" w:space="0" w:color="auto"/>
              <w:right w:val="single" w:sz="4" w:space="0" w:color="auto"/>
            </w:tcBorders>
            <w:vAlign w:val="center"/>
          </w:tcPr>
          <w:p w14:paraId="12B543A7" w14:textId="77777777" w:rsidR="00FD7916" w:rsidRPr="00FD7916" w:rsidRDefault="00FD7916" w:rsidP="00FD7916">
            <w:pPr>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 xml:space="preserve">מתחם הכשרות בשבטים (במבנה </w:t>
            </w:r>
            <w:proofErr w:type="spellStart"/>
            <w:r w:rsidRPr="00FD7916">
              <w:rPr>
                <w:rFonts w:ascii="Times New Roman" w:eastAsia="Times New Roman" w:hAnsi="Times New Roman" w:cs="Times New Roman" w:hint="cs"/>
                <w:b/>
                <w:bCs/>
                <w:sz w:val="24"/>
                <w:szCs w:val="24"/>
                <w:rtl/>
                <w:lang w:val="en-US" w:eastAsia="en-US"/>
              </w:rPr>
              <w:t>איזורים</w:t>
            </w:r>
            <w:proofErr w:type="spellEnd"/>
            <w:r w:rsidRPr="00FD7916">
              <w:rPr>
                <w:rFonts w:ascii="Times New Roman" w:eastAsia="Times New Roman" w:hAnsi="Times New Roman" w:cs="Times New Roman" w:hint="cs"/>
                <w:b/>
                <w:bCs/>
                <w:sz w:val="24"/>
                <w:szCs w:val="24"/>
                <w:rtl/>
                <w:lang w:val="en-US" w:eastAsia="en-US"/>
              </w:rPr>
              <w:t xml:space="preserve">) </w:t>
            </w:r>
          </w:p>
        </w:tc>
        <w:tc>
          <w:tcPr>
            <w:tcW w:w="1134" w:type="dxa"/>
            <w:tcBorders>
              <w:top w:val="single" w:sz="8" w:space="0" w:color="auto"/>
              <w:left w:val="single" w:sz="4" w:space="0" w:color="auto"/>
              <w:bottom w:val="single" w:sz="8" w:space="0" w:color="auto"/>
              <w:right w:val="single" w:sz="4" w:space="0" w:color="auto"/>
            </w:tcBorders>
            <w:vAlign w:val="center"/>
          </w:tcPr>
          <w:p w14:paraId="4EF1267F"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rtl/>
                <w:lang w:val="en-US" w:eastAsia="en-US"/>
              </w:rPr>
            </w:pPr>
            <w:r w:rsidRPr="00FD7916">
              <w:rPr>
                <w:rFonts w:ascii="Times New Roman" w:eastAsia="Times New Roman" w:hAnsi="Times New Roman" w:cs="Times New Roman" w:hint="cs"/>
                <w:b/>
                <w:bCs/>
                <w:sz w:val="24"/>
                <w:szCs w:val="24"/>
                <w:rtl/>
                <w:lang w:val="en-US" w:eastAsia="en-US"/>
              </w:rPr>
              <w:t>4715/938</w:t>
            </w:r>
          </w:p>
        </w:tc>
        <w:tc>
          <w:tcPr>
            <w:tcW w:w="598" w:type="dxa"/>
            <w:vMerge w:val="restart"/>
            <w:tcBorders>
              <w:top w:val="single" w:sz="8" w:space="0" w:color="auto"/>
              <w:left w:val="single" w:sz="4" w:space="0" w:color="auto"/>
              <w:bottom w:val="single" w:sz="8" w:space="0" w:color="auto"/>
              <w:right w:val="single" w:sz="8" w:space="0" w:color="auto"/>
            </w:tcBorders>
            <w:vAlign w:val="center"/>
            <w:hideMark/>
          </w:tcPr>
          <w:p w14:paraId="145EC542"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3</w:t>
            </w:r>
          </w:p>
        </w:tc>
      </w:tr>
      <w:tr w:rsidR="00FD7916" w:rsidRPr="00FD7916" w14:paraId="211E7C99" w14:textId="77777777" w:rsidTr="00F2201D">
        <w:trPr>
          <w:cantSplit/>
          <w:trHeight w:val="397"/>
        </w:trPr>
        <w:tc>
          <w:tcPr>
            <w:tcW w:w="9367" w:type="dxa"/>
            <w:gridSpan w:val="4"/>
            <w:tcBorders>
              <w:top w:val="single" w:sz="8" w:space="0" w:color="auto"/>
              <w:left w:val="single" w:sz="8" w:space="0" w:color="auto"/>
              <w:bottom w:val="single" w:sz="8" w:space="0" w:color="auto"/>
              <w:right w:val="single" w:sz="4" w:space="0" w:color="auto"/>
            </w:tcBorders>
            <w:vAlign w:val="center"/>
          </w:tcPr>
          <w:p w14:paraId="3FBBC31D" w14:textId="77777777" w:rsidR="00FD7916" w:rsidRPr="00FD7916" w:rsidRDefault="00FD7916" w:rsidP="00FD7916">
            <w:pPr>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העירייה מקדמת הקמת מתחם הכשרות והדרכות בשטח ציבורי ברחוב השבטים, בשטח של כ-250 מ"ר. המתחם יובא מרמת מעטפת לרמת גמר (ללא ציוד וריהוט) בעלות כוללת של 1,262,600 ₪, הכוללת בנייה לפי 4,000 ₪ למ"ר, מע"מ ותקורה. המתחם יהווה מרכז חדשני להכשרות מקצועיות, עם דגש על רכישת כלים פרקטיים לעולמות </w:t>
            </w:r>
            <w:proofErr w:type="spellStart"/>
            <w:r w:rsidRPr="00FD7916">
              <w:rPr>
                <w:rFonts w:ascii="Times New Roman" w:eastAsia="Times New Roman" w:hAnsi="Times New Roman" w:cs="Times New Roman"/>
                <w:sz w:val="24"/>
                <w:szCs w:val="24"/>
                <w:rtl/>
                <w:lang w:val="en-US" w:eastAsia="en-US"/>
              </w:rPr>
              <w:t>הקריאייטיב</w:t>
            </w:r>
            <w:proofErr w:type="spellEnd"/>
            <w:r w:rsidRPr="00FD7916">
              <w:rPr>
                <w:rFonts w:ascii="Times New Roman" w:eastAsia="Times New Roman" w:hAnsi="Times New Roman" w:cs="Times New Roman"/>
                <w:sz w:val="24"/>
                <w:szCs w:val="24"/>
                <w:rtl/>
                <w:lang w:val="en-US" w:eastAsia="en-US"/>
              </w:rPr>
              <w:t xml:space="preserve"> והמדיה הדיגיטלית.</w:t>
            </w:r>
            <w:r w:rsidRPr="00FD7916">
              <w:rPr>
                <w:rFonts w:ascii="Times New Roman" w:eastAsia="Times New Roman" w:hAnsi="Times New Roman" w:cs="Times New Roman" w:hint="cs"/>
                <w:sz w:val="24"/>
                <w:szCs w:val="24"/>
                <w:rtl/>
                <w:lang w:val="en-US" w:eastAsia="en-US"/>
              </w:rPr>
              <w:t xml:space="preserve"> אכלוס המבנה צפוי לקראת אפריל 2026</w:t>
            </w:r>
          </w:p>
        </w:tc>
        <w:tc>
          <w:tcPr>
            <w:tcW w:w="598" w:type="dxa"/>
            <w:vMerge/>
            <w:tcBorders>
              <w:top w:val="single" w:sz="8" w:space="0" w:color="auto"/>
              <w:left w:val="single" w:sz="4" w:space="0" w:color="auto"/>
              <w:bottom w:val="single" w:sz="8" w:space="0" w:color="auto"/>
              <w:right w:val="single" w:sz="8" w:space="0" w:color="auto"/>
            </w:tcBorders>
            <w:vAlign w:val="center"/>
            <w:hideMark/>
          </w:tcPr>
          <w:p w14:paraId="2138F512" w14:textId="77777777" w:rsidR="00FD7916" w:rsidRPr="00FD7916" w:rsidRDefault="00FD7916" w:rsidP="00FD7916">
            <w:pPr>
              <w:bidi w:val="0"/>
              <w:rPr>
                <w:rFonts w:ascii="Times New Roman" w:eastAsia="Times New Roman" w:hAnsi="Times New Roman" w:cs="Times New Roman"/>
                <w:b/>
                <w:bCs/>
                <w:sz w:val="24"/>
                <w:szCs w:val="24"/>
                <w:lang w:val="en-US" w:eastAsia="en-US"/>
              </w:rPr>
            </w:pPr>
          </w:p>
        </w:tc>
      </w:tr>
    </w:tbl>
    <w:p w14:paraId="299EB0E1" w14:textId="77777777" w:rsidR="00FD7916" w:rsidRPr="00FD7916" w:rsidRDefault="00FD7916" w:rsidP="00FD7916">
      <w:pPr>
        <w:bidi w:val="0"/>
        <w:rPr>
          <w:rFonts w:ascii="Times New Roman" w:eastAsia="Calibri" w:hAnsi="Times New Roman" w:cs="Times New Roman"/>
          <w:sz w:val="24"/>
          <w:szCs w:val="24"/>
          <w:lang w:val="en-US" w:eastAsia="en-US"/>
        </w:rPr>
      </w:pPr>
    </w:p>
    <w:p w14:paraId="47F48386" w14:textId="77777777" w:rsidR="00FD7916" w:rsidRPr="00FD7916" w:rsidRDefault="00FD7916" w:rsidP="00FD7916">
      <w:pPr>
        <w:bidi w:val="0"/>
        <w:jc w:val="center"/>
        <w:rPr>
          <w:rFonts w:ascii="Times New Roman" w:eastAsia="Calibri" w:hAnsi="Times New Roman" w:cs="Times New Roman"/>
          <w:b/>
          <w:bCs/>
          <w:sz w:val="24"/>
          <w:szCs w:val="24"/>
          <w:u w:val="single"/>
          <w:rtl/>
          <w:lang w:val="en-US" w:eastAsia="en-US"/>
        </w:rPr>
      </w:pPr>
      <w:r w:rsidRPr="00FD7916">
        <w:rPr>
          <w:rFonts w:ascii="Times New Roman" w:eastAsia="Calibri" w:hAnsi="Times New Roman" w:cs="Times New Roman" w:hint="cs"/>
          <w:b/>
          <w:bCs/>
          <w:sz w:val="24"/>
          <w:szCs w:val="24"/>
          <w:u w:val="single"/>
          <w:rtl/>
          <w:lang w:val="en-US" w:eastAsia="en-US"/>
        </w:rPr>
        <w:t>הצבעה:   פ"א</w:t>
      </w:r>
    </w:p>
    <w:p w14:paraId="226EF376" w14:textId="77777777" w:rsidR="00FD7916" w:rsidRPr="00FD7916" w:rsidRDefault="00FD7916" w:rsidP="00FD7916">
      <w:pPr>
        <w:bidi w:val="0"/>
        <w:rPr>
          <w:rFonts w:ascii="Times New Roman" w:eastAsia="Calibri" w:hAnsi="Times New Roman" w:cs="Times New Roman"/>
          <w:sz w:val="24"/>
          <w:szCs w:val="24"/>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47"/>
        <w:gridCol w:w="1417"/>
        <w:gridCol w:w="3969"/>
        <w:gridCol w:w="1134"/>
        <w:gridCol w:w="598"/>
      </w:tblGrid>
      <w:tr w:rsidR="00FD7916" w:rsidRPr="00FD7916" w14:paraId="72B49744" w14:textId="77777777" w:rsidTr="00F2201D">
        <w:trPr>
          <w:cantSplit/>
          <w:trHeight w:val="397"/>
        </w:trPr>
        <w:tc>
          <w:tcPr>
            <w:tcW w:w="2847" w:type="dxa"/>
            <w:tcBorders>
              <w:top w:val="single" w:sz="8" w:space="0" w:color="auto"/>
              <w:left w:val="single" w:sz="8" w:space="0" w:color="auto"/>
              <w:bottom w:val="single" w:sz="8" w:space="0" w:color="auto"/>
              <w:right w:val="single" w:sz="4" w:space="0" w:color="auto"/>
            </w:tcBorders>
            <w:vAlign w:val="center"/>
          </w:tcPr>
          <w:p w14:paraId="157EC419"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 xml:space="preserve">ק. השבחה </w:t>
            </w:r>
            <w:r w:rsidRPr="00FD7916">
              <w:rPr>
                <w:rFonts w:ascii="Times New Roman" w:eastAsia="Times New Roman" w:hAnsi="Times New Roman" w:cs="Times New Roman"/>
                <w:sz w:val="24"/>
                <w:szCs w:val="24"/>
                <w:rtl/>
                <w:lang w:val="en-US" w:eastAsia="en-US"/>
              </w:rPr>
              <w:t>–</w:t>
            </w:r>
            <w:r w:rsidRPr="00FD7916">
              <w:rPr>
                <w:rFonts w:ascii="Times New Roman" w:eastAsia="Times New Roman" w:hAnsi="Times New Roman" w:cs="Times New Roman" w:hint="cs"/>
                <w:sz w:val="24"/>
                <w:szCs w:val="24"/>
                <w:rtl/>
                <w:lang w:val="en-US" w:eastAsia="en-US"/>
              </w:rPr>
              <w:t xml:space="preserve"> 1,450,000</w:t>
            </w:r>
          </w:p>
        </w:tc>
        <w:tc>
          <w:tcPr>
            <w:tcW w:w="1417" w:type="dxa"/>
            <w:tcBorders>
              <w:top w:val="single" w:sz="8" w:space="0" w:color="auto"/>
              <w:left w:val="single" w:sz="4" w:space="0" w:color="auto"/>
              <w:bottom w:val="single" w:sz="8" w:space="0" w:color="auto"/>
              <w:right w:val="single" w:sz="4" w:space="0" w:color="auto"/>
            </w:tcBorders>
            <w:vAlign w:val="center"/>
          </w:tcPr>
          <w:p w14:paraId="3B35A3F9"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1,450,000</w:t>
            </w:r>
          </w:p>
        </w:tc>
        <w:tc>
          <w:tcPr>
            <w:tcW w:w="3969" w:type="dxa"/>
            <w:tcBorders>
              <w:top w:val="single" w:sz="8" w:space="0" w:color="auto"/>
              <w:left w:val="single" w:sz="4" w:space="0" w:color="auto"/>
              <w:bottom w:val="single" w:sz="8" w:space="0" w:color="auto"/>
              <w:right w:val="single" w:sz="4" w:space="0" w:color="auto"/>
            </w:tcBorders>
            <w:vAlign w:val="center"/>
          </w:tcPr>
          <w:p w14:paraId="13E06216" w14:textId="77777777" w:rsidR="00FD7916" w:rsidRPr="00FD7916" w:rsidRDefault="00FD7916" w:rsidP="00FD7916">
            <w:pPr>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b/>
                <w:bCs/>
                <w:sz w:val="24"/>
                <w:szCs w:val="24"/>
                <w:rtl/>
                <w:lang w:val="en-US" w:eastAsia="en-US"/>
              </w:rPr>
              <w:t>הס</w:t>
            </w:r>
            <w:r w:rsidRPr="00FD7916">
              <w:rPr>
                <w:rFonts w:ascii="Times New Roman" w:eastAsia="Times New Roman" w:hAnsi="Times New Roman" w:cs="Times New Roman" w:hint="cs"/>
                <w:b/>
                <w:bCs/>
                <w:sz w:val="24"/>
                <w:szCs w:val="24"/>
                <w:rtl/>
                <w:lang w:val="en-US" w:eastAsia="en-US"/>
              </w:rPr>
              <w:t>ר</w:t>
            </w:r>
            <w:r w:rsidRPr="00FD7916">
              <w:rPr>
                <w:rFonts w:ascii="Times New Roman" w:eastAsia="Times New Roman" w:hAnsi="Times New Roman" w:cs="Times New Roman"/>
                <w:b/>
                <w:bCs/>
                <w:sz w:val="24"/>
                <w:szCs w:val="24"/>
                <w:rtl/>
                <w:lang w:val="en-US" w:eastAsia="en-US"/>
              </w:rPr>
              <w:t xml:space="preserve">ת </w:t>
            </w:r>
            <w:r w:rsidRPr="00FD7916">
              <w:rPr>
                <w:rFonts w:ascii="Times New Roman" w:eastAsia="Times New Roman" w:hAnsi="Times New Roman" w:cs="Times New Roman" w:hint="cs"/>
                <w:b/>
                <w:bCs/>
                <w:sz w:val="24"/>
                <w:szCs w:val="24"/>
                <w:rtl/>
                <w:lang w:val="en-US" w:eastAsia="en-US"/>
              </w:rPr>
              <w:t>מפגעים והסדרת מבנה ציבורי ברחוב הנביאים</w:t>
            </w:r>
          </w:p>
        </w:tc>
        <w:tc>
          <w:tcPr>
            <w:tcW w:w="1134" w:type="dxa"/>
            <w:tcBorders>
              <w:top w:val="single" w:sz="8" w:space="0" w:color="auto"/>
              <w:left w:val="single" w:sz="4" w:space="0" w:color="auto"/>
              <w:bottom w:val="single" w:sz="8" w:space="0" w:color="auto"/>
              <w:right w:val="single" w:sz="4" w:space="0" w:color="auto"/>
            </w:tcBorders>
            <w:vAlign w:val="center"/>
          </w:tcPr>
          <w:p w14:paraId="221FA0E3"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rtl/>
                <w:lang w:val="en-US" w:eastAsia="en-US"/>
              </w:rPr>
            </w:pPr>
            <w:r w:rsidRPr="00FD7916">
              <w:rPr>
                <w:rFonts w:ascii="Times New Roman" w:eastAsia="Times New Roman" w:hAnsi="Times New Roman" w:cs="Times New Roman" w:hint="cs"/>
                <w:b/>
                <w:bCs/>
                <w:sz w:val="24"/>
                <w:szCs w:val="24"/>
                <w:rtl/>
                <w:lang w:val="en-US" w:eastAsia="en-US"/>
              </w:rPr>
              <w:t>4716/851</w:t>
            </w:r>
          </w:p>
        </w:tc>
        <w:tc>
          <w:tcPr>
            <w:tcW w:w="598" w:type="dxa"/>
            <w:vMerge w:val="restart"/>
            <w:tcBorders>
              <w:top w:val="single" w:sz="8" w:space="0" w:color="auto"/>
              <w:left w:val="single" w:sz="4" w:space="0" w:color="auto"/>
              <w:bottom w:val="single" w:sz="8" w:space="0" w:color="auto"/>
              <w:right w:val="single" w:sz="8" w:space="0" w:color="auto"/>
            </w:tcBorders>
            <w:vAlign w:val="center"/>
            <w:hideMark/>
          </w:tcPr>
          <w:p w14:paraId="326BF577"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4</w:t>
            </w:r>
          </w:p>
        </w:tc>
      </w:tr>
      <w:tr w:rsidR="00FD7916" w:rsidRPr="00FD7916" w14:paraId="706FE8B4" w14:textId="77777777" w:rsidTr="00F2201D">
        <w:trPr>
          <w:cantSplit/>
          <w:trHeight w:val="397"/>
        </w:trPr>
        <w:tc>
          <w:tcPr>
            <w:tcW w:w="9367" w:type="dxa"/>
            <w:gridSpan w:val="4"/>
            <w:tcBorders>
              <w:top w:val="single" w:sz="8" w:space="0" w:color="auto"/>
              <w:left w:val="single" w:sz="8" w:space="0" w:color="auto"/>
              <w:bottom w:val="single" w:sz="8" w:space="0" w:color="auto"/>
              <w:right w:val="single" w:sz="4" w:space="0" w:color="auto"/>
            </w:tcBorders>
            <w:vAlign w:val="center"/>
          </w:tcPr>
          <w:p w14:paraId="151BFF05" w14:textId="77777777" w:rsidR="00FD7916" w:rsidRPr="00FD7916" w:rsidRDefault="00FD7916" w:rsidP="00FD7916">
            <w:pPr>
              <w:rPr>
                <w:rFonts w:ascii="Times New Roman" w:eastAsia="Times New Roman" w:hAnsi="Times New Roman" w:cs="Times New Roman"/>
                <w:color w:val="212121"/>
                <w:sz w:val="24"/>
                <w:szCs w:val="24"/>
                <w:rtl/>
                <w:lang w:val="en-US" w:eastAsia="en-US"/>
              </w:rPr>
            </w:pPr>
            <w:r w:rsidRPr="00FD7916">
              <w:rPr>
                <w:rFonts w:ascii="Times New Roman" w:eastAsia="Times New Roman" w:hAnsi="Times New Roman" w:cs="Times New Roman"/>
                <w:color w:val="212121"/>
                <w:sz w:val="24"/>
                <w:szCs w:val="24"/>
                <w:rtl/>
                <w:lang w:val="en-US" w:eastAsia="en-US"/>
              </w:rPr>
              <w:t>הסדרת המבנה הציבורי ברחוב הנביאים בהתאם לדרישות התכנון ובהיתר בנייה מסודר, לשם שימוש בטוח ונגיש. במסגרת הפרויקט יבוצעו: פירוק גג ותקרה מאסבסט ובנייתם מחדש, חיבור לגג העליון, התאמת המבנה לנגישות, תיקון מערכות חשמל וריצוף, והסדרת מערכת גילוי אש ועשן. אומדן עלות: 1,450,000 ₪.</w:t>
            </w:r>
          </w:p>
        </w:tc>
        <w:tc>
          <w:tcPr>
            <w:tcW w:w="598" w:type="dxa"/>
            <w:vMerge/>
            <w:tcBorders>
              <w:top w:val="single" w:sz="8" w:space="0" w:color="auto"/>
              <w:left w:val="single" w:sz="4" w:space="0" w:color="auto"/>
              <w:bottom w:val="single" w:sz="8" w:space="0" w:color="auto"/>
              <w:right w:val="single" w:sz="8" w:space="0" w:color="auto"/>
            </w:tcBorders>
            <w:vAlign w:val="center"/>
            <w:hideMark/>
          </w:tcPr>
          <w:p w14:paraId="6E132B45" w14:textId="77777777" w:rsidR="00FD7916" w:rsidRPr="00FD7916" w:rsidRDefault="00FD7916" w:rsidP="00FD7916">
            <w:pPr>
              <w:bidi w:val="0"/>
              <w:rPr>
                <w:rFonts w:ascii="Times New Roman" w:eastAsia="Times New Roman" w:hAnsi="Times New Roman" w:cs="Times New Roman"/>
                <w:b/>
                <w:bCs/>
                <w:sz w:val="24"/>
                <w:szCs w:val="24"/>
                <w:lang w:val="en-US" w:eastAsia="en-US"/>
              </w:rPr>
            </w:pPr>
          </w:p>
        </w:tc>
      </w:tr>
    </w:tbl>
    <w:p w14:paraId="103F3E4D" w14:textId="77777777" w:rsidR="00FD7916" w:rsidRPr="00FD7916" w:rsidRDefault="00FD7916" w:rsidP="00FD7916">
      <w:pPr>
        <w:bidi w:val="0"/>
        <w:jc w:val="center"/>
        <w:rPr>
          <w:rFonts w:ascii="Times New Roman" w:eastAsia="Times New Roman" w:hAnsi="Times New Roman" w:cs="Times New Roman"/>
          <w:b/>
          <w:bCs/>
          <w:sz w:val="26"/>
          <w:szCs w:val="26"/>
          <w:u w:val="single"/>
          <w:lang w:val="en-US" w:eastAsia="en-US"/>
        </w:rPr>
      </w:pPr>
    </w:p>
    <w:p w14:paraId="6545BBA7" w14:textId="6022B2A2" w:rsidR="00FD7916" w:rsidRDefault="00FD7916" w:rsidP="00FD7916">
      <w:pPr>
        <w:bidi w:val="0"/>
        <w:jc w:val="center"/>
        <w:rPr>
          <w:rFonts w:ascii="Times New Roman" w:eastAsia="Times New Roman" w:hAnsi="Times New Roman" w:cs="Times New Roman"/>
          <w:b/>
          <w:bCs/>
          <w:sz w:val="26"/>
          <w:szCs w:val="26"/>
          <w:u w:val="single"/>
          <w:rtl/>
          <w:lang w:val="en-US" w:eastAsia="en-US"/>
        </w:rPr>
      </w:pPr>
      <w:r w:rsidRPr="00FD7916">
        <w:rPr>
          <w:rFonts w:ascii="Times New Roman" w:eastAsia="Times New Roman" w:hAnsi="Times New Roman" w:cs="Times New Roman" w:hint="cs"/>
          <w:b/>
          <w:bCs/>
          <w:sz w:val="26"/>
          <w:szCs w:val="26"/>
          <w:u w:val="single"/>
          <w:rtl/>
          <w:lang w:val="en-US" w:eastAsia="en-US"/>
        </w:rPr>
        <w:t xml:space="preserve">הצבעה:   פ"א </w:t>
      </w:r>
    </w:p>
    <w:p w14:paraId="1A3AD7F6"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4DCC1D7B"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0258A4AF"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6641080C"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6312C8E4"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590861F3"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458A67AE"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5D4AFC98" w14:textId="77777777" w:rsidR="00973D86" w:rsidRDefault="00973D86" w:rsidP="00973D86">
      <w:pPr>
        <w:bidi w:val="0"/>
        <w:jc w:val="center"/>
        <w:rPr>
          <w:rFonts w:ascii="Times New Roman" w:eastAsia="Times New Roman" w:hAnsi="Times New Roman" w:cs="Times New Roman"/>
          <w:b/>
          <w:bCs/>
          <w:sz w:val="26"/>
          <w:szCs w:val="26"/>
          <w:u w:val="single"/>
          <w:rtl/>
          <w:lang w:val="en-US" w:eastAsia="en-US"/>
        </w:rPr>
      </w:pPr>
    </w:p>
    <w:p w14:paraId="650E195D" w14:textId="77777777" w:rsidR="00973D86" w:rsidRPr="00FD7916" w:rsidRDefault="00973D86" w:rsidP="00973D86">
      <w:pPr>
        <w:bidi w:val="0"/>
        <w:jc w:val="center"/>
        <w:rPr>
          <w:rFonts w:ascii="Times New Roman" w:eastAsia="Times New Roman" w:hAnsi="Times New Roman" w:cs="Times New Roman"/>
          <w:b/>
          <w:bCs/>
          <w:sz w:val="26"/>
          <w:szCs w:val="26"/>
          <w:u w:val="single"/>
          <w:lang w:val="en-US" w:eastAsia="en-US"/>
        </w:rPr>
      </w:pPr>
    </w:p>
    <w:p w14:paraId="3F3CF1E6" w14:textId="77777777" w:rsidR="00FD7916" w:rsidRPr="00FD7916" w:rsidRDefault="00FD7916" w:rsidP="00FD7916">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FD7916" w:rsidRPr="00FD7916" w14:paraId="4461DCE1" w14:textId="77777777" w:rsidTr="00F2201D">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2018E48A"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 xml:space="preserve">ק. השבחה </w:t>
            </w:r>
            <w:r w:rsidRPr="00FD7916">
              <w:rPr>
                <w:rFonts w:ascii="Times New Roman" w:eastAsia="Times New Roman" w:hAnsi="Times New Roman" w:cs="Times New Roman"/>
                <w:sz w:val="24"/>
                <w:szCs w:val="24"/>
                <w:rtl/>
                <w:lang w:val="en-US" w:eastAsia="en-US"/>
              </w:rPr>
              <w:t>–</w:t>
            </w:r>
            <w:r w:rsidRPr="00FD7916">
              <w:rPr>
                <w:rFonts w:ascii="Times New Roman" w:eastAsia="Times New Roman" w:hAnsi="Times New Roman" w:cs="Times New Roman" w:hint="cs"/>
                <w:sz w:val="24"/>
                <w:szCs w:val="24"/>
                <w:rtl/>
                <w:lang w:val="en-US" w:eastAsia="en-US"/>
              </w:rPr>
              <w:t xml:space="preserve"> 12,800,000</w:t>
            </w:r>
          </w:p>
        </w:tc>
        <w:tc>
          <w:tcPr>
            <w:tcW w:w="1454" w:type="dxa"/>
            <w:tcBorders>
              <w:top w:val="single" w:sz="8" w:space="0" w:color="auto"/>
              <w:left w:val="single" w:sz="4" w:space="0" w:color="auto"/>
              <w:bottom w:val="single" w:sz="8" w:space="0" w:color="auto"/>
              <w:right w:val="single" w:sz="4" w:space="0" w:color="auto"/>
            </w:tcBorders>
            <w:vAlign w:val="center"/>
          </w:tcPr>
          <w:p w14:paraId="76044FC1"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12,800,000</w:t>
            </w:r>
          </w:p>
        </w:tc>
        <w:tc>
          <w:tcPr>
            <w:tcW w:w="3969" w:type="dxa"/>
            <w:tcBorders>
              <w:top w:val="single" w:sz="8" w:space="0" w:color="auto"/>
              <w:left w:val="single" w:sz="4" w:space="0" w:color="auto"/>
              <w:bottom w:val="single" w:sz="8" w:space="0" w:color="auto"/>
              <w:right w:val="single" w:sz="4" w:space="0" w:color="auto"/>
            </w:tcBorders>
            <w:vAlign w:val="center"/>
          </w:tcPr>
          <w:p w14:paraId="1E74A636" w14:textId="77777777" w:rsidR="00FD7916" w:rsidRPr="00FD7916" w:rsidRDefault="00FD7916" w:rsidP="00FD7916">
            <w:pPr>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השבת כספים לחברת "אזורים" - השלמה</w:t>
            </w:r>
          </w:p>
        </w:tc>
        <w:tc>
          <w:tcPr>
            <w:tcW w:w="1276" w:type="dxa"/>
            <w:tcBorders>
              <w:top w:val="single" w:sz="8" w:space="0" w:color="auto"/>
              <w:left w:val="single" w:sz="4" w:space="0" w:color="auto"/>
              <w:bottom w:val="single" w:sz="8" w:space="0" w:color="auto"/>
              <w:right w:val="single" w:sz="4" w:space="0" w:color="auto"/>
            </w:tcBorders>
            <w:vAlign w:val="center"/>
          </w:tcPr>
          <w:p w14:paraId="7C192C45"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rtl/>
                <w:lang w:val="en-US" w:eastAsia="en-US"/>
              </w:rPr>
            </w:pPr>
            <w:r w:rsidRPr="00FD7916">
              <w:rPr>
                <w:rFonts w:ascii="Times New Roman" w:eastAsia="Times New Roman" w:hAnsi="Times New Roman" w:cs="Times New Roman" w:hint="cs"/>
                <w:b/>
                <w:bCs/>
                <w:sz w:val="24"/>
                <w:szCs w:val="24"/>
                <w:rtl/>
                <w:lang w:val="en-US" w:eastAsia="en-US"/>
              </w:rPr>
              <w:t>4717/938</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6CC45E48" w14:textId="77777777" w:rsidR="00FD7916" w:rsidRPr="00FD7916" w:rsidRDefault="00FD7916" w:rsidP="00FD7916">
            <w:pPr>
              <w:keepNext/>
              <w:bidi w:val="0"/>
              <w:jc w:val="right"/>
              <w:outlineLvl w:val="1"/>
              <w:rPr>
                <w:rFonts w:ascii="Times New Roman" w:eastAsia="Times New Roman" w:hAnsi="Times New Roman" w:cs="Times New Roman"/>
                <w:b/>
                <w:bCs/>
                <w:sz w:val="24"/>
                <w:szCs w:val="24"/>
                <w:lang w:val="en-US" w:eastAsia="en-US"/>
              </w:rPr>
            </w:pPr>
            <w:r w:rsidRPr="00FD7916">
              <w:rPr>
                <w:rFonts w:ascii="Times New Roman" w:eastAsia="Times New Roman" w:hAnsi="Times New Roman" w:cs="Times New Roman" w:hint="cs"/>
                <w:b/>
                <w:bCs/>
                <w:sz w:val="24"/>
                <w:szCs w:val="24"/>
                <w:rtl/>
                <w:lang w:val="en-US" w:eastAsia="en-US"/>
              </w:rPr>
              <w:t>5</w:t>
            </w:r>
          </w:p>
        </w:tc>
      </w:tr>
      <w:tr w:rsidR="00FD7916" w:rsidRPr="00FD7916" w14:paraId="65C1DED7" w14:textId="77777777" w:rsidTr="00F2201D">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79636CCA"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העיריה התקשרה עם חברת אזורים להקמת מעונות סטודנטים</w:t>
            </w:r>
          </w:p>
          <w:p w14:paraId="76518567" w14:textId="77777777" w:rsidR="00FD7916" w:rsidRPr="00FD7916" w:rsidRDefault="00FD7916" w:rsidP="00FD7916">
            <w:pPr>
              <w:bidi w:val="0"/>
              <w:jc w:val="right"/>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העסקה אושרה על ידי משרד הפנים</w:t>
            </w:r>
            <w:r w:rsidRPr="00FD7916">
              <w:rPr>
                <w:rFonts w:ascii="Times New Roman" w:eastAsia="Times New Roman" w:hAnsi="Times New Roman" w:cs="Times New Roman" w:hint="cs"/>
                <w:sz w:val="24"/>
                <w:szCs w:val="24"/>
                <w:rtl/>
                <w:lang w:val="en-US" w:eastAsia="en-US"/>
              </w:rPr>
              <w:t>.</w:t>
            </w:r>
            <w:r w:rsidRPr="00FD7916">
              <w:rPr>
                <w:rFonts w:ascii="Times New Roman" w:eastAsia="Times New Roman" w:hAnsi="Times New Roman" w:cs="Times New Roman"/>
                <w:sz w:val="24"/>
                <w:szCs w:val="24"/>
                <w:rtl/>
                <w:lang w:val="en-US" w:eastAsia="en-US"/>
              </w:rPr>
              <w:t xml:space="preserve"> </w:t>
            </w:r>
          </w:p>
          <w:p w14:paraId="3077C2B8"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אזורים שלמה  25,155,106 ₪ על חשבון העסקה </w:t>
            </w:r>
          </w:p>
          <w:p w14:paraId="7D75E1E2"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לימים התברר לאחר הוצאת היתר לבניית המעונות כי תחת המקרקעין עובר צינור תיעול ראשי של העיר ולא ניתן לבנות בשנים הקרובות ( הצינור טרם הוסר עד למועד זה )</w:t>
            </w:r>
          </w:p>
          <w:p w14:paraId="2E67A186"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העירייה אישרה </w:t>
            </w:r>
            <w:proofErr w:type="spellStart"/>
            <w:r w:rsidRPr="00FD7916">
              <w:rPr>
                <w:rFonts w:ascii="Times New Roman" w:eastAsia="Times New Roman" w:hAnsi="Times New Roman" w:cs="Times New Roman"/>
                <w:sz w:val="24"/>
                <w:szCs w:val="24"/>
                <w:rtl/>
                <w:lang w:val="en-US" w:eastAsia="en-US"/>
              </w:rPr>
              <w:t>תב"ר</w:t>
            </w:r>
            <w:proofErr w:type="spellEnd"/>
            <w:r w:rsidRPr="00FD7916">
              <w:rPr>
                <w:rFonts w:ascii="Times New Roman" w:eastAsia="Times New Roman" w:hAnsi="Times New Roman" w:cs="Times New Roman"/>
                <w:sz w:val="24"/>
                <w:szCs w:val="24"/>
                <w:rtl/>
                <w:lang w:val="en-US" w:eastAsia="en-US"/>
              </w:rPr>
              <w:t xml:space="preserve"> על</w:t>
            </w:r>
            <w:r w:rsidRPr="00FD7916">
              <w:rPr>
                <w:rFonts w:ascii="Times New Roman" w:eastAsia="Times New Roman" w:hAnsi="Times New Roman" w:cs="Times New Roman" w:hint="cs"/>
                <w:sz w:val="24"/>
                <w:szCs w:val="24"/>
                <w:rtl/>
                <w:lang w:val="en-US" w:eastAsia="en-US"/>
              </w:rPr>
              <w:t xml:space="preserve"> </w:t>
            </w:r>
            <w:r w:rsidRPr="00FD7916">
              <w:rPr>
                <w:rFonts w:ascii="Times New Roman" w:eastAsia="Times New Roman" w:hAnsi="Times New Roman" w:cs="Times New Roman"/>
                <w:sz w:val="24"/>
                <w:szCs w:val="24"/>
                <w:rtl/>
                <w:lang w:val="en-US" w:eastAsia="en-US"/>
              </w:rPr>
              <w:t>סך 26,200,090 ₪ במועצת העיר להשבת הכספים לאזורים</w:t>
            </w:r>
            <w:r w:rsidRPr="00FD7916">
              <w:rPr>
                <w:rFonts w:ascii="Times New Roman" w:eastAsia="Times New Roman" w:hAnsi="Times New Roman" w:cs="Times New Roman" w:hint="cs"/>
                <w:sz w:val="24"/>
                <w:szCs w:val="24"/>
                <w:rtl/>
                <w:lang w:val="en-US" w:eastAsia="en-US"/>
              </w:rPr>
              <w:t>.</w:t>
            </w:r>
            <w:r w:rsidRPr="00FD7916">
              <w:rPr>
                <w:rFonts w:ascii="Times New Roman" w:eastAsia="Times New Roman" w:hAnsi="Times New Roman" w:cs="Times New Roman"/>
                <w:sz w:val="24"/>
                <w:szCs w:val="24"/>
                <w:rtl/>
                <w:lang w:val="en-US" w:eastAsia="en-US"/>
              </w:rPr>
              <w:t xml:space="preserve"> </w:t>
            </w:r>
          </w:p>
          <w:p w14:paraId="58AC666C" w14:textId="77777777" w:rsidR="00FD7916" w:rsidRPr="00FD7916" w:rsidRDefault="00FD7916" w:rsidP="00FD7916">
            <w:pPr>
              <w:jc w:val="both"/>
              <w:rPr>
                <w:rFonts w:ascii="Times New Roman" w:eastAsia="Times New Roman" w:hAnsi="Times New Roman" w:cs="Times New Roman"/>
                <w:sz w:val="24"/>
                <w:szCs w:val="24"/>
                <w:rtl/>
                <w:lang w:val="en-US" w:eastAsia="en-US"/>
              </w:rPr>
            </w:pPr>
            <w:proofErr w:type="spellStart"/>
            <w:r w:rsidRPr="00FD7916">
              <w:rPr>
                <w:rFonts w:ascii="Times New Roman" w:eastAsia="Times New Roman" w:hAnsi="Times New Roman" w:cs="Times New Roman"/>
                <w:sz w:val="24"/>
                <w:szCs w:val="24"/>
                <w:rtl/>
                <w:lang w:val="en-US" w:eastAsia="en-US"/>
              </w:rPr>
              <w:t>התב"ר</w:t>
            </w:r>
            <w:proofErr w:type="spellEnd"/>
            <w:r w:rsidRPr="00FD7916">
              <w:rPr>
                <w:rFonts w:ascii="Times New Roman" w:eastAsia="Times New Roman" w:hAnsi="Times New Roman" w:cs="Times New Roman"/>
                <w:sz w:val="24"/>
                <w:szCs w:val="24"/>
                <w:rtl/>
                <w:lang w:val="en-US" w:eastAsia="en-US"/>
              </w:rPr>
              <w:t xml:space="preserve"> </w:t>
            </w:r>
            <w:r w:rsidRPr="00FD7916">
              <w:rPr>
                <w:rFonts w:ascii="Times New Roman" w:eastAsia="Times New Roman" w:hAnsi="Times New Roman" w:cs="Times New Roman" w:hint="cs"/>
                <w:sz w:val="24"/>
                <w:szCs w:val="24"/>
                <w:rtl/>
                <w:lang w:val="en-US" w:eastAsia="en-US"/>
              </w:rPr>
              <w:t xml:space="preserve">אושר </w:t>
            </w:r>
            <w:r w:rsidRPr="00FD7916">
              <w:rPr>
                <w:rFonts w:ascii="Times New Roman" w:eastAsia="Times New Roman" w:hAnsi="Times New Roman" w:cs="Times New Roman"/>
                <w:sz w:val="24"/>
                <w:szCs w:val="24"/>
                <w:rtl/>
                <w:lang w:val="en-US" w:eastAsia="en-US"/>
              </w:rPr>
              <w:t>באופן שחלק ממנו ישולם מקרן מקרקעין וחלקו מ</w:t>
            </w:r>
            <w:r w:rsidRPr="00FD7916">
              <w:rPr>
                <w:rFonts w:ascii="Times New Roman" w:eastAsia="Times New Roman" w:hAnsi="Times New Roman" w:cs="Times New Roman" w:hint="cs"/>
                <w:sz w:val="24"/>
                <w:szCs w:val="24"/>
                <w:rtl/>
                <w:lang w:val="en-US" w:eastAsia="en-US"/>
              </w:rPr>
              <w:t xml:space="preserve">קרן </w:t>
            </w:r>
            <w:r w:rsidRPr="00FD7916">
              <w:rPr>
                <w:rFonts w:ascii="Times New Roman" w:eastAsia="Times New Roman" w:hAnsi="Times New Roman" w:cs="Times New Roman"/>
                <w:sz w:val="24"/>
                <w:szCs w:val="24"/>
                <w:rtl/>
                <w:lang w:val="en-US" w:eastAsia="en-US"/>
              </w:rPr>
              <w:t>השבחה</w:t>
            </w:r>
            <w:r w:rsidRPr="00FD7916">
              <w:rPr>
                <w:rFonts w:ascii="Times New Roman" w:eastAsia="Times New Roman" w:hAnsi="Times New Roman" w:cs="Times New Roman" w:hint="cs"/>
                <w:sz w:val="24"/>
                <w:szCs w:val="24"/>
                <w:rtl/>
                <w:lang w:val="en-US" w:eastAsia="en-US"/>
              </w:rPr>
              <w:t>.</w:t>
            </w:r>
          </w:p>
          <w:p w14:paraId="68E227C8"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את הסכום מקרן מקרקעין </w:t>
            </w:r>
            <w:r w:rsidRPr="00FD7916">
              <w:rPr>
                <w:rFonts w:ascii="Times New Roman" w:eastAsia="Times New Roman" w:hAnsi="Times New Roman" w:cs="Times New Roman" w:hint="cs"/>
                <w:sz w:val="24"/>
                <w:szCs w:val="24"/>
                <w:rtl/>
                <w:lang w:val="en-US" w:eastAsia="en-US"/>
              </w:rPr>
              <w:t>ב</w:t>
            </w:r>
            <w:r w:rsidRPr="00FD7916">
              <w:rPr>
                <w:rFonts w:ascii="Times New Roman" w:eastAsia="Times New Roman" w:hAnsi="Times New Roman" w:cs="Times New Roman"/>
                <w:sz w:val="24"/>
                <w:szCs w:val="24"/>
                <w:rtl/>
                <w:lang w:val="en-US" w:eastAsia="en-US"/>
              </w:rPr>
              <w:t>סך של 15,836,090 ₪  ש</w:t>
            </w:r>
            <w:r w:rsidRPr="00FD7916">
              <w:rPr>
                <w:rFonts w:ascii="Times New Roman" w:eastAsia="Times New Roman" w:hAnsi="Times New Roman" w:cs="Times New Roman" w:hint="cs"/>
                <w:sz w:val="24"/>
                <w:szCs w:val="24"/>
                <w:rtl/>
                <w:lang w:val="en-US" w:eastAsia="en-US"/>
              </w:rPr>
              <w:t>י</w:t>
            </w:r>
            <w:r w:rsidRPr="00FD7916">
              <w:rPr>
                <w:rFonts w:ascii="Times New Roman" w:eastAsia="Times New Roman" w:hAnsi="Times New Roman" w:cs="Times New Roman"/>
                <w:sz w:val="24"/>
                <w:szCs w:val="24"/>
                <w:rtl/>
                <w:lang w:val="en-US" w:eastAsia="en-US"/>
              </w:rPr>
              <w:t xml:space="preserve">למה העירייה לאחר אישור משרד הפנים  את </w:t>
            </w:r>
            <w:proofErr w:type="spellStart"/>
            <w:r w:rsidRPr="00FD7916">
              <w:rPr>
                <w:rFonts w:ascii="Times New Roman" w:eastAsia="Times New Roman" w:hAnsi="Times New Roman" w:cs="Times New Roman"/>
                <w:sz w:val="24"/>
                <w:szCs w:val="24"/>
                <w:rtl/>
                <w:lang w:val="en-US" w:eastAsia="en-US"/>
              </w:rPr>
              <w:t>תב"ר</w:t>
            </w:r>
            <w:proofErr w:type="spellEnd"/>
            <w:r w:rsidRPr="00FD7916">
              <w:rPr>
                <w:rFonts w:ascii="Times New Roman" w:eastAsia="Times New Roman" w:hAnsi="Times New Roman" w:cs="Times New Roman"/>
                <w:sz w:val="24"/>
                <w:szCs w:val="24"/>
                <w:rtl/>
                <w:lang w:val="en-US" w:eastAsia="en-US"/>
              </w:rPr>
              <w:t xml:space="preserve"> </w:t>
            </w:r>
          </w:p>
          <w:p w14:paraId="471D08BC"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hint="cs"/>
                <w:sz w:val="24"/>
                <w:szCs w:val="24"/>
                <w:rtl/>
                <w:lang w:val="en-US" w:eastAsia="en-US"/>
              </w:rPr>
              <w:t xml:space="preserve">( 4561/938 ) </w:t>
            </w:r>
            <w:r w:rsidRPr="00FD7916">
              <w:rPr>
                <w:rFonts w:ascii="Times New Roman" w:eastAsia="Times New Roman" w:hAnsi="Times New Roman" w:cs="Times New Roman"/>
                <w:sz w:val="24"/>
                <w:szCs w:val="24"/>
                <w:rtl/>
                <w:lang w:val="en-US" w:eastAsia="en-US"/>
              </w:rPr>
              <w:t xml:space="preserve">ואילו </w:t>
            </w:r>
            <w:r w:rsidRPr="00FD7916">
              <w:rPr>
                <w:rFonts w:ascii="Times New Roman" w:eastAsia="Times New Roman" w:hAnsi="Times New Roman" w:cs="Times New Roman" w:hint="cs"/>
                <w:sz w:val="24"/>
                <w:szCs w:val="24"/>
                <w:rtl/>
                <w:lang w:val="en-US" w:eastAsia="en-US"/>
              </w:rPr>
              <w:t xml:space="preserve">את </w:t>
            </w:r>
            <w:r w:rsidRPr="00FD7916">
              <w:rPr>
                <w:rFonts w:ascii="Times New Roman" w:eastAsia="Times New Roman" w:hAnsi="Times New Roman" w:cs="Times New Roman"/>
                <w:sz w:val="24"/>
                <w:szCs w:val="24"/>
                <w:rtl/>
                <w:lang w:val="en-US" w:eastAsia="en-US"/>
              </w:rPr>
              <w:t xml:space="preserve">יתרת הכסף </w:t>
            </w:r>
            <w:r w:rsidRPr="00FD7916">
              <w:rPr>
                <w:rFonts w:ascii="Times New Roman" w:eastAsia="Times New Roman" w:hAnsi="Times New Roman" w:cs="Times New Roman" w:hint="cs"/>
                <w:sz w:val="24"/>
                <w:szCs w:val="24"/>
                <w:rtl/>
                <w:lang w:val="en-US" w:eastAsia="en-US"/>
              </w:rPr>
              <w:t xml:space="preserve">על </w:t>
            </w:r>
            <w:r w:rsidRPr="00FD7916">
              <w:rPr>
                <w:rFonts w:ascii="Times New Roman" w:eastAsia="Times New Roman" w:hAnsi="Times New Roman" w:cs="Times New Roman"/>
                <w:sz w:val="24"/>
                <w:szCs w:val="24"/>
                <w:rtl/>
                <w:lang w:val="en-US" w:eastAsia="en-US"/>
              </w:rPr>
              <w:t xml:space="preserve">סך של 10,364,000 </w:t>
            </w:r>
            <w:r w:rsidRPr="00FD7916">
              <w:rPr>
                <w:rFonts w:ascii="Times New Roman" w:eastAsia="Times New Roman" w:hAnsi="Times New Roman" w:cs="Times New Roman" w:hint="cs"/>
                <w:sz w:val="24"/>
                <w:szCs w:val="24"/>
                <w:rtl/>
                <w:lang w:val="en-US" w:eastAsia="en-US"/>
              </w:rPr>
              <w:t xml:space="preserve">₪ </w:t>
            </w:r>
            <w:r w:rsidRPr="00FD7916">
              <w:rPr>
                <w:rFonts w:ascii="Times New Roman" w:eastAsia="Times New Roman" w:hAnsi="Times New Roman" w:cs="Times New Roman"/>
                <w:sz w:val="24"/>
                <w:szCs w:val="24"/>
                <w:rtl/>
                <w:lang w:val="en-US" w:eastAsia="en-US"/>
              </w:rPr>
              <w:t>שהעירייה בקשה לשלם   מ</w:t>
            </w:r>
            <w:r w:rsidRPr="00FD7916">
              <w:rPr>
                <w:rFonts w:ascii="Times New Roman" w:eastAsia="Times New Roman" w:hAnsi="Times New Roman" w:cs="Times New Roman" w:hint="cs"/>
                <w:sz w:val="24"/>
                <w:szCs w:val="24"/>
                <w:rtl/>
                <w:lang w:val="en-US" w:eastAsia="en-US"/>
              </w:rPr>
              <w:t xml:space="preserve">קרן </w:t>
            </w:r>
            <w:r w:rsidRPr="00FD7916">
              <w:rPr>
                <w:rFonts w:ascii="Times New Roman" w:eastAsia="Times New Roman" w:hAnsi="Times New Roman" w:cs="Times New Roman"/>
                <w:sz w:val="24"/>
                <w:szCs w:val="24"/>
                <w:rtl/>
                <w:lang w:val="en-US" w:eastAsia="en-US"/>
              </w:rPr>
              <w:t>השבחה משרד הפנים לא אישר</w:t>
            </w:r>
            <w:r w:rsidRPr="00FD7916">
              <w:rPr>
                <w:rFonts w:ascii="Times New Roman" w:eastAsia="Times New Roman" w:hAnsi="Times New Roman" w:cs="Times New Roman" w:hint="cs"/>
                <w:sz w:val="24"/>
                <w:szCs w:val="24"/>
                <w:rtl/>
                <w:lang w:val="en-US" w:eastAsia="en-US"/>
              </w:rPr>
              <w:t>.</w:t>
            </w:r>
          </w:p>
          <w:p w14:paraId="3FE4EF69"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בעקבות כך הוגשה תביעה על ידי אזורים והעירייה הגישה הודעת צד ג' כנגד משרד הפנים</w:t>
            </w:r>
            <w:r w:rsidRPr="00FD7916">
              <w:rPr>
                <w:rFonts w:ascii="Times New Roman" w:eastAsia="Times New Roman" w:hAnsi="Times New Roman" w:cs="Times New Roman" w:hint="cs"/>
                <w:sz w:val="24"/>
                <w:szCs w:val="24"/>
                <w:rtl/>
                <w:lang w:val="en-US" w:eastAsia="en-US"/>
              </w:rPr>
              <w:t>.</w:t>
            </w:r>
          </w:p>
          <w:p w14:paraId="4CC16430" w14:textId="77777777" w:rsidR="00FD7916" w:rsidRPr="00FD7916" w:rsidRDefault="00FD7916" w:rsidP="00FD7916">
            <w:pPr>
              <w:bidi w:val="0"/>
              <w:jc w:val="right"/>
              <w:rPr>
                <w:rFonts w:ascii="Times New Roman" w:eastAsia="Times New Roman" w:hAnsi="Times New Roman" w:cs="Times New Roman"/>
                <w:sz w:val="24"/>
                <w:szCs w:val="24"/>
                <w:lang w:val="en-US" w:eastAsia="en-US"/>
              </w:rPr>
            </w:pPr>
          </w:p>
          <w:p w14:paraId="322D657F"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מוצע לאשר </w:t>
            </w:r>
            <w:r w:rsidRPr="00FD7916">
              <w:rPr>
                <w:rFonts w:ascii="Times New Roman" w:eastAsia="Times New Roman" w:hAnsi="Times New Roman" w:cs="Times New Roman" w:hint="cs"/>
                <w:sz w:val="24"/>
                <w:szCs w:val="24"/>
                <w:rtl/>
                <w:lang w:val="en-US" w:eastAsia="en-US"/>
              </w:rPr>
              <w:t xml:space="preserve">שוב </w:t>
            </w:r>
            <w:proofErr w:type="spellStart"/>
            <w:r w:rsidRPr="00FD7916">
              <w:rPr>
                <w:rFonts w:ascii="Times New Roman" w:eastAsia="Times New Roman" w:hAnsi="Times New Roman" w:cs="Times New Roman"/>
                <w:sz w:val="24"/>
                <w:szCs w:val="24"/>
                <w:rtl/>
                <w:lang w:val="en-US" w:eastAsia="en-US"/>
              </w:rPr>
              <w:t>תב"ר</w:t>
            </w:r>
            <w:proofErr w:type="spellEnd"/>
            <w:r w:rsidRPr="00FD7916">
              <w:rPr>
                <w:rFonts w:ascii="Times New Roman" w:eastAsia="Times New Roman" w:hAnsi="Times New Roman" w:cs="Times New Roman"/>
                <w:sz w:val="24"/>
                <w:szCs w:val="24"/>
                <w:rtl/>
                <w:lang w:val="en-US" w:eastAsia="en-US"/>
              </w:rPr>
              <w:t xml:space="preserve"> על סך של 10,364,000 </w:t>
            </w:r>
            <w:proofErr w:type="spellStart"/>
            <w:r w:rsidRPr="00FD7916">
              <w:rPr>
                <w:rFonts w:ascii="Times New Roman" w:eastAsia="Times New Roman" w:hAnsi="Times New Roman" w:cs="Times New Roman" w:hint="cs"/>
                <w:sz w:val="24"/>
                <w:szCs w:val="24"/>
                <w:rtl/>
                <w:lang w:val="en-US" w:eastAsia="en-US"/>
              </w:rPr>
              <w:t>ש,ח</w:t>
            </w:r>
            <w:proofErr w:type="spellEnd"/>
            <w:r w:rsidRPr="00FD7916">
              <w:rPr>
                <w:rFonts w:ascii="Times New Roman" w:eastAsia="Times New Roman" w:hAnsi="Times New Roman" w:cs="Times New Roman" w:hint="cs"/>
                <w:sz w:val="24"/>
                <w:szCs w:val="24"/>
                <w:rtl/>
                <w:lang w:val="en-US" w:eastAsia="en-US"/>
              </w:rPr>
              <w:t xml:space="preserve"> </w:t>
            </w:r>
            <w:r w:rsidRPr="00FD7916">
              <w:rPr>
                <w:rFonts w:ascii="Times New Roman" w:eastAsia="Times New Roman" w:hAnsi="Times New Roman" w:cs="Times New Roman"/>
                <w:sz w:val="24"/>
                <w:szCs w:val="24"/>
                <w:rtl/>
                <w:lang w:val="en-US" w:eastAsia="en-US"/>
              </w:rPr>
              <w:t xml:space="preserve"> בתוספת ריבית והצמדה מיום הסכם עם אזורים 19.3.2023 ובסך </w:t>
            </w:r>
            <w:proofErr w:type="spellStart"/>
            <w:r w:rsidRPr="00FD7916">
              <w:rPr>
                <w:rFonts w:ascii="Times New Roman" w:eastAsia="Times New Roman" w:hAnsi="Times New Roman" w:cs="Times New Roman"/>
                <w:sz w:val="24"/>
                <w:szCs w:val="24"/>
                <w:rtl/>
                <w:lang w:val="en-US" w:eastAsia="en-US"/>
              </w:rPr>
              <w:t>הכל</w:t>
            </w:r>
            <w:proofErr w:type="spellEnd"/>
            <w:r w:rsidRPr="00FD7916">
              <w:rPr>
                <w:rFonts w:ascii="Times New Roman" w:eastAsia="Times New Roman" w:hAnsi="Times New Roman" w:cs="Times New Roman"/>
                <w:sz w:val="24"/>
                <w:szCs w:val="24"/>
                <w:rtl/>
                <w:lang w:val="en-US" w:eastAsia="en-US"/>
              </w:rPr>
              <w:t xml:space="preserve"> </w:t>
            </w:r>
            <w:r w:rsidRPr="00FD7916">
              <w:rPr>
                <w:rFonts w:ascii="Times New Roman" w:eastAsia="Times New Roman" w:hAnsi="Times New Roman" w:cs="Times New Roman" w:hint="cs"/>
                <w:b/>
                <w:bCs/>
                <w:sz w:val="24"/>
                <w:szCs w:val="24"/>
                <w:u w:val="single"/>
                <w:rtl/>
                <w:lang w:val="en-US" w:eastAsia="en-US"/>
              </w:rPr>
              <w:t xml:space="preserve">12,800,000 </w:t>
            </w:r>
            <w:r w:rsidRPr="00FD7916">
              <w:rPr>
                <w:rFonts w:ascii="Times New Roman" w:eastAsia="Times New Roman" w:hAnsi="Times New Roman" w:cs="Arial" w:hint="cs"/>
                <w:b/>
                <w:bCs/>
                <w:sz w:val="24"/>
                <w:szCs w:val="24"/>
                <w:u w:val="single"/>
                <w:rtl/>
                <w:lang w:val="en-US" w:eastAsia="en-US"/>
              </w:rPr>
              <w:t>₪</w:t>
            </w:r>
            <w:r w:rsidRPr="00FD7916">
              <w:rPr>
                <w:rFonts w:ascii="Times New Roman" w:eastAsia="Times New Roman" w:hAnsi="Times New Roman" w:cs="Times New Roman" w:hint="cs"/>
                <w:sz w:val="24"/>
                <w:szCs w:val="24"/>
                <w:rtl/>
                <w:lang w:val="en-US" w:eastAsia="en-US"/>
              </w:rPr>
              <w:t xml:space="preserve"> (כולל הצמדה וריבית 4% עד 11/12/2025 וכן ריבית עד 1/6/2026), על מנת לשלם את היתרה לאזורים.</w:t>
            </w:r>
          </w:p>
          <w:p w14:paraId="129B8DBC" w14:textId="77777777" w:rsidR="00FD7916" w:rsidRPr="00FD7916" w:rsidRDefault="00FD7916" w:rsidP="00FD7916">
            <w:pPr>
              <w:jc w:val="both"/>
              <w:rPr>
                <w:rFonts w:ascii="Times New Roman" w:eastAsia="Times New Roman" w:hAnsi="Times New Roman" w:cs="Times New Roman"/>
                <w:sz w:val="24"/>
                <w:szCs w:val="24"/>
                <w:rtl/>
                <w:lang w:val="en-US" w:eastAsia="en-US"/>
              </w:rPr>
            </w:pPr>
          </w:p>
          <w:p w14:paraId="74991B8B" w14:textId="77777777" w:rsidR="00FD7916" w:rsidRPr="00FD7916" w:rsidRDefault="00FD7916" w:rsidP="00FD7916">
            <w:pPr>
              <w:jc w:val="both"/>
              <w:rPr>
                <w:rFonts w:ascii="Times New Roman" w:eastAsia="Times New Roman" w:hAnsi="Times New Roman" w:cs="Times New Roman"/>
                <w:sz w:val="24"/>
                <w:szCs w:val="24"/>
                <w:rtl/>
                <w:lang w:val="en-US" w:eastAsia="en-US"/>
              </w:rPr>
            </w:pPr>
            <w:r w:rsidRPr="00FD7916">
              <w:rPr>
                <w:rFonts w:ascii="Times New Roman" w:eastAsia="Times New Roman" w:hAnsi="Times New Roman" w:cs="Times New Roman"/>
                <w:sz w:val="24"/>
                <w:szCs w:val="24"/>
                <w:rtl/>
                <w:lang w:val="en-US" w:eastAsia="en-US"/>
              </w:rPr>
              <w:t xml:space="preserve">מקור </w:t>
            </w:r>
            <w:r w:rsidRPr="00FD7916">
              <w:rPr>
                <w:rFonts w:ascii="Times New Roman" w:eastAsia="Times New Roman" w:hAnsi="Times New Roman" w:cs="Times New Roman" w:hint="cs"/>
                <w:sz w:val="24"/>
                <w:szCs w:val="24"/>
                <w:rtl/>
                <w:lang w:val="en-US" w:eastAsia="en-US"/>
              </w:rPr>
              <w:t xml:space="preserve">המימון קרן </w:t>
            </w:r>
            <w:r w:rsidRPr="00FD7916">
              <w:rPr>
                <w:rFonts w:ascii="Times New Roman" w:eastAsia="Times New Roman" w:hAnsi="Times New Roman" w:cs="Times New Roman"/>
                <w:sz w:val="24"/>
                <w:szCs w:val="24"/>
                <w:rtl/>
                <w:lang w:val="en-US" w:eastAsia="en-US"/>
              </w:rPr>
              <w:t>השב</w:t>
            </w:r>
            <w:r w:rsidRPr="00FD7916">
              <w:rPr>
                <w:rFonts w:ascii="Times New Roman" w:eastAsia="Times New Roman" w:hAnsi="Times New Roman" w:cs="Times New Roman" w:hint="cs"/>
                <w:sz w:val="24"/>
                <w:szCs w:val="24"/>
                <w:rtl/>
                <w:lang w:val="en-US" w:eastAsia="en-US"/>
              </w:rPr>
              <w:t>ח</w:t>
            </w:r>
            <w:r w:rsidRPr="00FD7916">
              <w:rPr>
                <w:rFonts w:ascii="Times New Roman" w:eastAsia="Times New Roman" w:hAnsi="Times New Roman" w:cs="Times New Roman"/>
                <w:sz w:val="24"/>
                <w:szCs w:val="24"/>
                <w:rtl/>
                <w:lang w:val="en-US" w:eastAsia="en-US"/>
              </w:rPr>
              <w:t xml:space="preserve">ה </w:t>
            </w:r>
            <w:r w:rsidRPr="00FD7916">
              <w:rPr>
                <w:rFonts w:ascii="Times New Roman" w:eastAsia="Times New Roman" w:hAnsi="Times New Roman" w:cs="Times New Roman" w:hint="cs"/>
                <w:sz w:val="24"/>
                <w:szCs w:val="24"/>
                <w:rtl/>
                <w:lang w:val="en-US" w:eastAsia="en-US"/>
              </w:rPr>
              <w:t>.</w:t>
            </w:r>
            <w:r w:rsidRPr="00FD7916">
              <w:rPr>
                <w:rFonts w:ascii="Times New Roman" w:eastAsia="Times New Roman" w:hAnsi="Times New Roman" w:cs="Times New Roman"/>
                <w:sz w:val="24"/>
                <w:szCs w:val="24"/>
                <w:rtl/>
                <w:lang w:val="en-US" w:eastAsia="en-US"/>
              </w:rPr>
              <w:t xml:space="preserve"> </w:t>
            </w:r>
          </w:p>
          <w:p w14:paraId="30C290D1" w14:textId="77777777" w:rsidR="00FD7916" w:rsidRPr="00FD7916" w:rsidRDefault="00FD7916" w:rsidP="00FD7916">
            <w:pPr>
              <w:rPr>
                <w:rFonts w:ascii="Times New Roman" w:eastAsia="Times New Roman" w:hAnsi="Times New Roman" w:cs="Times New Roman"/>
                <w:color w:val="212121"/>
                <w:sz w:val="24"/>
                <w:szCs w:val="24"/>
                <w:rtl/>
                <w:lang w:val="en-US" w:eastAsia="en-US"/>
              </w:rPr>
            </w:pP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333A7C5E" w14:textId="77777777" w:rsidR="00FD7916" w:rsidRPr="00FD7916" w:rsidRDefault="00FD7916" w:rsidP="00FD7916">
            <w:pPr>
              <w:bidi w:val="0"/>
              <w:rPr>
                <w:rFonts w:ascii="Times New Roman" w:eastAsia="Times New Roman" w:hAnsi="Times New Roman" w:cs="Times New Roman"/>
                <w:b/>
                <w:bCs/>
                <w:sz w:val="24"/>
                <w:szCs w:val="24"/>
                <w:lang w:val="en-US" w:eastAsia="en-US"/>
              </w:rPr>
            </w:pPr>
          </w:p>
        </w:tc>
      </w:tr>
    </w:tbl>
    <w:p w14:paraId="598EBCE3" w14:textId="77777777" w:rsidR="00FD7916" w:rsidRPr="00FD7916" w:rsidRDefault="00FD7916" w:rsidP="00FD7916">
      <w:pPr>
        <w:rPr>
          <w:rFonts w:ascii="Times New Roman" w:eastAsia="Times New Roman" w:hAnsi="Times New Roman" w:cs="Times New Roman"/>
          <w:b/>
          <w:bCs/>
          <w:sz w:val="24"/>
          <w:szCs w:val="24"/>
          <w:rtl/>
          <w:lang w:val="en-US" w:eastAsia="en-US"/>
        </w:rPr>
      </w:pPr>
    </w:p>
    <w:p w14:paraId="53F1480D" w14:textId="77777777" w:rsidR="00FD7916" w:rsidRPr="00FD7916" w:rsidRDefault="00FD7916" w:rsidP="00FD7916">
      <w:pPr>
        <w:jc w:val="center"/>
        <w:rPr>
          <w:rFonts w:ascii="Times New Roman" w:eastAsia="Times New Roman" w:hAnsi="Times New Roman" w:cs="Times New Roman"/>
          <w:b/>
          <w:bCs/>
          <w:sz w:val="24"/>
          <w:szCs w:val="24"/>
          <w:u w:val="single"/>
          <w:rtl/>
          <w:lang w:val="en-US" w:eastAsia="en-US"/>
        </w:rPr>
      </w:pPr>
      <w:r w:rsidRPr="00FD7916">
        <w:rPr>
          <w:rFonts w:ascii="Times New Roman" w:eastAsia="Times New Roman" w:hAnsi="Times New Roman" w:cs="Times New Roman" w:hint="cs"/>
          <w:b/>
          <w:bCs/>
          <w:sz w:val="24"/>
          <w:szCs w:val="24"/>
          <w:u w:val="single"/>
          <w:rtl/>
          <w:lang w:val="en-US" w:eastAsia="en-US"/>
        </w:rPr>
        <w:t>הצבעה:   פ"א</w:t>
      </w:r>
    </w:p>
    <w:p w14:paraId="2E94919B" w14:textId="44565CD5" w:rsidR="009D5D14" w:rsidRDefault="009D5D14" w:rsidP="009D5D14">
      <w:pPr>
        <w:pStyle w:val="ParagraphStyle"/>
        <w:spacing w:line="360" w:lineRule="auto"/>
        <w:jc w:val="center"/>
      </w:pPr>
      <w:r>
        <w:rPr>
          <w:rFonts w:hint="cs"/>
          <w:b/>
          <w:bCs/>
          <w:color w:val="211E1E"/>
          <w:sz w:val="26"/>
          <w:szCs w:val="26"/>
          <w:u w:val="single"/>
        </w:rPr>
        <w:t>פ"א</w:t>
      </w:r>
      <w:r w:rsidR="000E04B6">
        <w:rPr>
          <w:rFonts w:hint="cs"/>
          <w:b/>
          <w:bCs/>
          <w:color w:val="211E1E"/>
          <w:sz w:val="26"/>
          <w:szCs w:val="26"/>
          <w:u w:val="single"/>
        </w:rPr>
        <w:t xml:space="preserve">: </w:t>
      </w:r>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לאה</w:t>
      </w:r>
      <w:r w:rsidRPr="006349EF">
        <w:rPr>
          <w:b/>
          <w:bCs/>
          <w:color w:val="211E1E"/>
          <w:sz w:val="26"/>
          <w:szCs w:val="26"/>
          <w:u w:val="single"/>
        </w:rPr>
        <w:t xml:space="preserve"> </w:t>
      </w:r>
      <w:r w:rsidRPr="006349EF">
        <w:rPr>
          <w:rFonts w:hint="cs"/>
          <w:b/>
          <w:bCs/>
          <w:color w:val="211E1E"/>
          <w:sz w:val="26"/>
          <w:szCs w:val="26"/>
          <w:u w:val="single"/>
        </w:rPr>
        <w:t>בם</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0AEDD34E" w14:textId="36465BA4" w:rsidR="00212B1E" w:rsidRDefault="00634911">
      <w:pPr>
        <w:pStyle w:val="2"/>
        <w:spacing w:before="250" w:line="360" w:lineRule="auto"/>
        <w:jc w:val="both"/>
      </w:pPr>
      <w:bookmarkStart w:id="5" w:name="_Toc217717479"/>
      <w:r>
        <w:rPr>
          <w:rFonts w:ascii="David" w:eastAsia="David" w:hAnsi="David" w:cs="David"/>
          <w:b/>
          <w:bCs/>
          <w:color w:val="000000"/>
          <w:u w:val="single"/>
          <w:rtl/>
        </w:rPr>
        <w:t>סעיף 3 - חלוקת תמיכות 2025.</w:t>
      </w:r>
      <w:bookmarkEnd w:id="5"/>
    </w:p>
    <w:p w14:paraId="60D00138" w14:textId="0AC1FFFF"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עוברת לסעיף מס' 3, הצעת ההחלטה</w:t>
      </w:r>
      <w:r w:rsidR="00A40674">
        <w:rPr>
          <w:rFonts w:hint="cs"/>
          <w:sz w:val="26"/>
          <w:szCs w:val="26"/>
        </w:rPr>
        <w:t>:</w:t>
      </w:r>
      <w:r>
        <w:rPr>
          <w:sz w:val="26"/>
          <w:szCs w:val="26"/>
        </w:rPr>
        <w:t xml:space="preserve"> המועצה מאשרת את פרוטוקול התמיכות 3/25 מיום ה- 17.12.25. כמו שכולם יודעים, העירייה מתוקצבת, אנחנו מתקצבים את התמיכות בתחום הספורט נוער והרווחה. יש את הפירוט של, כמובן כול אחד מכם קיבלתם, בתחום הספורט לשנת 2025, בתחום הרווחה השנה לא הוגשו לצערנו תמיכות.</w:t>
      </w:r>
    </w:p>
    <w:p w14:paraId="26CBAFCA"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אגיד לכם למה, אני רוצה על זה מילה, מותר לי?</w:t>
      </w:r>
    </w:p>
    <w:p w14:paraId="6F23A82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בבקשה.</w:t>
      </w:r>
    </w:p>
    <w:p w14:paraId="45F7D7B5"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כן.</w:t>
      </w:r>
    </w:p>
    <w:p w14:paraId="501B234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רוצה לומר מילה.</w:t>
      </w:r>
    </w:p>
    <w:p w14:paraId="3C25438B"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כן.</w:t>
      </w:r>
    </w:p>
    <w:p w14:paraId="7C9D02C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כיושבת ראש עמותה בבת ים, אבל אני לא יושבת ראש עמותה ארצית. הם לא מאפשרים לי להגיש בקשה לתמיכה, מסיבה פשוטה, כי אני חברת מועצה.</w:t>
      </w:r>
    </w:p>
    <w:p w14:paraId="2E80CA5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נכון.</w:t>
      </w:r>
    </w:p>
    <w:p w14:paraId="1DDE2B1E" w14:textId="4A030939" w:rsidR="00212B1E" w:rsidRDefault="00634911">
      <w:pPr>
        <w:pStyle w:val="ParagraphStyle"/>
        <w:spacing w:line="360" w:lineRule="auto"/>
        <w:ind w:left="2000" w:hanging="2000"/>
      </w:pPr>
      <w:r>
        <w:rPr>
          <w:color w:val="000000"/>
          <w:sz w:val="26"/>
          <w:szCs w:val="26"/>
          <w:u w:val="single"/>
        </w:rPr>
        <w:t>יסמין ולקומיר פרייסמן:</w:t>
      </w:r>
      <w:r w:rsidR="006B0BBE">
        <w:rPr>
          <w:rFonts w:hint="cs"/>
          <w:sz w:val="26"/>
          <w:szCs w:val="26"/>
        </w:rPr>
        <w:t xml:space="preserve"> </w:t>
      </w:r>
      <w:r w:rsidR="004F195D">
        <w:rPr>
          <w:rFonts w:hint="cs"/>
          <w:sz w:val="26"/>
          <w:szCs w:val="26"/>
        </w:rPr>
        <w:t xml:space="preserve">זה </w:t>
      </w:r>
      <w:r>
        <w:rPr>
          <w:sz w:val="26"/>
          <w:szCs w:val="26"/>
        </w:rPr>
        <w:t>לא חוקי.</w:t>
      </w:r>
    </w:p>
    <w:p w14:paraId="6F28DF62"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רגע, רגע אחד. דקה אחת, את אומרת חוקי, את גם בעצמך שמה יתד בגלגלים.</w:t>
      </w:r>
    </w:p>
    <w:p w14:paraId="0E0EA95E" w14:textId="792DF7F0" w:rsidR="00212B1E" w:rsidRDefault="00634911">
      <w:pPr>
        <w:pStyle w:val="ParagraphStyle"/>
        <w:spacing w:line="360" w:lineRule="auto"/>
        <w:ind w:left="2000" w:hanging="2000"/>
      </w:pPr>
      <w:r>
        <w:rPr>
          <w:color w:val="000000"/>
          <w:sz w:val="26"/>
          <w:szCs w:val="26"/>
          <w:u w:val="single"/>
        </w:rPr>
        <w:t>יסמין ולקומיר פרייסמן:</w:t>
      </w:r>
      <w:r w:rsidR="006B0BBE">
        <w:rPr>
          <w:rFonts w:hint="cs"/>
          <w:sz w:val="26"/>
          <w:szCs w:val="26"/>
        </w:rPr>
        <w:t xml:space="preserve"> </w:t>
      </w:r>
      <w:r>
        <w:rPr>
          <w:sz w:val="26"/>
          <w:szCs w:val="26"/>
        </w:rPr>
        <w:t>לא, אמרתי, לא, אני אמרתי, אמרתי, לא חוקי. לא, אז אמרתי, לא חוקי.</w:t>
      </w:r>
    </w:p>
    <w:p w14:paraId="63842AE0"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מה חוקי פה? מה חוקי פה? אני מייצגת 700 איש בבת ים.</w:t>
      </w:r>
    </w:p>
    <w:p w14:paraId="606DC843" w14:textId="321C16A2" w:rsidR="00212B1E" w:rsidRDefault="00634911">
      <w:pPr>
        <w:pStyle w:val="ParagraphStyle"/>
        <w:spacing w:line="360" w:lineRule="auto"/>
        <w:ind w:left="2000" w:hanging="2000"/>
      </w:pPr>
      <w:r>
        <w:rPr>
          <w:color w:val="000000"/>
          <w:sz w:val="26"/>
          <w:szCs w:val="26"/>
          <w:u w:val="single"/>
        </w:rPr>
        <w:t>יסמין ולקומיר פרייסמן:</w:t>
      </w:r>
      <w:r w:rsidR="004F195D">
        <w:rPr>
          <w:rFonts w:hint="cs"/>
          <w:sz w:val="26"/>
          <w:szCs w:val="26"/>
        </w:rPr>
        <w:t xml:space="preserve"> </w:t>
      </w:r>
      <w:r>
        <w:rPr>
          <w:sz w:val="26"/>
          <w:szCs w:val="26"/>
        </w:rPr>
        <w:t>אילנה, אמרתי לא חוקי.</w:t>
      </w:r>
    </w:p>
    <w:p w14:paraId="6EA899F7"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שנייה, אילנה.</w:t>
      </w:r>
    </w:p>
    <w:p w14:paraId="76A9D540" w14:textId="09EBB930" w:rsidR="004F195D" w:rsidRDefault="004F195D">
      <w:pPr>
        <w:pStyle w:val="ParagraphStyle"/>
        <w:spacing w:line="360" w:lineRule="auto"/>
        <w:ind w:left="2000" w:hanging="2000"/>
      </w:pPr>
      <w:r>
        <w:rPr>
          <w:rFonts w:hint="cs"/>
          <w:color w:val="000000"/>
          <w:sz w:val="26"/>
          <w:szCs w:val="26"/>
          <w:u w:val="single"/>
        </w:rPr>
        <w:t>שלומי לחיאני:</w:t>
      </w:r>
      <w:r>
        <w:tab/>
      </w:r>
      <w:r>
        <w:rPr>
          <w:rFonts w:hint="cs"/>
        </w:rPr>
        <w:t xml:space="preserve">תני לה לדבר, יסמין, יסמין </w:t>
      </w:r>
      <w:proofErr w:type="spellStart"/>
      <w:r>
        <w:rPr>
          <w:rFonts w:hint="cs"/>
        </w:rPr>
        <w:t>הכל</w:t>
      </w:r>
      <w:proofErr w:type="spellEnd"/>
      <w:r>
        <w:rPr>
          <w:rFonts w:hint="cs"/>
        </w:rPr>
        <w:t xml:space="preserve"> בסדר.</w:t>
      </w:r>
    </w:p>
    <w:p w14:paraId="55277A96"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רבותיי, דקה אחת.</w:t>
      </w:r>
    </w:p>
    <w:p w14:paraId="6696AF05" w14:textId="2977F152" w:rsidR="00212B1E" w:rsidRDefault="00314BCB">
      <w:pPr>
        <w:pStyle w:val="ParagraphStyle"/>
        <w:spacing w:line="360" w:lineRule="auto"/>
        <w:ind w:left="2000" w:hanging="2000"/>
      </w:pPr>
      <w:r>
        <w:rPr>
          <w:rFonts w:hint="cs"/>
          <w:color w:val="000000"/>
          <w:sz w:val="26"/>
          <w:szCs w:val="26"/>
          <w:u w:val="single"/>
        </w:rPr>
        <w:t>ויקטור טל</w:t>
      </w:r>
      <w:r w:rsidR="00634911">
        <w:rPr>
          <w:color w:val="000000"/>
          <w:sz w:val="26"/>
          <w:szCs w:val="26"/>
          <w:u w:val="single"/>
        </w:rPr>
        <w:t>:</w:t>
      </w:r>
      <w:r w:rsidR="00634911">
        <w:rPr>
          <w:sz w:val="26"/>
          <w:szCs w:val="26"/>
        </w:rPr>
        <w:tab/>
      </w:r>
      <w:r>
        <w:rPr>
          <w:rFonts w:hint="cs"/>
          <w:sz w:val="26"/>
          <w:szCs w:val="26"/>
        </w:rPr>
        <w:t xml:space="preserve">תנו </w:t>
      </w:r>
      <w:r w:rsidR="00634911">
        <w:rPr>
          <w:sz w:val="26"/>
          <w:szCs w:val="26"/>
        </w:rPr>
        <w:t xml:space="preserve"> לה להגיד.</w:t>
      </w:r>
    </w:p>
    <w:p w14:paraId="7228C678" w14:textId="5249FBD5" w:rsidR="00212B1E" w:rsidRDefault="00634911" w:rsidP="0076333B">
      <w:pPr>
        <w:pStyle w:val="ParagraphStyle"/>
        <w:spacing w:line="360" w:lineRule="auto"/>
        <w:ind w:left="2000" w:hanging="2000"/>
      </w:pPr>
      <w:r>
        <w:rPr>
          <w:color w:val="000000"/>
          <w:sz w:val="26"/>
          <w:szCs w:val="26"/>
          <w:u w:val="single"/>
        </w:rPr>
        <w:t>אילנה נג'ר:</w:t>
      </w:r>
      <w:r>
        <w:rPr>
          <w:sz w:val="26"/>
          <w:szCs w:val="26"/>
        </w:rPr>
        <w:tab/>
        <w:t>אני חייבת להגיד את מה שיש לי להגיד, לא קיבלתי אף פעם תמיכה מעיריית בת ים.</w:t>
      </w:r>
      <w:r w:rsidR="00314BCB">
        <w:rPr>
          <w:rFonts w:hint="cs"/>
        </w:rPr>
        <w:t xml:space="preserve"> </w:t>
      </w:r>
      <w:r>
        <w:rPr>
          <w:sz w:val="26"/>
          <w:szCs w:val="26"/>
        </w:rPr>
        <w:t>אני עושה את הכול מכספי, לא שלי האישי, מכספי תרומות וכספי אקי"ם.</w:t>
      </w:r>
      <w:r w:rsidR="0076333B">
        <w:rPr>
          <w:rFonts w:hint="cs"/>
        </w:rPr>
        <w:t xml:space="preserve"> </w:t>
      </w:r>
      <w:r>
        <w:rPr>
          <w:sz w:val="26"/>
          <w:szCs w:val="26"/>
        </w:rPr>
        <w:t>אני חושבת שיש פה משהו לקוי ולא בסדר, כי גם לאנשים המוגבלים, אלא אם כן אתם רוצים שאנחנו לא נהיה חברי מועצה. אני חושבת שלאנשים המוגבלים מגיעה תמיכה, מגיע שהעירייה תתמוך בהם. אל תתנו לעיר בת ים. אתם יכולים לתת לאקי"ם ישראל, שזה יהיה-</w:t>
      </w:r>
    </w:p>
    <w:p w14:paraId="2152D39F" w14:textId="77777777" w:rsidR="00212B1E" w:rsidRDefault="00634911">
      <w:pPr>
        <w:pStyle w:val="ParagraphStyle"/>
        <w:spacing w:line="360" w:lineRule="auto"/>
        <w:ind w:left="2000" w:hanging="2000"/>
      </w:pPr>
      <w:r>
        <w:rPr>
          <w:color w:val="000000"/>
          <w:sz w:val="26"/>
          <w:szCs w:val="26"/>
          <w:u w:val="single"/>
        </w:rPr>
        <w:lastRenderedPageBreak/>
        <w:t>ששון אליהו:</w:t>
      </w:r>
      <w:r>
        <w:rPr>
          <w:sz w:val="26"/>
          <w:szCs w:val="26"/>
        </w:rPr>
        <w:tab/>
        <w:t>אילנה, אקי"ם ארצי שיגיש-</w:t>
      </w:r>
    </w:p>
    <w:p w14:paraId="018D2F24"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אקי"ם ארצי יכול להגיש.</w:t>
      </w:r>
    </w:p>
    <w:p w14:paraId="20562A48"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אבל אמרו לי לא.</w:t>
      </w:r>
    </w:p>
    <w:p w14:paraId="24A0DA76"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אקי"ם ארצי יכול.</w:t>
      </w:r>
    </w:p>
    <w:p w14:paraId="49E998BA" w14:textId="77777777" w:rsidR="00212B1E" w:rsidRDefault="00634911">
      <w:pPr>
        <w:pStyle w:val="ParagraphStyle"/>
        <w:spacing w:line="360" w:lineRule="auto"/>
        <w:ind w:left="2000" w:hanging="2000"/>
      </w:pPr>
      <w:r>
        <w:rPr>
          <w:color w:val="000000"/>
          <w:sz w:val="26"/>
          <w:szCs w:val="26"/>
          <w:u w:val="single"/>
        </w:rPr>
        <w:t>ששון אליהו:</w:t>
      </w:r>
      <w:r>
        <w:rPr>
          <w:sz w:val="26"/>
          <w:szCs w:val="26"/>
        </w:rPr>
        <w:tab/>
        <w:t>אקי"ם ארצי יכול.</w:t>
      </w:r>
    </w:p>
    <w:p w14:paraId="2194EE14"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תודה רבה, בוקר טוב אליהו, איזה יופי. אז הנה, כבר כול הזה הלך. למה אתם לא אומרים לי?</w:t>
      </w:r>
    </w:p>
    <w:p w14:paraId="291BA51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רגע, רגע, שנייה, שנייה.</w:t>
      </w:r>
    </w:p>
    <w:p w14:paraId="249A3E93"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אקי"ם ארצי יכול להגיש.</w:t>
      </w:r>
    </w:p>
    <w:p w14:paraId="4C5F5C9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קודם כל, אילנה, אנחנו נפעל לפי הייעוץ המשפטי.</w:t>
      </w:r>
    </w:p>
    <w:p w14:paraId="01705990"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זה כמו עם תנועות הנוער.</w:t>
      </w:r>
    </w:p>
    <w:p w14:paraId="4E28A614" w14:textId="49894C75" w:rsidR="00212B1E" w:rsidRDefault="00634911">
      <w:pPr>
        <w:pStyle w:val="ParagraphStyle"/>
        <w:spacing w:line="360" w:lineRule="auto"/>
        <w:ind w:left="2000" w:hanging="2000"/>
      </w:pPr>
      <w:r>
        <w:rPr>
          <w:color w:val="000000"/>
          <w:sz w:val="26"/>
          <w:szCs w:val="26"/>
          <w:u w:val="single"/>
        </w:rPr>
        <w:t>קטי פיאסצקי:</w:t>
      </w:r>
      <w:r>
        <w:rPr>
          <w:sz w:val="26"/>
          <w:szCs w:val="26"/>
        </w:rPr>
        <w:tab/>
        <w:t xml:space="preserve">לא, זה לא אותו </w:t>
      </w:r>
      <w:r w:rsidR="00FF00D0">
        <w:rPr>
          <w:rFonts w:hint="cs"/>
          <w:sz w:val="26"/>
          <w:szCs w:val="26"/>
        </w:rPr>
        <w:t>אלי</w:t>
      </w:r>
      <w:r>
        <w:rPr>
          <w:sz w:val="26"/>
          <w:szCs w:val="26"/>
        </w:rPr>
        <w:t>.</w:t>
      </w:r>
    </w:p>
    <w:p w14:paraId="0878330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עד היום מה שנאמר, אלי, שנייה, אלי. מה שנאמר עד היום, זו הייתה חוות הדעת, ונשמח אם תרצי אגב, שנעבוד יחד עם אקי"ם לחפש אולי-</w:t>
      </w:r>
    </w:p>
    <w:p w14:paraId="064A1F63"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בוודאי.</w:t>
      </w:r>
    </w:p>
    <w:p w14:paraId="64A2C0E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100%, אני כן רק אגיד, חוות הדעת אמרה, וגם יושבת פה היועצת המשפטית, נדמה לי ששחר אז אמר את זה אבל אני לא בטוח, שככול שבעצם התמיכה מיועדת לגוף שבראשו עומד חבר מועצה, גם אם אקי"ם מגישה את הבקשה, זה לא משנה, אבל זה מיועד לסביבת בת ים, יש מניעה. לכן טל לא יכלה לקבל לעמותה שלה, לכן אקי"ם לא יכלה לקבל, ולא זוכר עוד דוגמאות.</w:t>
      </w:r>
    </w:p>
    <w:p w14:paraId="52CF30A3"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לא נתנו לנו בכלל להגיש, אנחנו פסולים מלהגיש.</w:t>
      </w:r>
    </w:p>
    <w:p w14:paraId="7189CB6F" w14:textId="3B5E213D" w:rsidR="00212B1E" w:rsidRDefault="00634911" w:rsidP="002F09E5">
      <w:pPr>
        <w:pStyle w:val="ParagraphStyle"/>
        <w:spacing w:line="360" w:lineRule="auto"/>
        <w:ind w:left="2000" w:hanging="2000"/>
      </w:pPr>
      <w:r>
        <w:rPr>
          <w:color w:val="000000"/>
          <w:sz w:val="26"/>
          <w:szCs w:val="26"/>
          <w:u w:val="single"/>
        </w:rPr>
        <w:t>צביקה ברוט:</w:t>
      </w:r>
      <w:r>
        <w:rPr>
          <w:sz w:val="26"/>
          <w:szCs w:val="26"/>
        </w:rPr>
        <w:tab/>
        <w:t xml:space="preserve">לא, מהסיבה הזאת. עכשיו, אנחנו יותר </w:t>
      </w:r>
      <w:proofErr w:type="spellStart"/>
      <w:r>
        <w:rPr>
          <w:sz w:val="26"/>
          <w:szCs w:val="26"/>
        </w:rPr>
        <w:t>מנשמח</w:t>
      </w:r>
      <w:proofErr w:type="spellEnd"/>
      <w:r>
        <w:rPr>
          <w:sz w:val="26"/>
          <w:szCs w:val="26"/>
        </w:rPr>
        <w:t xml:space="preserve">, </w:t>
      </w:r>
    </w:p>
    <w:p w14:paraId="2B5D1F47" w14:textId="77777777" w:rsidR="00212B1E" w:rsidRDefault="00634911">
      <w:pPr>
        <w:pStyle w:val="ParagraphStyle"/>
        <w:spacing w:line="360" w:lineRule="auto"/>
        <w:ind w:left="2000" w:hanging="2000"/>
      </w:pPr>
      <w:r>
        <w:rPr>
          <w:color w:val="000000"/>
          <w:sz w:val="26"/>
          <w:szCs w:val="26"/>
          <w:u w:val="single"/>
        </w:rPr>
        <w:lastRenderedPageBreak/>
        <w:t>אילנה נג'ר:</w:t>
      </w:r>
      <w:r>
        <w:rPr>
          <w:sz w:val="26"/>
          <w:szCs w:val="26"/>
        </w:rPr>
        <w:tab/>
        <w:t>אז בואו נראה, אתה יודע מה, אז אני אדבר עם-</w:t>
      </w:r>
    </w:p>
    <w:p w14:paraId="2E85B5C5"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אז אני מציע שהיועץ המשפטי של אקי"ם, אם יש-</w:t>
      </w:r>
    </w:p>
    <w:p w14:paraId="5A9B0B46" w14:textId="77777777" w:rsidR="00212B1E" w:rsidRDefault="00634911">
      <w:pPr>
        <w:pStyle w:val="ParagraphStyle"/>
        <w:spacing w:line="360" w:lineRule="auto"/>
        <w:ind w:left="2000" w:hanging="2000"/>
      </w:pPr>
      <w:r>
        <w:rPr>
          <w:color w:val="000000"/>
          <w:sz w:val="26"/>
          <w:szCs w:val="26"/>
          <w:u w:val="single"/>
        </w:rPr>
        <w:t>ששון אליהו:</w:t>
      </w:r>
      <w:r>
        <w:rPr>
          <w:sz w:val="26"/>
          <w:szCs w:val="26"/>
        </w:rPr>
        <w:tab/>
        <w:t>אילנה, בדיוק, היועץ המשפטי של אקי"ם יביא חוות דעת משפטית שיכול-</w:t>
      </w:r>
    </w:p>
    <w:p w14:paraId="090C6BED" w14:textId="71D0B73C" w:rsidR="00212B1E" w:rsidRDefault="002F09E5">
      <w:pPr>
        <w:pStyle w:val="ParagraphStyle"/>
        <w:spacing w:line="360" w:lineRule="auto"/>
        <w:ind w:left="2000" w:hanging="2000"/>
      </w:pPr>
      <w:r>
        <w:rPr>
          <w:rFonts w:hint="cs"/>
          <w:color w:val="000000"/>
          <w:sz w:val="26"/>
          <w:szCs w:val="26"/>
          <w:u w:val="single"/>
        </w:rPr>
        <w:t>אילנה נג'ר</w:t>
      </w:r>
      <w:r w:rsidR="00634911">
        <w:rPr>
          <w:color w:val="000000"/>
          <w:sz w:val="26"/>
          <w:szCs w:val="26"/>
          <w:u w:val="single"/>
        </w:rPr>
        <w:t>:</w:t>
      </w:r>
      <w:r w:rsidR="00634911">
        <w:rPr>
          <w:sz w:val="26"/>
          <w:szCs w:val="26"/>
        </w:rPr>
        <w:tab/>
        <w:t>אין בעיה, ואז אני אביא את זה. אין בעיה.</w:t>
      </w:r>
    </w:p>
    <w:p w14:paraId="3C95215D"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נדבר עם חנה רגע.</w:t>
      </w:r>
    </w:p>
    <w:p w14:paraId="402DC474"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נכון.</w:t>
      </w:r>
    </w:p>
    <w:p w14:paraId="36D65D8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שיבדוק-</w:t>
      </w:r>
    </w:p>
    <w:p w14:paraId="58CFA1AB" w14:textId="01282941" w:rsidR="00212B1E" w:rsidRDefault="00634911">
      <w:pPr>
        <w:pStyle w:val="ParagraphStyle"/>
        <w:spacing w:line="360" w:lineRule="auto"/>
        <w:ind w:left="2000" w:hanging="2000"/>
      </w:pPr>
      <w:r>
        <w:rPr>
          <w:color w:val="000000"/>
          <w:sz w:val="26"/>
          <w:szCs w:val="26"/>
          <w:u w:val="single"/>
        </w:rPr>
        <w:t>עו"ד חנה כהן:</w:t>
      </w:r>
      <w:r>
        <w:rPr>
          <w:sz w:val="26"/>
          <w:szCs w:val="26"/>
        </w:rPr>
        <w:tab/>
        <w:t>אפשר לבדוק את זה עם היוע</w:t>
      </w:r>
      <w:r w:rsidR="002035ED">
        <w:rPr>
          <w:rFonts w:hint="cs"/>
          <w:sz w:val="26"/>
          <w:szCs w:val="26"/>
        </w:rPr>
        <w:t>מ</w:t>
      </w:r>
      <w:r>
        <w:rPr>
          <w:sz w:val="26"/>
          <w:szCs w:val="26"/>
        </w:rPr>
        <w:t>"</w:t>
      </w:r>
      <w:r w:rsidR="002035ED">
        <w:rPr>
          <w:rFonts w:hint="cs"/>
          <w:sz w:val="26"/>
          <w:szCs w:val="26"/>
        </w:rPr>
        <w:t>ש</w:t>
      </w:r>
      <w:r>
        <w:rPr>
          <w:sz w:val="26"/>
          <w:szCs w:val="26"/>
        </w:rPr>
        <w:t>.</w:t>
      </w:r>
    </w:p>
    <w:p w14:paraId="307A06D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אנחנו יותר </w:t>
      </w:r>
      <w:proofErr w:type="spellStart"/>
      <w:r>
        <w:rPr>
          <w:sz w:val="26"/>
          <w:szCs w:val="26"/>
        </w:rPr>
        <w:t>מנשמח</w:t>
      </w:r>
      <w:proofErr w:type="spellEnd"/>
      <w:r>
        <w:rPr>
          <w:sz w:val="26"/>
          <w:szCs w:val="26"/>
        </w:rPr>
        <w:t>, אילנה.</w:t>
      </w:r>
    </w:p>
    <w:p w14:paraId="5465719F"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תשמע, יש לנו מיליון ואחד פרויקטים, אני רוצה לרוץ.</w:t>
      </w:r>
    </w:p>
    <w:p w14:paraId="52C4C2D8" w14:textId="13191DCF" w:rsidR="00212B1E" w:rsidRDefault="00634911">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אילנה, יותר </w:t>
      </w:r>
      <w:proofErr w:type="spellStart"/>
      <w:r>
        <w:rPr>
          <w:sz w:val="26"/>
          <w:szCs w:val="26"/>
        </w:rPr>
        <w:t>מנשמח</w:t>
      </w:r>
      <w:proofErr w:type="spellEnd"/>
      <w:r>
        <w:rPr>
          <w:sz w:val="26"/>
          <w:szCs w:val="26"/>
        </w:rPr>
        <w:t>. יש פה קונצנזוס.</w:t>
      </w:r>
      <w:r w:rsidR="00F02FE0">
        <w:rPr>
          <w:rFonts w:hint="cs"/>
          <w:sz w:val="26"/>
          <w:szCs w:val="26"/>
        </w:rPr>
        <w:t xml:space="preserve"> יותר </w:t>
      </w:r>
      <w:proofErr w:type="spellStart"/>
      <w:r w:rsidR="00F02FE0">
        <w:rPr>
          <w:rFonts w:hint="cs"/>
          <w:sz w:val="26"/>
          <w:szCs w:val="26"/>
        </w:rPr>
        <w:t>מנשמח</w:t>
      </w:r>
      <w:proofErr w:type="spellEnd"/>
      <w:r w:rsidR="00F02FE0">
        <w:rPr>
          <w:rFonts w:hint="cs"/>
          <w:sz w:val="26"/>
          <w:szCs w:val="26"/>
        </w:rPr>
        <w:t>.</w:t>
      </w:r>
      <w:r>
        <w:rPr>
          <w:sz w:val="26"/>
          <w:szCs w:val="26"/>
        </w:rPr>
        <w:t xml:space="preserve"> אוקיי, חברים, הלאה.</w:t>
      </w:r>
    </w:p>
    <w:p w14:paraId="26F3C9E2" w14:textId="77777777" w:rsidR="00F02FE0" w:rsidRPr="000400B8" w:rsidRDefault="00F02FE0" w:rsidP="00F02FE0">
      <w:pPr>
        <w:pStyle w:val="ParagraphStyle"/>
        <w:spacing w:line="360" w:lineRule="auto"/>
        <w:jc w:val="center"/>
      </w:pPr>
      <w:r w:rsidRPr="000400B8">
        <w:rPr>
          <w:rFonts w:hint="cs"/>
          <w:color w:val="000000"/>
          <w:sz w:val="26"/>
          <w:szCs w:val="26"/>
        </w:rPr>
        <w:t>(</w:t>
      </w:r>
      <w:r w:rsidRPr="000400B8">
        <w:rPr>
          <w:color w:val="000000"/>
          <w:sz w:val="26"/>
          <w:szCs w:val="26"/>
        </w:rPr>
        <w:t>מדברים ביחד</w:t>
      </w:r>
      <w:r w:rsidRPr="000400B8">
        <w:rPr>
          <w:rFonts w:hint="cs"/>
          <w:color w:val="000000"/>
          <w:sz w:val="26"/>
          <w:szCs w:val="26"/>
        </w:rPr>
        <w:t>)</w:t>
      </w:r>
    </w:p>
    <w:p w14:paraId="6173A964"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2D3641C3"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w:t>
      </w:r>
    </w:p>
    <w:p w14:paraId="1585A6E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פה אחד.</w:t>
      </w:r>
    </w:p>
    <w:p w14:paraId="43612704"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תודה רבה.</w:t>
      </w:r>
    </w:p>
    <w:p w14:paraId="4AB2744D" w14:textId="7E2665B0" w:rsidR="00143B9C" w:rsidRPr="00143B9C" w:rsidRDefault="00143B9C" w:rsidP="00143B9C">
      <w:pPr>
        <w:pStyle w:val="ParagraphStyle"/>
        <w:spacing w:line="360" w:lineRule="auto"/>
        <w:jc w:val="center"/>
        <w:rPr>
          <w:b/>
          <w:bCs/>
          <w:color w:val="211E1E"/>
          <w:sz w:val="26"/>
          <w:szCs w:val="26"/>
          <w:u w:val="single"/>
          <w:rtl w:val="0"/>
        </w:rPr>
      </w:pPr>
      <w:r>
        <w:rPr>
          <w:rFonts w:hint="cs"/>
          <w:b/>
          <w:bCs/>
          <w:color w:val="211E1E"/>
          <w:sz w:val="26"/>
          <w:szCs w:val="26"/>
          <w:u w:val="single"/>
        </w:rPr>
        <w:t>הצבעה:   פ"א</w:t>
      </w:r>
    </w:p>
    <w:p w14:paraId="3DD02B9C" w14:textId="77777777" w:rsidR="00143B9C" w:rsidRDefault="00143B9C" w:rsidP="00143B9C">
      <w:pPr>
        <w:pStyle w:val="ParagraphStyle"/>
        <w:spacing w:line="360" w:lineRule="auto"/>
        <w:jc w:val="center"/>
        <w:rPr>
          <w:color w:val="000000"/>
          <w:sz w:val="26"/>
          <w:szCs w:val="26"/>
          <w:u w:val="single"/>
        </w:rPr>
      </w:pPr>
      <w:r w:rsidRPr="00143B9C">
        <w:rPr>
          <w:rFonts w:hint="cs"/>
          <w:b/>
          <w:bCs/>
          <w:color w:val="211E1E"/>
          <w:sz w:val="26"/>
          <w:szCs w:val="26"/>
          <w:u w:val="single"/>
        </w:rPr>
        <w:t>פ</w:t>
      </w:r>
      <w:r w:rsidRPr="00143B9C">
        <w:rPr>
          <w:b/>
          <w:bCs/>
          <w:color w:val="211E1E"/>
          <w:sz w:val="26"/>
          <w:szCs w:val="26"/>
          <w:u w:val="single"/>
        </w:rPr>
        <w:t>"</w:t>
      </w:r>
      <w:r w:rsidRPr="00143B9C">
        <w:rPr>
          <w:rFonts w:hint="cs"/>
          <w:b/>
          <w:bCs/>
          <w:color w:val="211E1E"/>
          <w:sz w:val="26"/>
          <w:szCs w:val="26"/>
          <w:u w:val="single"/>
        </w:rPr>
        <w:t>א</w:t>
      </w:r>
      <w:r>
        <w:rPr>
          <w:rFonts w:hint="cs"/>
          <w:b/>
          <w:bCs/>
          <w:color w:val="211E1E"/>
          <w:sz w:val="26"/>
          <w:szCs w:val="26"/>
          <w:u w:val="single"/>
        </w:rPr>
        <w:t xml:space="preserve">: </w:t>
      </w:r>
      <w:r w:rsidRPr="00143B9C">
        <w:rPr>
          <w:b/>
          <w:bCs/>
          <w:color w:val="211E1E"/>
          <w:sz w:val="26"/>
          <w:szCs w:val="26"/>
          <w:u w:val="single"/>
        </w:rPr>
        <w:t xml:space="preserve"> </w:t>
      </w:r>
      <w:r w:rsidRPr="00143B9C">
        <w:rPr>
          <w:rFonts w:hint="cs"/>
          <w:b/>
          <w:bCs/>
          <w:color w:val="211E1E"/>
          <w:sz w:val="26"/>
          <w:szCs w:val="26"/>
          <w:u w:val="single"/>
        </w:rPr>
        <w:t>צביקה</w:t>
      </w:r>
      <w:r w:rsidRPr="00143B9C">
        <w:rPr>
          <w:b/>
          <w:bCs/>
          <w:color w:val="211E1E"/>
          <w:sz w:val="26"/>
          <w:szCs w:val="26"/>
          <w:u w:val="single"/>
        </w:rPr>
        <w:t xml:space="preserve"> </w:t>
      </w:r>
      <w:r w:rsidRPr="00143B9C">
        <w:rPr>
          <w:rFonts w:hint="cs"/>
          <w:b/>
          <w:bCs/>
          <w:color w:val="211E1E"/>
          <w:sz w:val="26"/>
          <w:szCs w:val="26"/>
          <w:u w:val="single"/>
        </w:rPr>
        <w:t>ברוט</w:t>
      </w:r>
      <w:r w:rsidRPr="00143B9C">
        <w:rPr>
          <w:b/>
          <w:bCs/>
          <w:color w:val="211E1E"/>
          <w:sz w:val="26"/>
          <w:szCs w:val="26"/>
          <w:u w:val="single"/>
        </w:rPr>
        <w:t xml:space="preserve">, </w:t>
      </w:r>
      <w:r w:rsidRPr="00143B9C">
        <w:rPr>
          <w:rFonts w:hint="cs"/>
          <w:b/>
          <w:bCs/>
          <w:color w:val="211E1E"/>
          <w:sz w:val="26"/>
          <w:szCs w:val="26"/>
          <w:u w:val="single"/>
        </w:rPr>
        <w:t>יהודה</w:t>
      </w:r>
      <w:r w:rsidRPr="00143B9C">
        <w:rPr>
          <w:b/>
          <w:bCs/>
          <w:color w:val="211E1E"/>
          <w:sz w:val="26"/>
          <w:szCs w:val="26"/>
          <w:u w:val="single"/>
        </w:rPr>
        <w:t xml:space="preserve"> </w:t>
      </w:r>
      <w:r w:rsidRPr="00143B9C">
        <w:rPr>
          <w:rFonts w:hint="cs"/>
          <w:b/>
          <w:bCs/>
          <w:color w:val="211E1E"/>
          <w:sz w:val="26"/>
          <w:szCs w:val="26"/>
          <w:u w:val="single"/>
        </w:rPr>
        <w:t>הרוש</w:t>
      </w:r>
      <w:r w:rsidRPr="00143B9C">
        <w:rPr>
          <w:b/>
          <w:bCs/>
          <w:color w:val="211E1E"/>
          <w:sz w:val="26"/>
          <w:szCs w:val="26"/>
          <w:u w:val="single"/>
        </w:rPr>
        <w:t xml:space="preserve">, </w:t>
      </w:r>
      <w:r w:rsidRPr="00143B9C">
        <w:rPr>
          <w:rFonts w:hint="cs"/>
          <w:b/>
          <w:bCs/>
          <w:color w:val="211E1E"/>
          <w:sz w:val="26"/>
          <w:szCs w:val="26"/>
          <w:u w:val="single"/>
        </w:rPr>
        <w:t>אנסטסיה</w:t>
      </w:r>
      <w:r w:rsidRPr="00143B9C">
        <w:rPr>
          <w:b/>
          <w:bCs/>
          <w:color w:val="211E1E"/>
          <w:sz w:val="26"/>
          <w:szCs w:val="26"/>
          <w:u w:val="single"/>
        </w:rPr>
        <w:t xml:space="preserve"> </w:t>
      </w:r>
      <w:r w:rsidRPr="00143B9C">
        <w:rPr>
          <w:rFonts w:hint="cs"/>
          <w:b/>
          <w:bCs/>
          <w:color w:val="211E1E"/>
          <w:sz w:val="26"/>
          <w:szCs w:val="26"/>
          <w:u w:val="single"/>
        </w:rPr>
        <w:t>סהר</w:t>
      </w:r>
      <w:r w:rsidRPr="00143B9C">
        <w:rPr>
          <w:b/>
          <w:bCs/>
          <w:color w:val="211E1E"/>
          <w:sz w:val="26"/>
          <w:szCs w:val="26"/>
          <w:u w:val="single"/>
        </w:rPr>
        <w:t xml:space="preserve"> </w:t>
      </w:r>
      <w:r w:rsidRPr="00143B9C">
        <w:rPr>
          <w:rFonts w:hint="cs"/>
          <w:b/>
          <w:bCs/>
          <w:color w:val="211E1E"/>
          <w:sz w:val="26"/>
          <w:szCs w:val="26"/>
          <w:u w:val="single"/>
        </w:rPr>
        <w:t>שבצוק</w:t>
      </w:r>
      <w:r w:rsidRPr="00143B9C">
        <w:rPr>
          <w:b/>
          <w:bCs/>
          <w:color w:val="211E1E"/>
          <w:sz w:val="26"/>
          <w:szCs w:val="26"/>
          <w:u w:val="single"/>
        </w:rPr>
        <w:t xml:space="preserve">,  </w:t>
      </w:r>
      <w:r w:rsidRPr="00143B9C">
        <w:rPr>
          <w:rFonts w:hint="cs"/>
          <w:b/>
          <w:bCs/>
          <w:color w:val="211E1E"/>
          <w:sz w:val="26"/>
          <w:szCs w:val="26"/>
          <w:u w:val="single"/>
        </w:rPr>
        <w:t>טל</w:t>
      </w:r>
      <w:r w:rsidRPr="00143B9C">
        <w:rPr>
          <w:b/>
          <w:bCs/>
          <w:color w:val="211E1E"/>
          <w:sz w:val="26"/>
          <w:szCs w:val="26"/>
          <w:u w:val="single"/>
        </w:rPr>
        <w:t xml:space="preserve"> </w:t>
      </w:r>
      <w:r w:rsidRPr="00143B9C">
        <w:rPr>
          <w:rFonts w:hint="cs"/>
          <w:b/>
          <w:bCs/>
          <w:color w:val="211E1E"/>
          <w:sz w:val="26"/>
          <w:szCs w:val="26"/>
          <w:u w:val="single"/>
        </w:rPr>
        <w:t>אסייג</w:t>
      </w:r>
      <w:r w:rsidRPr="00143B9C">
        <w:rPr>
          <w:b/>
          <w:bCs/>
          <w:color w:val="211E1E"/>
          <w:sz w:val="26"/>
          <w:szCs w:val="26"/>
          <w:u w:val="single"/>
        </w:rPr>
        <w:t xml:space="preserve">, </w:t>
      </w:r>
      <w:r w:rsidRPr="00143B9C">
        <w:rPr>
          <w:rFonts w:hint="cs"/>
          <w:b/>
          <w:bCs/>
          <w:color w:val="211E1E"/>
          <w:sz w:val="26"/>
          <w:szCs w:val="26"/>
          <w:u w:val="single"/>
        </w:rPr>
        <w:t>ששון</w:t>
      </w:r>
      <w:r w:rsidRPr="00143B9C">
        <w:rPr>
          <w:b/>
          <w:bCs/>
          <w:color w:val="211E1E"/>
          <w:sz w:val="26"/>
          <w:szCs w:val="26"/>
          <w:u w:val="single"/>
        </w:rPr>
        <w:t xml:space="preserve"> </w:t>
      </w:r>
      <w:r w:rsidRPr="00143B9C">
        <w:rPr>
          <w:rFonts w:hint="cs"/>
          <w:b/>
          <w:bCs/>
          <w:color w:val="211E1E"/>
          <w:sz w:val="26"/>
          <w:szCs w:val="26"/>
          <w:u w:val="single"/>
        </w:rPr>
        <w:t>אליהו</w:t>
      </w:r>
      <w:r w:rsidRPr="00143B9C">
        <w:rPr>
          <w:b/>
          <w:bCs/>
          <w:color w:val="211E1E"/>
          <w:sz w:val="26"/>
          <w:szCs w:val="26"/>
          <w:u w:val="single"/>
        </w:rPr>
        <w:t xml:space="preserve">, </w:t>
      </w:r>
      <w:r w:rsidRPr="00143B9C">
        <w:rPr>
          <w:rFonts w:hint="cs"/>
          <w:b/>
          <w:bCs/>
          <w:color w:val="211E1E"/>
          <w:sz w:val="26"/>
          <w:szCs w:val="26"/>
          <w:u w:val="single"/>
        </w:rPr>
        <w:t>ורד</w:t>
      </w:r>
      <w:r w:rsidRPr="00143B9C">
        <w:rPr>
          <w:b/>
          <w:bCs/>
          <w:color w:val="211E1E"/>
          <w:sz w:val="26"/>
          <w:szCs w:val="26"/>
          <w:u w:val="single"/>
        </w:rPr>
        <w:t xml:space="preserve"> </w:t>
      </w:r>
      <w:r w:rsidRPr="00143B9C">
        <w:rPr>
          <w:rFonts w:hint="cs"/>
          <w:b/>
          <w:bCs/>
          <w:color w:val="211E1E"/>
          <w:sz w:val="26"/>
          <w:szCs w:val="26"/>
          <w:u w:val="single"/>
        </w:rPr>
        <w:t>דנינו</w:t>
      </w:r>
      <w:r w:rsidRPr="00143B9C">
        <w:rPr>
          <w:b/>
          <w:bCs/>
          <w:color w:val="211E1E"/>
          <w:sz w:val="26"/>
          <w:szCs w:val="26"/>
          <w:u w:val="single"/>
        </w:rPr>
        <w:t xml:space="preserve">, </w:t>
      </w:r>
      <w:r w:rsidRPr="00143B9C">
        <w:rPr>
          <w:rFonts w:hint="cs"/>
          <w:b/>
          <w:bCs/>
          <w:color w:val="211E1E"/>
          <w:sz w:val="26"/>
          <w:szCs w:val="26"/>
          <w:u w:val="single"/>
        </w:rPr>
        <w:t>דוד</w:t>
      </w:r>
      <w:r w:rsidRPr="00143B9C">
        <w:rPr>
          <w:b/>
          <w:bCs/>
          <w:color w:val="211E1E"/>
          <w:sz w:val="26"/>
          <w:szCs w:val="26"/>
          <w:u w:val="single"/>
        </w:rPr>
        <w:t xml:space="preserve"> </w:t>
      </w:r>
      <w:r w:rsidRPr="00143B9C">
        <w:rPr>
          <w:rFonts w:hint="cs"/>
          <w:b/>
          <w:bCs/>
          <w:color w:val="211E1E"/>
          <w:sz w:val="26"/>
          <w:szCs w:val="26"/>
          <w:u w:val="single"/>
        </w:rPr>
        <w:t>פפיא</w:t>
      </w:r>
      <w:r w:rsidRPr="00143B9C">
        <w:rPr>
          <w:b/>
          <w:bCs/>
          <w:color w:val="211E1E"/>
          <w:sz w:val="26"/>
          <w:szCs w:val="26"/>
          <w:u w:val="single"/>
        </w:rPr>
        <w:t xml:space="preserve">, </w:t>
      </w:r>
      <w:r w:rsidRPr="00143B9C">
        <w:rPr>
          <w:rFonts w:hint="cs"/>
          <w:b/>
          <w:bCs/>
          <w:color w:val="211E1E"/>
          <w:sz w:val="26"/>
          <w:szCs w:val="26"/>
          <w:u w:val="single"/>
        </w:rPr>
        <w:t>אלי</w:t>
      </w:r>
      <w:r w:rsidRPr="00143B9C">
        <w:rPr>
          <w:b/>
          <w:bCs/>
          <w:color w:val="211E1E"/>
          <w:sz w:val="26"/>
          <w:szCs w:val="26"/>
          <w:u w:val="single"/>
        </w:rPr>
        <w:t xml:space="preserve"> </w:t>
      </w:r>
      <w:r w:rsidRPr="00143B9C">
        <w:rPr>
          <w:rFonts w:hint="cs"/>
          <w:b/>
          <w:bCs/>
          <w:color w:val="211E1E"/>
          <w:sz w:val="26"/>
          <w:szCs w:val="26"/>
          <w:u w:val="single"/>
        </w:rPr>
        <w:t>יריב</w:t>
      </w:r>
      <w:r w:rsidRPr="00143B9C">
        <w:rPr>
          <w:b/>
          <w:bCs/>
          <w:color w:val="211E1E"/>
          <w:sz w:val="26"/>
          <w:szCs w:val="26"/>
          <w:u w:val="single"/>
        </w:rPr>
        <w:t xml:space="preserve">, </w:t>
      </w:r>
      <w:r w:rsidRPr="00143B9C">
        <w:rPr>
          <w:rFonts w:hint="cs"/>
          <w:b/>
          <w:bCs/>
          <w:color w:val="211E1E"/>
          <w:sz w:val="26"/>
          <w:szCs w:val="26"/>
          <w:u w:val="single"/>
        </w:rPr>
        <w:t>לאה</w:t>
      </w:r>
      <w:r w:rsidRPr="00143B9C">
        <w:rPr>
          <w:b/>
          <w:bCs/>
          <w:color w:val="211E1E"/>
          <w:sz w:val="26"/>
          <w:szCs w:val="26"/>
          <w:u w:val="single"/>
        </w:rPr>
        <w:t xml:space="preserve"> </w:t>
      </w:r>
      <w:r w:rsidRPr="00143B9C">
        <w:rPr>
          <w:rFonts w:hint="cs"/>
          <w:b/>
          <w:bCs/>
          <w:color w:val="211E1E"/>
          <w:sz w:val="26"/>
          <w:szCs w:val="26"/>
          <w:u w:val="single"/>
        </w:rPr>
        <w:t>בם</w:t>
      </w:r>
      <w:r w:rsidRPr="00143B9C">
        <w:rPr>
          <w:b/>
          <w:bCs/>
          <w:color w:val="211E1E"/>
          <w:sz w:val="26"/>
          <w:szCs w:val="26"/>
          <w:u w:val="single"/>
        </w:rPr>
        <w:t xml:space="preserve">, </w:t>
      </w:r>
      <w:r w:rsidRPr="00143B9C">
        <w:rPr>
          <w:rFonts w:hint="cs"/>
          <w:b/>
          <w:bCs/>
          <w:color w:val="211E1E"/>
          <w:sz w:val="26"/>
          <w:szCs w:val="26"/>
          <w:u w:val="single"/>
        </w:rPr>
        <w:t>ילנה</w:t>
      </w:r>
      <w:r w:rsidRPr="00143B9C">
        <w:rPr>
          <w:b/>
          <w:bCs/>
          <w:color w:val="211E1E"/>
          <w:sz w:val="26"/>
          <w:szCs w:val="26"/>
          <w:u w:val="single"/>
        </w:rPr>
        <w:t xml:space="preserve"> </w:t>
      </w:r>
      <w:r w:rsidRPr="00143B9C">
        <w:rPr>
          <w:rFonts w:hint="cs"/>
          <w:b/>
          <w:bCs/>
          <w:color w:val="211E1E"/>
          <w:sz w:val="26"/>
          <w:szCs w:val="26"/>
          <w:u w:val="single"/>
        </w:rPr>
        <w:t>פינסקי</w:t>
      </w:r>
      <w:r w:rsidRPr="00143B9C">
        <w:rPr>
          <w:b/>
          <w:bCs/>
          <w:color w:val="211E1E"/>
          <w:sz w:val="26"/>
          <w:szCs w:val="26"/>
          <w:u w:val="single"/>
        </w:rPr>
        <w:t xml:space="preserve"> </w:t>
      </w:r>
      <w:r w:rsidRPr="00143B9C">
        <w:rPr>
          <w:rFonts w:hint="cs"/>
          <w:b/>
          <w:bCs/>
          <w:color w:val="211E1E"/>
          <w:sz w:val="26"/>
          <w:szCs w:val="26"/>
          <w:u w:val="single"/>
        </w:rPr>
        <w:t>וולסמן</w:t>
      </w:r>
      <w:r w:rsidRPr="00143B9C">
        <w:rPr>
          <w:b/>
          <w:bCs/>
          <w:color w:val="211E1E"/>
          <w:sz w:val="26"/>
          <w:szCs w:val="26"/>
          <w:u w:val="single"/>
        </w:rPr>
        <w:t xml:space="preserve">, </w:t>
      </w:r>
      <w:r w:rsidRPr="00143B9C">
        <w:rPr>
          <w:rFonts w:hint="cs"/>
          <w:b/>
          <w:bCs/>
          <w:color w:val="211E1E"/>
          <w:sz w:val="26"/>
          <w:szCs w:val="26"/>
          <w:u w:val="single"/>
        </w:rPr>
        <w:t>איריס</w:t>
      </w:r>
      <w:r w:rsidRPr="00143B9C">
        <w:rPr>
          <w:b/>
          <w:bCs/>
          <w:color w:val="211E1E"/>
          <w:sz w:val="26"/>
          <w:szCs w:val="26"/>
          <w:u w:val="single"/>
        </w:rPr>
        <w:t xml:space="preserve"> </w:t>
      </w:r>
      <w:r w:rsidRPr="00143B9C">
        <w:rPr>
          <w:rFonts w:hint="cs"/>
          <w:b/>
          <w:bCs/>
          <w:color w:val="211E1E"/>
          <w:sz w:val="26"/>
          <w:szCs w:val="26"/>
          <w:u w:val="single"/>
        </w:rPr>
        <w:t>בר</w:t>
      </w:r>
      <w:r w:rsidRPr="00143B9C">
        <w:rPr>
          <w:b/>
          <w:bCs/>
          <w:color w:val="211E1E"/>
          <w:sz w:val="26"/>
          <w:szCs w:val="26"/>
          <w:u w:val="single"/>
        </w:rPr>
        <w:t xml:space="preserve"> </w:t>
      </w:r>
      <w:r w:rsidRPr="00143B9C">
        <w:rPr>
          <w:rFonts w:hint="cs"/>
          <w:b/>
          <w:bCs/>
          <w:color w:val="211E1E"/>
          <w:sz w:val="26"/>
          <w:szCs w:val="26"/>
          <w:u w:val="single"/>
        </w:rPr>
        <w:t>דוד</w:t>
      </w:r>
      <w:r w:rsidRPr="00143B9C">
        <w:rPr>
          <w:b/>
          <w:bCs/>
          <w:color w:val="211E1E"/>
          <w:sz w:val="26"/>
          <w:szCs w:val="26"/>
          <w:u w:val="single"/>
        </w:rPr>
        <w:t xml:space="preserve">, </w:t>
      </w:r>
      <w:r w:rsidRPr="00143B9C">
        <w:rPr>
          <w:rFonts w:hint="cs"/>
          <w:b/>
          <w:bCs/>
          <w:color w:val="211E1E"/>
          <w:sz w:val="26"/>
          <w:szCs w:val="26"/>
          <w:u w:val="single"/>
        </w:rPr>
        <w:t>רפאל</w:t>
      </w:r>
      <w:r w:rsidRPr="00143B9C">
        <w:rPr>
          <w:b/>
          <w:bCs/>
          <w:color w:val="211E1E"/>
          <w:sz w:val="26"/>
          <w:szCs w:val="26"/>
          <w:u w:val="single"/>
        </w:rPr>
        <w:t xml:space="preserve"> </w:t>
      </w:r>
      <w:r w:rsidRPr="00143B9C">
        <w:rPr>
          <w:rFonts w:hint="cs"/>
          <w:b/>
          <w:bCs/>
          <w:color w:val="211E1E"/>
          <w:sz w:val="26"/>
          <w:szCs w:val="26"/>
          <w:u w:val="single"/>
        </w:rPr>
        <w:t>ברנז</w:t>
      </w:r>
      <w:r w:rsidRPr="00143B9C">
        <w:rPr>
          <w:b/>
          <w:bCs/>
          <w:color w:val="211E1E"/>
          <w:sz w:val="26"/>
          <w:szCs w:val="26"/>
          <w:u w:val="single"/>
        </w:rPr>
        <w:t xml:space="preserve">, </w:t>
      </w:r>
      <w:r w:rsidRPr="00143B9C">
        <w:rPr>
          <w:rFonts w:hint="cs"/>
          <w:b/>
          <w:bCs/>
          <w:color w:val="211E1E"/>
          <w:sz w:val="26"/>
          <w:szCs w:val="26"/>
          <w:u w:val="single"/>
        </w:rPr>
        <w:t>קטי</w:t>
      </w:r>
      <w:r w:rsidRPr="00143B9C">
        <w:rPr>
          <w:b/>
          <w:bCs/>
          <w:color w:val="211E1E"/>
          <w:sz w:val="26"/>
          <w:szCs w:val="26"/>
          <w:u w:val="single"/>
        </w:rPr>
        <w:t xml:space="preserve"> </w:t>
      </w:r>
      <w:r w:rsidRPr="00143B9C">
        <w:rPr>
          <w:rFonts w:hint="cs"/>
          <w:b/>
          <w:bCs/>
          <w:color w:val="211E1E"/>
          <w:sz w:val="26"/>
          <w:szCs w:val="26"/>
          <w:u w:val="single"/>
        </w:rPr>
        <w:t>פיאסצקי</w:t>
      </w:r>
      <w:r w:rsidRPr="00143B9C">
        <w:rPr>
          <w:b/>
          <w:bCs/>
          <w:color w:val="211E1E"/>
          <w:sz w:val="26"/>
          <w:szCs w:val="26"/>
          <w:u w:val="single"/>
        </w:rPr>
        <w:t xml:space="preserve">, </w:t>
      </w:r>
      <w:r w:rsidRPr="00143B9C">
        <w:rPr>
          <w:rFonts w:hint="cs"/>
          <w:b/>
          <w:bCs/>
          <w:color w:val="211E1E"/>
          <w:sz w:val="26"/>
          <w:szCs w:val="26"/>
          <w:u w:val="single"/>
        </w:rPr>
        <w:t>יסמין</w:t>
      </w:r>
      <w:r w:rsidRPr="00143B9C">
        <w:rPr>
          <w:b/>
          <w:bCs/>
          <w:color w:val="211E1E"/>
          <w:sz w:val="26"/>
          <w:szCs w:val="26"/>
          <w:u w:val="single"/>
        </w:rPr>
        <w:t xml:space="preserve"> </w:t>
      </w:r>
      <w:r w:rsidRPr="00143B9C">
        <w:rPr>
          <w:rFonts w:hint="cs"/>
          <w:b/>
          <w:bCs/>
          <w:color w:val="211E1E"/>
          <w:sz w:val="26"/>
          <w:szCs w:val="26"/>
          <w:u w:val="single"/>
        </w:rPr>
        <w:t>ולקומיר</w:t>
      </w:r>
      <w:r w:rsidRPr="00143B9C">
        <w:rPr>
          <w:b/>
          <w:bCs/>
          <w:color w:val="211E1E"/>
          <w:sz w:val="26"/>
          <w:szCs w:val="26"/>
          <w:u w:val="single"/>
        </w:rPr>
        <w:t xml:space="preserve"> </w:t>
      </w:r>
      <w:r w:rsidRPr="00143B9C">
        <w:rPr>
          <w:rFonts w:hint="cs"/>
          <w:b/>
          <w:bCs/>
          <w:color w:val="211E1E"/>
          <w:sz w:val="26"/>
          <w:szCs w:val="26"/>
          <w:u w:val="single"/>
        </w:rPr>
        <w:t>פרייסמן</w:t>
      </w:r>
      <w:r w:rsidRPr="00143B9C">
        <w:rPr>
          <w:b/>
          <w:bCs/>
          <w:color w:val="211E1E"/>
          <w:sz w:val="26"/>
          <w:szCs w:val="26"/>
          <w:u w:val="single"/>
        </w:rPr>
        <w:t xml:space="preserve">, </w:t>
      </w:r>
      <w:r w:rsidRPr="00143B9C">
        <w:rPr>
          <w:rFonts w:hint="cs"/>
          <w:b/>
          <w:bCs/>
          <w:color w:val="211E1E"/>
          <w:sz w:val="26"/>
          <w:szCs w:val="26"/>
          <w:u w:val="single"/>
        </w:rPr>
        <w:t>ויקטור</w:t>
      </w:r>
      <w:r w:rsidRPr="00143B9C">
        <w:rPr>
          <w:b/>
          <w:bCs/>
          <w:color w:val="211E1E"/>
          <w:sz w:val="26"/>
          <w:szCs w:val="26"/>
          <w:u w:val="single"/>
        </w:rPr>
        <w:t xml:space="preserve"> </w:t>
      </w:r>
      <w:r w:rsidRPr="00143B9C">
        <w:rPr>
          <w:rFonts w:hint="cs"/>
          <w:b/>
          <w:bCs/>
          <w:color w:val="211E1E"/>
          <w:sz w:val="26"/>
          <w:szCs w:val="26"/>
          <w:u w:val="single"/>
        </w:rPr>
        <w:t>טל</w:t>
      </w:r>
      <w:r w:rsidRPr="00143B9C">
        <w:rPr>
          <w:b/>
          <w:bCs/>
          <w:color w:val="211E1E"/>
          <w:sz w:val="26"/>
          <w:szCs w:val="26"/>
          <w:u w:val="single"/>
        </w:rPr>
        <w:t xml:space="preserve">, </w:t>
      </w:r>
      <w:r w:rsidRPr="00143B9C">
        <w:rPr>
          <w:rFonts w:hint="cs"/>
          <w:b/>
          <w:bCs/>
          <w:color w:val="211E1E"/>
          <w:sz w:val="26"/>
          <w:szCs w:val="26"/>
          <w:u w:val="single"/>
        </w:rPr>
        <w:t>שלמה</w:t>
      </w:r>
      <w:r w:rsidRPr="00143B9C">
        <w:rPr>
          <w:b/>
          <w:bCs/>
          <w:color w:val="211E1E"/>
          <w:sz w:val="26"/>
          <w:szCs w:val="26"/>
          <w:u w:val="single"/>
        </w:rPr>
        <w:t xml:space="preserve"> </w:t>
      </w:r>
      <w:r w:rsidRPr="00143B9C">
        <w:rPr>
          <w:rFonts w:hint="cs"/>
          <w:b/>
          <w:bCs/>
          <w:color w:val="211E1E"/>
          <w:sz w:val="26"/>
          <w:szCs w:val="26"/>
          <w:u w:val="single"/>
        </w:rPr>
        <w:t>פינטו</w:t>
      </w:r>
      <w:r w:rsidRPr="00143B9C">
        <w:rPr>
          <w:b/>
          <w:bCs/>
          <w:color w:val="211E1E"/>
          <w:sz w:val="26"/>
          <w:szCs w:val="26"/>
          <w:u w:val="single"/>
        </w:rPr>
        <w:t xml:space="preserve"> </w:t>
      </w:r>
      <w:r w:rsidRPr="00143B9C">
        <w:rPr>
          <w:rFonts w:hint="cs"/>
          <w:b/>
          <w:bCs/>
          <w:color w:val="211E1E"/>
          <w:sz w:val="26"/>
          <w:szCs w:val="26"/>
          <w:u w:val="single"/>
        </w:rPr>
        <w:t>חכם</w:t>
      </w:r>
      <w:r w:rsidRPr="00143B9C">
        <w:rPr>
          <w:b/>
          <w:bCs/>
          <w:color w:val="211E1E"/>
          <w:sz w:val="26"/>
          <w:szCs w:val="26"/>
          <w:u w:val="single"/>
        </w:rPr>
        <w:t xml:space="preserve">, </w:t>
      </w:r>
      <w:r w:rsidRPr="00143B9C">
        <w:rPr>
          <w:rFonts w:hint="cs"/>
          <w:b/>
          <w:bCs/>
          <w:color w:val="211E1E"/>
          <w:sz w:val="26"/>
          <w:szCs w:val="26"/>
          <w:u w:val="single"/>
        </w:rPr>
        <w:t>אברהם</w:t>
      </w:r>
      <w:r w:rsidRPr="00143B9C">
        <w:rPr>
          <w:b/>
          <w:bCs/>
          <w:color w:val="211E1E"/>
          <w:sz w:val="26"/>
          <w:szCs w:val="26"/>
          <w:u w:val="single"/>
        </w:rPr>
        <w:t xml:space="preserve"> </w:t>
      </w:r>
      <w:r w:rsidRPr="00143B9C">
        <w:rPr>
          <w:rFonts w:hint="cs"/>
          <w:b/>
          <w:bCs/>
          <w:color w:val="211E1E"/>
          <w:sz w:val="26"/>
          <w:szCs w:val="26"/>
          <w:u w:val="single"/>
        </w:rPr>
        <w:t>חקק</w:t>
      </w:r>
      <w:r w:rsidRPr="00143B9C">
        <w:rPr>
          <w:b/>
          <w:bCs/>
          <w:color w:val="211E1E"/>
          <w:sz w:val="26"/>
          <w:szCs w:val="26"/>
          <w:u w:val="single"/>
        </w:rPr>
        <w:t xml:space="preserve">, </w:t>
      </w:r>
      <w:r w:rsidRPr="00143B9C">
        <w:rPr>
          <w:rFonts w:hint="cs"/>
          <w:b/>
          <w:bCs/>
          <w:color w:val="211E1E"/>
          <w:sz w:val="26"/>
          <w:szCs w:val="26"/>
          <w:u w:val="single"/>
        </w:rPr>
        <w:t>שלמה</w:t>
      </w:r>
      <w:r w:rsidRPr="00143B9C">
        <w:rPr>
          <w:b/>
          <w:bCs/>
          <w:color w:val="211E1E"/>
          <w:sz w:val="26"/>
          <w:szCs w:val="26"/>
          <w:u w:val="single"/>
        </w:rPr>
        <w:t xml:space="preserve">  </w:t>
      </w:r>
      <w:r w:rsidRPr="00143B9C">
        <w:rPr>
          <w:rFonts w:hint="cs"/>
          <w:b/>
          <w:bCs/>
          <w:color w:val="211E1E"/>
          <w:sz w:val="26"/>
          <w:szCs w:val="26"/>
          <w:u w:val="single"/>
        </w:rPr>
        <w:t>לחיאני</w:t>
      </w:r>
      <w:r w:rsidRPr="00143B9C">
        <w:rPr>
          <w:b/>
          <w:bCs/>
          <w:color w:val="211E1E"/>
          <w:sz w:val="26"/>
          <w:szCs w:val="26"/>
          <w:u w:val="single"/>
        </w:rPr>
        <w:t xml:space="preserve">, </w:t>
      </w:r>
      <w:r w:rsidRPr="00143B9C">
        <w:rPr>
          <w:rFonts w:hint="cs"/>
          <w:b/>
          <w:bCs/>
          <w:color w:val="211E1E"/>
          <w:sz w:val="26"/>
          <w:szCs w:val="26"/>
          <w:u w:val="single"/>
        </w:rPr>
        <w:t>אילנה</w:t>
      </w:r>
      <w:r w:rsidRPr="00143B9C">
        <w:rPr>
          <w:b/>
          <w:bCs/>
          <w:color w:val="211E1E"/>
          <w:sz w:val="26"/>
          <w:szCs w:val="26"/>
          <w:u w:val="single"/>
        </w:rPr>
        <w:t xml:space="preserve"> </w:t>
      </w:r>
      <w:r w:rsidRPr="00143B9C">
        <w:rPr>
          <w:rFonts w:hint="cs"/>
          <w:b/>
          <w:bCs/>
          <w:color w:val="211E1E"/>
          <w:sz w:val="26"/>
          <w:szCs w:val="26"/>
          <w:u w:val="single"/>
        </w:rPr>
        <w:t>נג</w:t>
      </w:r>
      <w:r w:rsidRPr="00143B9C">
        <w:rPr>
          <w:b/>
          <w:bCs/>
          <w:color w:val="211E1E"/>
          <w:sz w:val="26"/>
          <w:szCs w:val="26"/>
          <w:u w:val="single"/>
        </w:rPr>
        <w:t>'</w:t>
      </w:r>
      <w:r w:rsidRPr="00143B9C">
        <w:rPr>
          <w:rFonts w:hint="cs"/>
          <w:b/>
          <w:bCs/>
          <w:color w:val="211E1E"/>
          <w:sz w:val="26"/>
          <w:szCs w:val="26"/>
          <w:u w:val="single"/>
        </w:rPr>
        <w:t>ר</w:t>
      </w:r>
      <w:r w:rsidRPr="00143B9C">
        <w:rPr>
          <w:b/>
          <w:bCs/>
          <w:color w:val="211E1E"/>
          <w:sz w:val="26"/>
          <w:szCs w:val="26"/>
          <w:u w:val="single"/>
        </w:rPr>
        <w:t xml:space="preserve">, </w:t>
      </w:r>
      <w:r w:rsidRPr="00143B9C">
        <w:rPr>
          <w:rFonts w:hint="cs"/>
          <w:b/>
          <w:bCs/>
          <w:color w:val="211E1E"/>
          <w:sz w:val="26"/>
          <w:szCs w:val="26"/>
          <w:u w:val="single"/>
        </w:rPr>
        <w:t>אירנה</w:t>
      </w:r>
      <w:r w:rsidRPr="00143B9C">
        <w:rPr>
          <w:b/>
          <w:bCs/>
          <w:color w:val="211E1E"/>
          <w:sz w:val="26"/>
          <w:szCs w:val="26"/>
          <w:u w:val="single"/>
        </w:rPr>
        <w:t xml:space="preserve"> </w:t>
      </w:r>
      <w:r w:rsidRPr="00143B9C">
        <w:rPr>
          <w:rFonts w:hint="cs"/>
          <w:b/>
          <w:bCs/>
          <w:color w:val="211E1E"/>
          <w:sz w:val="26"/>
          <w:szCs w:val="26"/>
          <w:u w:val="single"/>
        </w:rPr>
        <w:t>גנין</w:t>
      </w:r>
      <w:r w:rsidRPr="00143B9C">
        <w:rPr>
          <w:b/>
          <w:bCs/>
          <w:color w:val="211E1E"/>
          <w:sz w:val="26"/>
          <w:szCs w:val="26"/>
          <w:u w:val="single"/>
        </w:rPr>
        <w:t xml:space="preserve">, </w:t>
      </w:r>
      <w:r w:rsidRPr="00143B9C">
        <w:rPr>
          <w:rFonts w:hint="cs"/>
          <w:b/>
          <w:bCs/>
          <w:color w:val="211E1E"/>
          <w:sz w:val="26"/>
          <w:szCs w:val="26"/>
          <w:u w:val="single"/>
        </w:rPr>
        <w:t>פבל</w:t>
      </w:r>
      <w:r w:rsidRPr="00143B9C">
        <w:rPr>
          <w:b/>
          <w:bCs/>
          <w:color w:val="211E1E"/>
          <w:sz w:val="26"/>
          <w:szCs w:val="26"/>
          <w:u w:val="single"/>
        </w:rPr>
        <w:t xml:space="preserve"> </w:t>
      </w:r>
      <w:r w:rsidRPr="00143B9C">
        <w:rPr>
          <w:rFonts w:hint="cs"/>
          <w:b/>
          <w:bCs/>
          <w:color w:val="211E1E"/>
          <w:sz w:val="26"/>
          <w:szCs w:val="26"/>
          <w:u w:val="single"/>
        </w:rPr>
        <w:t>אסטחוב</w:t>
      </w:r>
      <w:r w:rsidRPr="00143B9C">
        <w:rPr>
          <w:b/>
          <w:bCs/>
          <w:color w:val="211E1E"/>
          <w:sz w:val="26"/>
          <w:szCs w:val="26"/>
          <w:u w:val="single"/>
        </w:rPr>
        <w:t>.</w:t>
      </w:r>
    </w:p>
    <w:p w14:paraId="2592F247" w14:textId="3E9A4997" w:rsidR="00212B1E" w:rsidRPr="00143B9C" w:rsidRDefault="00143B9C" w:rsidP="00143B9C">
      <w:pPr>
        <w:pStyle w:val="ParagraphStyle"/>
        <w:spacing w:line="360" w:lineRule="auto"/>
        <w:jc w:val="center"/>
      </w:pPr>
      <w:r w:rsidRPr="00143B9C">
        <w:rPr>
          <w:rFonts w:hint="cs"/>
          <w:color w:val="000000"/>
          <w:sz w:val="26"/>
          <w:szCs w:val="26"/>
        </w:rPr>
        <w:lastRenderedPageBreak/>
        <w:t>(</w:t>
      </w:r>
      <w:r w:rsidR="00580E2A" w:rsidRPr="00143B9C">
        <w:rPr>
          <w:color w:val="000000"/>
          <w:sz w:val="26"/>
          <w:szCs w:val="26"/>
        </w:rPr>
        <w:t>מדברים ביחד</w:t>
      </w:r>
      <w:r w:rsidRPr="00143B9C">
        <w:rPr>
          <w:rFonts w:hint="cs"/>
          <w:color w:val="000000"/>
          <w:sz w:val="26"/>
          <w:szCs w:val="26"/>
        </w:rPr>
        <w:t>)</w:t>
      </w:r>
    </w:p>
    <w:p w14:paraId="11654F96" w14:textId="4005EC97" w:rsidR="00212B1E" w:rsidRDefault="00634911">
      <w:pPr>
        <w:pStyle w:val="2"/>
        <w:spacing w:before="250" w:line="360" w:lineRule="auto"/>
        <w:jc w:val="both"/>
      </w:pPr>
      <w:bookmarkStart w:id="6" w:name="_Toc217717480"/>
      <w:r>
        <w:rPr>
          <w:rFonts w:ascii="David" w:eastAsia="David" w:hAnsi="David" w:cs="David"/>
          <w:b/>
          <w:bCs/>
          <w:color w:val="000000"/>
          <w:u w:val="single"/>
          <w:rtl/>
        </w:rPr>
        <w:t>סעיף 4 - מינוי יועץ לאזרחים וותיקים</w:t>
      </w:r>
      <w:bookmarkEnd w:id="6"/>
    </w:p>
    <w:p w14:paraId="76AAD889"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עוברים לסעיף מס' 3-</w:t>
      </w:r>
    </w:p>
    <w:p w14:paraId="1341FA5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4.</w:t>
      </w:r>
    </w:p>
    <w:p w14:paraId="652CBEEE"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איך הוא מת על זה, על פה אחד.</w:t>
      </w:r>
    </w:p>
    <w:p w14:paraId="00A5919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רק להזכיר, סעיף 4, מינוי יועץ לאזרחים וותיקים. רק נגיד, אלי כהן, משמש בהתנדבות-</w:t>
      </w:r>
    </w:p>
    <w:p w14:paraId="6ACE511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אלי כהן היה, נכון.</w:t>
      </w:r>
    </w:p>
    <w:p w14:paraId="080A1BB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עדיין משמש בהתנדבות כיועץ, אבל אנחנו מחויבים גם מבין העובדים הסוציאליים, מבין אנשי </w:t>
      </w:r>
      <w:proofErr w:type="spellStart"/>
      <w:r>
        <w:rPr>
          <w:sz w:val="26"/>
          <w:szCs w:val="26"/>
        </w:rPr>
        <w:t>מינהל</w:t>
      </w:r>
      <w:proofErr w:type="spellEnd"/>
      <w:r>
        <w:rPr>
          <w:sz w:val="26"/>
          <w:szCs w:val="26"/>
        </w:rPr>
        <w:t xml:space="preserve"> הרווחה, למנות את אחד העובדים או אחת העובדות, ברמה סטטוטורית כמישהו שיכהן בתפקיד כזה. ולכן, על פי המלצת גאולה מנהלת </w:t>
      </w:r>
      <w:proofErr w:type="spellStart"/>
      <w:r>
        <w:rPr>
          <w:sz w:val="26"/>
          <w:szCs w:val="26"/>
        </w:rPr>
        <w:t>המינהל</w:t>
      </w:r>
      <w:proofErr w:type="spellEnd"/>
      <w:r>
        <w:rPr>
          <w:sz w:val="26"/>
          <w:szCs w:val="26"/>
        </w:rPr>
        <w:t>, היא ממליצה על מילכה, נכון? מנהלת המחלקה לאזרחים וותיקים.</w:t>
      </w:r>
    </w:p>
    <w:p w14:paraId="06D68651" w14:textId="1AEF4DFB" w:rsidR="00212B1E" w:rsidRDefault="00634911">
      <w:pPr>
        <w:pStyle w:val="ParagraphStyle"/>
        <w:spacing w:line="360" w:lineRule="auto"/>
        <w:ind w:left="2000" w:hanging="2000"/>
      </w:pPr>
      <w:r>
        <w:rPr>
          <w:color w:val="000000"/>
          <w:sz w:val="26"/>
          <w:szCs w:val="26"/>
          <w:u w:val="single"/>
        </w:rPr>
        <w:t>קטי פיאסצקי:</w:t>
      </w:r>
      <w:r>
        <w:rPr>
          <w:sz w:val="26"/>
          <w:szCs w:val="26"/>
        </w:rPr>
        <w:tab/>
        <w:t>נהדר.</w:t>
      </w:r>
    </w:p>
    <w:p w14:paraId="6EEB796F"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אם היא ממליצה, אז-</w:t>
      </w:r>
    </w:p>
    <w:p w14:paraId="5A9E9760"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אז אני אקרא את ההחלטה, ברשותך.</w:t>
      </w:r>
    </w:p>
    <w:p w14:paraId="1122280D"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לא, מילכה היא ראש צוות קשישים, מדהימה.</w:t>
      </w:r>
    </w:p>
    <w:p w14:paraId="66673CF5"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הכול בסדר.</w:t>
      </w:r>
    </w:p>
    <w:p w14:paraId="219A72B9" w14:textId="2F4D4077"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AE4BD6">
        <w:rPr>
          <w:rFonts w:hint="cs"/>
          <w:sz w:val="26"/>
          <w:szCs w:val="26"/>
        </w:rPr>
        <w:t xml:space="preserve">הצעת החלטה: </w:t>
      </w:r>
      <w:r>
        <w:rPr>
          <w:sz w:val="26"/>
          <w:szCs w:val="26"/>
        </w:rPr>
        <w:t xml:space="preserve">המועצה מאשרת את מינויה של הגברת מילכה </w:t>
      </w:r>
      <w:proofErr w:type="spellStart"/>
      <w:r>
        <w:rPr>
          <w:sz w:val="26"/>
          <w:szCs w:val="26"/>
        </w:rPr>
        <w:t>קסוטו</w:t>
      </w:r>
      <w:proofErr w:type="spellEnd"/>
      <w:r>
        <w:rPr>
          <w:sz w:val="26"/>
          <w:szCs w:val="26"/>
        </w:rPr>
        <w:t>, מנהלת המחלקה לאזרח הוותיק, כיועצת לאזרחים וותיקים. מי בעד ירים את ידו.</w:t>
      </w:r>
    </w:p>
    <w:p w14:paraId="3D2FF661"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w:t>
      </w:r>
    </w:p>
    <w:p w14:paraId="740BB28A" w14:textId="77777777" w:rsidR="00212B1E" w:rsidRDefault="00634911">
      <w:pPr>
        <w:pStyle w:val="ParagraphStyle"/>
        <w:spacing w:line="360" w:lineRule="auto"/>
        <w:ind w:left="2000" w:hanging="2000"/>
        <w:rPr>
          <w:sz w:val="26"/>
          <w:szCs w:val="26"/>
        </w:rPr>
      </w:pPr>
      <w:r>
        <w:rPr>
          <w:color w:val="000000"/>
          <w:sz w:val="26"/>
          <w:szCs w:val="26"/>
          <w:u w:val="single"/>
        </w:rPr>
        <w:t>דורית מוריה:</w:t>
      </w:r>
      <w:r>
        <w:rPr>
          <w:sz w:val="26"/>
          <w:szCs w:val="26"/>
        </w:rPr>
        <w:tab/>
        <w:t>תודה רבה.</w:t>
      </w:r>
    </w:p>
    <w:p w14:paraId="1600CDD1" w14:textId="66408249" w:rsidR="00143B9C" w:rsidRDefault="00634911" w:rsidP="00143B9C">
      <w:pPr>
        <w:pStyle w:val="ParagraphStyle"/>
        <w:spacing w:line="360" w:lineRule="auto"/>
        <w:jc w:val="center"/>
      </w:pPr>
      <w:r>
        <w:rPr>
          <w:b/>
          <w:bCs/>
          <w:color w:val="211E1E"/>
          <w:sz w:val="26"/>
          <w:szCs w:val="26"/>
          <w:u w:val="single"/>
        </w:rPr>
        <w:lastRenderedPageBreak/>
        <w:t>הצבעה</w:t>
      </w:r>
      <w:r w:rsidR="00143B9C">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bookmarkStart w:id="7" w:name="_Toc217717481"/>
      <w:proofErr w:type="spellStart"/>
      <w:r w:rsidR="00143B9C">
        <w:rPr>
          <w:rFonts w:hint="cs"/>
          <w:b/>
          <w:bCs/>
          <w:color w:val="211E1E"/>
          <w:sz w:val="26"/>
          <w:szCs w:val="26"/>
          <w:u w:val="single"/>
        </w:rPr>
        <w:t>פ"א</w:t>
      </w:r>
      <w:proofErr w:type="spellEnd"/>
      <w:r w:rsidR="00101A33">
        <w:rPr>
          <w:rFonts w:hint="cs"/>
          <w:b/>
          <w:bCs/>
          <w:color w:val="211E1E"/>
          <w:sz w:val="26"/>
          <w:szCs w:val="26"/>
          <w:u w:val="single"/>
        </w:rPr>
        <w:t>:</w:t>
      </w:r>
      <w:r w:rsidR="00143B9C">
        <w:rPr>
          <w:rFonts w:hint="cs"/>
          <w:b/>
          <w:bCs/>
          <w:color w:val="211E1E"/>
          <w:sz w:val="26"/>
          <w:szCs w:val="26"/>
          <w:u w:val="single"/>
        </w:rPr>
        <w:t xml:space="preserve"> </w:t>
      </w:r>
      <w:r w:rsidR="00143B9C" w:rsidRPr="006349EF">
        <w:rPr>
          <w:rFonts w:hint="cs"/>
          <w:b/>
          <w:bCs/>
          <w:color w:val="211E1E"/>
          <w:sz w:val="26"/>
          <w:szCs w:val="26"/>
          <w:u w:val="single"/>
        </w:rPr>
        <w:t>צביקה</w:t>
      </w:r>
      <w:r w:rsidR="00143B9C" w:rsidRPr="006349EF">
        <w:rPr>
          <w:b/>
          <w:bCs/>
          <w:color w:val="211E1E"/>
          <w:sz w:val="26"/>
          <w:szCs w:val="26"/>
          <w:u w:val="single"/>
        </w:rPr>
        <w:t xml:space="preserve"> </w:t>
      </w:r>
      <w:r w:rsidR="00143B9C" w:rsidRPr="006349EF">
        <w:rPr>
          <w:rFonts w:hint="cs"/>
          <w:b/>
          <w:bCs/>
          <w:color w:val="211E1E"/>
          <w:sz w:val="26"/>
          <w:szCs w:val="26"/>
          <w:u w:val="single"/>
        </w:rPr>
        <w:t>ברוט</w:t>
      </w:r>
      <w:r w:rsidR="00143B9C" w:rsidRPr="006349EF">
        <w:rPr>
          <w:b/>
          <w:bCs/>
          <w:color w:val="211E1E"/>
          <w:sz w:val="26"/>
          <w:szCs w:val="26"/>
          <w:u w:val="single"/>
        </w:rPr>
        <w:t xml:space="preserve">, </w:t>
      </w:r>
      <w:r w:rsidR="00143B9C" w:rsidRPr="006349EF">
        <w:rPr>
          <w:rFonts w:hint="cs"/>
          <w:b/>
          <w:bCs/>
          <w:color w:val="211E1E"/>
          <w:sz w:val="26"/>
          <w:szCs w:val="26"/>
          <w:u w:val="single"/>
        </w:rPr>
        <w:t>יהודה</w:t>
      </w:r>
      <w:r w:rsidR="00143B9C" w:rsidRPr="006349EF">
        <w:rPr>
          <w:b/>
          <w:bCs/>
          <w:color w:val="211E1E"/>
          <w:sz w:val="26"/>
          <w:szCs w:val="26"/>
          <w:u w:val="single"/>
        </w:rPr>
        <w:t xml:space="preserve"> </w:t>
      </w:r>
      <w:r w:rsidR="00143B9C" w:rsidRPr="006349EF">
        <w:rPr>
          <w:rFonts w:hint="cs"/>
          <w:b/>
          <w:bCs/>
          <w:color w:val="211E1E"/>
          <w:sz w:val="26"/>
          <w:szCs w:val="26"/>
          <w:u w:val="single"/>
        </w:rPr>
        <w:t>הרוש</w:t>
      </w:r>
      <w:r w:rsidR="00143B9C" w:rsidRPr="006349EF">
        <w:rPr>
          <w:b/>
          <w:bCs/>
          <w:color w:val="211E1E"/>
          <w:sz w:val="26"/>
          <w:szCs w:val="26"/>
          <w:u w:val="single"/>
        </w:rPr>
        <w:t xml:space="preserve">, </w:t>
      </w:r>
      <w:r w:rsidR="00143B9C" w:rsidRPr="006349EF">
        <w:rPr>
          <w:rFonts w:hint="cs"/>
          <w:b/>
          <w:bCs/>
          <w:color w:val="211E1E"/>
          <w:sz w:val="26"/>
          <w:szCs w:val="26"/>
          <w:u w:val="single"/>
        </w:rPr>
        <w:t>אנסטסיה</w:t>
      </w:r>
      <w:r w:rsidR="00143B9C" w:rsidRPr="006349EF">
        <w:rPr>
          <w:b/>
          <w:bCs/>
          <w:color w:val="211E1E"/>
          <w:sz w:val="26"/>
          <w:szCs w:val="26"/>
          <w:u w:val="single"/>
        </w:rPr>
        <w:t xml:space="preserve"> </w:t>
      </w:r>
      <w:r w:rsidR="00143B9C" w:rsidRPr="006349EF">
        <w:rPr>
          <w:rFonts w:hint="cs"/>
          <w:b/>
          <w:bCs/>
          <w:color w:val="211E1E"/>
          <w:sz w:val="26"/>
          <w:szCs w:val="26"/>
          <w:u w:val="single"/>
        </w:rPr>
        <w:t>סהר</w:t>
      </w:r>
      <w:r w:rsidR="00143B9C" w:rsidRPr="006349EF">
        <w:rPr>
          <w:b/>
          <w:bCs/>
          <w:color w:val="211E1E"/>
          <w:sz w:val="26"/>
          <w:szCs w:val="26"/>
          <w:u w:val="single"/>
        </w:rPr>
        <w:t xml:space="preserve"> </w:t>
      </w:r>
      <w:r w:rsidR="00143B9C" w:rsidRPr="006349EF">
        <w:rPr>
          <w:rFonts w:hint="cs"/>
          <w:b/>
          <w:bCs/>
          <w:color w:val="211E1E"/>
          <w:sz w:val="26"/>
          <w:szCs w:val="26"/>
          <w:u w:val="single"/>
        </w:rPr>
        <w:t>שבצוק</w:t>
      </w:r>
      <w:r w:rsidR="00143B9C" w:rsidRPr="006349EF">
        <w:rPr>
          <w:b/>
          <w:bCs/>
          <w:color w:val="211E1E"/>
          <w:sz w:val="26"/>
          <w:szCs w:val="26"/>
          <w:u w:val="single"/>
        </w:rPr>
        <w:t xml:space="preserve">,  </w:t>
      </w:r>
      <w:r w:rsidR="00143B9C" w:rsidRPr="006349EF">
        <w:rPr>
          <w:rFonts w:hint="cs"/>
          <w:b/>
          <w:bCs/>
          <w:color w:val="211E1E"/>
          <w:sz w:val="26"/>
          <w:szCs w:val="26"/>
          <w:u w:val="single"/>
        </w:rPr>
        <w:t>טל</w:t>
      </w:r>
      <w:r w:rsidR="00143B9C" w:rsidRPr="006349EF">
        <w:rPr>
          <w:b/>
          <w:bCs/>
          <w:color w:val="211E1E"/>
          <w:sz w:val="26"/>
          <w:szCs w:val="26"/>
          <w:u w:val="single"/>
        </w:rPr>
        <w:t xml:space="preserve"> </w:t>
      </w:r>
      <w:r w:rsidR="00143B9C" w:rsidRPr="006349EF">
        <w:rPr>
          <w:rFonts w:hint="cs"/>
          <w:b/>
          <w:bCs/>
          <w:color w:val="211E1E"/>
          <w:sz w:val="26"/>
          <w:szCs w:val="26"/>
          <w:u w:val="single"/>
        </w:rPr>
        <w:t>אסייג</w:t>
      </w:r>
      <w:r w:rsidR="00143B9C" w:rsidRPr="006349EF">
        <w:rPr>
          <w:b/>
          <w:bCs/>
          <w:color w:val="211E1E"/>
          <w:sz w:val="26"/>
          <w:szCs w:val="26"/>
          <w:u w:val="single"/>
        </w:rPr>
        <w:t xml:space="preserve">, </w:t>
      </w:r>
      <w:r w:rsidR="00143B9C" w:rsidRPr="006349EF">
        <w:rPr>
          <w:rFonts w:hint="cs"/>
          <w:b/>
          <w:bCs/>
          <w:color w:val="211E1E"/>
          <w:sz w:val="26"/>
          <w:szCs w:val="26"/>
          <w:u w:val="single"/>
        </w:rPr>
        <w:t>ששון</w:t>
      </w:r>
      <w:r w:rsidR="00143B9C" w:rsidRPr="006349EF">
        <w:rPr>
          <w:b/>
          <w:bCs/>
          <w:color w:val="211E1E"/>
          <w:sz w:val="26"/>
          <w:szCs w:val="26"/>
          <w:u w:val="single"/>
        </w:rPr>
        <w:t xml:space="preserve"> </w:t>
      </w:r>
      <w:r w:rsidR="00143B9C" w:rsidRPr="006349EF">
        <w:rPr>
          <w:rFonts w:hint="cs"/>
          <w:b/>
          <w:bCs/>
          <w:color w:val="211E1E"/>
          <w:sz w:val="26"/>
          <w:szCs w:val="26"/>
          <w:u w:val="single"/>
        </w:rPr>
        <w:t>אליהו</w:t>
      </w:r>
      <w:r w:rsidR="00143B9C" w:rsidRPr="006349EF">
        <w:rPr>
          <w:b/>
          <w:bCs/>
          <w:color w:val="211E1E"/>
          <w:sz w:val="26"/>
          <w:szCs w:val="26"/>
          <w:u w:val="single"/>
        </w:rPr>
        <w:t xml:space="preserve">, </w:t>
      </w:r>
      <w:r w:rsidR="00143B9C" w:rsidRPr="006349EF">
        <w:rPr>
          <w:rFonts w:hint="cs"/>
          <w:b/>
          <w:bCs/>
          <w:color w:val="211E1E"/>
          <w:sz w:val="26"/>
          <w:szCs w:val="26"/>
          <w:u w:val="single"/>
        </w:rPr>
        <w:t>ורד</w:t>
      </w:r>
      <w:r w:rsidR="00143B9C" w:rsidRPr="006349EF">
        <w:rPr>
          <w:b/>
          <w:bCs/>
          <w:color w:val="211E1E"/>
          <w:sz w:val="26"/>
          <w:szCs w:val="26"/>
          <w:u w:val="single"/>
        </w:rPr>
        <w:t xml:space="preserve"> </w:t>
      </w:r>
      <w:r w:rsidR="00143B9C" w:rsidRPr="006349EF">
        <w:rPr>
          <w:rFonts w:hint="cs"/>
          <w:b/>
          <w:bCs/>
          <w:color w:val="211E1E"/>
          <w:sz w:val="26"/>
          <w:szCs w:val="26"/>
          <w:u w:val="single"/>
        </w:rPr>
        <w:t>דנינו</w:t>
      </w:r>
      <w:r w:rsidR="00143B9C" w:rsidRPr="006349EF">
        <w:rPr>
          <w:b/>
          <w:bCs/>
          <w:color w:val="211E1E"/>
          <w:sz w:val="26"/>
          <w:szCs w:val="26"/>
          <w:u w:val="single"/>
        </w:rPr>
        <w:t xml:space="preserve">, </w:t>
      </w:r>
      <w:r w:rsidR="00143B9C" w:rsidRPr="006349EF">
        <w:rPr>
          <w:rFonts w:hint="cs"/>
          <w:b/>
          <w:bCs/>
          <w:color w:val="211E1E"/>
          <w:sz w:val="26"/>
          <w:szCs w:val="26"/>
          <w:u w:val="single"/>
        </w:rPr>
        <w:t>דוד</w:t>
      </w:r>
      <w:r w:rsidR="00143B9C" w:rsidRPr="006349EF">
        <w:rPr>
          <w:b/>
          <w:bCs/>
          <w:color w:val="211E1E"/>
          <w:sz w:val="26"/>
          <w:szCs w:val="26"/>
          <w:u w:val="single"/>
        </w:rPr>
        <w:t xml:space="preserve"> </w:t>
      </w:r>
      <w:r w:rsidR="00143B9C" w:rsidRPr="006349EF">
        <w:rPr>
          <w:rFonts w:hint="cs"/>
          <w:b/>
          <w:bCs/>
          <w:color w:val="211E1E"/>
          <w:sz w:val="26"/>
          <w:szCs w:val="26"/>
          <w:u w:val="single"/>
        </w:rPr>
        <w:t>פפיא</w:t>
      </w:r>
      <w:r w:rsidR="00143B9C" w:rsidRPr="006349EF">
        <w:rPr>
          <w:b/>
          <w:bCs/>
          <w:color w:val="211E1E"/>
          <w:sz w:val="26"/>
          <w:szCs w:val="26"/>
          <w:u w:val="single"/>
        </w:rPr>
        <w:t xml:space="preserve">, </w:t>
      </w:r>
      <w:r w:rsidR="00143B9C" w:rsidRPr="006349EF">
        <w:rPr>
          <w:rFonts w:hint="cs"/>
          <w:b/>
          <w:bCs/>
          <w:color w:val="211E1E"/>
          <w:sz w:val="26"/>
          <w:szCs w:val="26"/>
          <w:u w:val="single"/>
        </w:rPr>
        <w:t>אלי</w:t>
      </w:r>
      <w:r w:rsidR="00143B9C" w:rsidRPr="006349EF">
        <w:rPr>
          <w:b/>
          <w:bCs/>
          <w:color w:val="211E1E"/>
          <w:sz w:val="26"/>
          <w:szCs w:val="26"/>
          <w:u w:val="single"/>
        </w:rPr>
        <w:t xml:space="preserve"> </w:t>
      </w:r>
      <w:r w:rsidR="00143B9C" w:rsidRPr="006349EF">
        <w:rPr>
          <w:rFonts w:hint="cs"/>
          <w:b/>
          <w:bCs/>
          <w:color w:val="211E1E"/>
          <w:sz w:val="26"/>
          <w:szCs w:val="26"/>
          <w:u w:val="single"/>
        </w:rPr>
        <w:t>יריב</w:t>
      </w:r>
      <w:r w:rsidR="00143B9C" w:rsidRPr="006349EF">
        <w:rPr>
          <w:b/>
          <w:bCs/>
          <w:color w:val="211E1E"/>
          <w:sz w:val="26"/>
          <w:szCs w:val="26"/>
          <w:u w:val="single"/>
        </w:rPr>
        <w:t xml:space="preserve">, </w:t>
      </w:r>
      <w:r w:rsidR="00143B9C" w:rsidRPr="006349EF">
        <w:rPr>
          <w:rFonts w:hint="cs"/>
          <w:b/>
          <w:bCs/>
          <w:color w:val="211E1E"/>
          <w:sz w:val="26"/>
          <w:szCs w:val="26"/>
          <w:u w:val="single"/>
        </w:rPr>
        <w:t>לאה</w:t>
      </w:r>
      <w:r w:rsidR="00143B9C" w:rsidRPr="006349EF">
        <w:rPr>
          <w:b/>
          <w:bCs/>
          <w:color w:val="211E1E"/>
          <w:sz w:val="26"/>
          <w:szCs w:val="26"/>
          <w:u w:val="single"/>
        </w:rPr>
        <w:t xml:space="preserve"> </w:t>
      </w:r>
      <w:r w:rsidR="00143B9C" w:rsidRPr="006349EF">
        <w:rPr>
          <w:rFonts w:hint="cs"/>
          <w:b/>
          <w:bCs/>
          <w:color w:val="211E1E"/>
          <w:sz w:val="26"/>
          <w:szCs w:val="26"/>
          <w:u w:val="single"/>
        </w:rPr>
        <w:t>בם</w:t>
      </w:r>
      <w:r w:rsidR="00143B9C" w:rsidRPr="006349EF">
        <w:rPr>
          <w:b/>
          <w:bCs/>
          <w:color w:val="211E1E"/>
          <w:sz w:val="26"/>
          <w:szCs w:val="26"/>
          <w:u w:val="single"/>
        </w:rPr>
        <w:t xml:space="preserve">, </w:t>
      </w:r>
      <w:r w:rsidR="00143B9C" w:rsidRPr="006349EF">
        <w:rPr>
          <w:rFonts w:hint="cs"/>
          <w:b/>
          <w:bCs/>
          <w:color w:val="211E1E"/>
          <w:sz w:val="26"/>
          <w:szCs w:val="26"/>
          <w:u w:val="single"/>
        </w:rPr>
        <w:t>ילנה</w:t>
      </w:r>
      <w:r w:rsidR="00143B9C" w:rsidRPr="006349EF">
        <w:rPr>
          <w:b/>
          <w:bCs/>
          <w:color w:val="211E1E"/>
          <w:sz w:val="26"/>
          <w:szCs w:val="26"/>
          <w:u w:val="single"/>
        </w:rPr>
        <w:t xml:space="preserve"> </w:t>
      </w:r>
      <w:r w:rsidR="00143B9C" w:rsidRPr="006349EF">
        <w:rPr>
          <w:rFonts w:hint="cs"/>
          <w:b/>
          <w:bCs/>
          <w:color w:val="211E1E"/>
          <w:sz w:val="26"/>
          <w:szCs w:val="26"/>
          <w:u w:val="single"/>
        </w:rPr>
        <w:t>פינסקי</w:t>
      </w:r>
      <w:r w:rsidR="00143B9C" w:rsidRPr="006349EF">
        <w:rPr>
          <w:b/>
          <w:bCs/>
          <w:color w:val="211E1E"/>
          <w:sz w:val="26"/>
          <w:szCs w:val="26"/>
          <w:u w:val="single"/>
        </w:rPr>
        <w:t xml:space="preserve"> </w:t>
      </w:r>
      <w:r w:rsidR="00143B9C" w:rsidRPr="006349EF">
        <w:rPr>
          <w:rFonts w:hint="cs"/>
          <w:b/>
          <w:bCs/>
          <w:color w:val="211E1E"/>
          <w:sz w:val="26"/>
          <w:szCs w:val="26"/>
          <w:u w:val="single"/>
        </w:rPr>
        <w:t>וולסמן</w:t>
      </w:r>
      <w:r w:rsidR="00143B9C" w:rsidRPr="006349EF">
        <w:rPr>
          <w:b/>
          <w:bCs/>
          <w:color w:val="211E1E"/>
          <w:sz w:val="26"/>
          <w:szCs w:val="26"/>
          <w:u w:val="single"/>
        </w:rPr>
        <w:t xml:space="preserve">, </w:t>
      </w:r>
      <w:r w:rsidR="00143B9C" w:rsidRPr="006349EF">
        <w:rPr>
          <w:rFonts w:hint="cs"/>
          <w:b/>
          <w:bCs/>
          <w:color w:val="211E1E"/>
          <w:sz w:val="26"/>
          <w:szCs w:val="26"/>
          <w:u w:val="single"/>
        </w:rPr>
        <w:t>איריס</w:t>
      </w:r>
      <w:r w:rsidR="00143B9C" w:rsidRPr="006349EF">
        <w:rPr>
          <w:b/>
          <w:bCs/>
          <w:color w:val="211E1E"/>
          <w:sz w:val="26"/>
          <w:szCs w:val="26"/>
          <w:u w:val="single"/>
        </w:rPr>
        <w:t xml:space="preserve"> </w:t>
      </w:r>
      <w:r w:rsidR="00143B9C" w:rsidRPr="006349EF">
        <w:rPr>
          <w:rFonts w:hint="cs"/>
          <w:b/>
          <w:bCs/>
          <w:color w:val="211E1E"/>
          <w:sz w:val="26"/>
          <w:szCs w:val="26"/>
          <w:u w:val="single"/>
        </w:rPr>
        <w:t>בר</w:t>
      </w:r>
      <w:r w:rsidR="00143B9C" w:rsidRPr="006349EF">
        <w:rPr>
          <w:b/>
          <w:bCs/>
          <w:color w:val="211E1E"/>
          <w:sz w:val="26"/>
          <w:szCs w:val="26"/>
          <w:u w:val="single"/>
        </w:rPr>
        <w:t xml:space="preserve"> </w:t>
      </w:r>
      <w:r w:rsidR="00143B9C" w:rsidRPr="006349EF">
        <w:rPr>
          <w:rFonts w:hint="cs"/>
          <w:b/>
          <w:bCs/>
          <w:color w:val="211E1E"/>
          <w:sz w:val="26"/>
          <w:szCs w:val="26"/>
          <w:u w:val="single"/>
        </w:rPr>
        <w:t>דוד</w:t>
      </w:r>
      <w:r w:rsidR="00143B9C" w:rsidRPr="006349EF">
        <w:rPr>
          <w:b/>
          <w:bCs/>
          <w:color w:val="211E1E"/>
          <w:sz w:val="26"/>
          <w:szCs w:val="26"/>
          <w:u w:val="single"/>
        </w:rPr>
        <w:t xml:space="preserve">, </w:t>
      </w:r>
      <w:r w:rsidR="00143B9C" w:rsidRPr="006349EF">
        <w:rPr>
          <w:rFonts w:hint="cs"/>
          <w:b/>
          <w:bCs/>
          <w:color w:val="211E1E"/>
          <w:sz w:val="26"/>
          <w:szCs w:val="26"/>
          <w:u w:val="single"/>
        </w:rPr>
        <w:t>רפאל</w:t>
      </w:r>
      <w:r w:rsidR="00143B9C" w:rsidRPr="006349EF">
        <w:rPr>
          <w:b/>
          <w:bCs/>
          <w:color w:val="211E1E"/>
          <w:sz w:val="26"/>
          <w:szCs w:val="26"/>
          <w:u w:val="single"/>
        </w:rPr>
        <w:t xml:space="preserve"> </w:t>
      </w:r>
      <w:r w:rsidR="00143B9C" w:rsidRPr="006349EF">
        <w:rPr>
          <w:rFonts w:hint="cs"/>
          <w:b/>
          <w:bCs/>
          <w:color w:val="211E1E"/>
          <w:sz w:val="26"/>
          <w:szCs w:val="26"/>
          <w:u w:val="single"/>
        </w:rPr>
        <w:t>ברנז</w:t>
      </w:r>
      <w:r w:rsidR="00143B9C" w:rsidRPr="006349EF">
        <w:rPr>
          <w:b/>
          <w:bCs/>
          <w:color w:val="211E1E"/>
          <w:sz w:val="26"/>
          <w:szCs w:val="26"/>
          <w:u w:val="single"/>
        </w:rPr>
        <w:t xml:space="preserve">, </w:t>
      </w:r>
      <w:r w:rsidR="00143B9C" w:rsidRPr="006349EF">
        <w:rPr>
          <w:rFonts w:hint="cs"/>
          <w:b/>
          <w:bCs/>
          <w:color w:val="211E1E"/>
          <w:sz w:val="26"/>
          <w:szCs w:val="26"/>
          <w:u w:val="single"/>
        </w:rPr>
        <w:t>קטי</w:t>
      </w:r>
      <w:r w:rsidR="00143B9C" w:rsidRPr="006349EF">
        <w:rPr>
          <w:b/>
          <w:bCs/>
          <w:color w:val="211E1E"/>
          <w:sz w:val="26"/>
          <w:szCs w:val="26"/>
          <w:u w:val="single"/>
        </w:rPr>
        <w:t xml:space="preserve"> </w:t>
      </w:r>
      <w:r w:rsidR="00143B9C" w:rsidRPr="006349EF">
        <w:rPr>
          <w:rFonts w:hint="cs"/>
          <w:b/>
          <w:bCs/>
          <w:color w:val="211E1E"/>
          <w:sz w:val="26"/>
          <w:szCs w:val="26"/>
          <w:u w:val="single"/>
        </w:rPr>
        <w:t>פיאסצקי</w:t>
      </w:r>
      <w:r w:rsidR="00143B9C" w:rsidRPr="006349EF">
        <w:rPr>
          <w:b/>
          <w:bCs/>
          <w:color w:val="211E1E"/>
          <w:sz w:val="26"/>
          <w:szCs w:val="26"/>
          <w:u w:val="single"/>
        </w:rPr>
        <w:t xml:space="preserve">, </w:t>
      </w:r>
      <w:r w:rsidR="00143B9C" w:rsidRPr="006349EF">
        <w:rPr>
          <w:rFonts w:hint="cs"/>
          <w:b/>
          <w:bCs/>
          <w:color w:val="211E1E"/>
          <w:sz w:val="26"/>
          <w:szCs w:val="26"/>
          <w:u w:val="single"/>
        </w:rPr>
        <w:t>יסמין</w:t>
      </w:r>
      <w:r w:rsidR="00143B9C" w:rsidRPr="006349EF">
        <w:rPr>
          <w:b/>
          <w:bCs/>
          <w:color w:val="211E1E"/>
          <w:sz w:val="26"/>
          <w:szCs w:val="26"/>
          <w:u w:val="single"/>
        </w:rPr>
        <w:t xml:space="preserve"> </w:t>
      </w:r>
      <w:r w:rsidR="00143B9C" w:rsidRPr="006349EF">
        <w:rPr>
          <w:rFonts w:hint="cs"/>
          <w:b/>
          <w:bCs/>
          <w:color w:val="211E1E"/>
          <w:sz w:val="26"/>
          <w:szCs w:val="26"/>
          <w:u w:val="single"/>
        </w:rPr>
        <w:t>ולקומיר</w:t>
      </w:r>
      <w:r w:rsidR="00143B9C" w:rsidRPr="006349EF">
        <w:rPr>
          <w:b/>
          <w:bCs/>
          <w:color w:val="211E1E"/>
          <w:sz w:val="26"/>
          <w:szCs w:val="26"/>
          <w:u w:val="single"/>
        </w:rPr>
        <w:t xml:space="preserve"> </w:t>
      </w:r>
      <w:r w:rsidR="00143B9C" w:rsidRPr="006349EF">
        <w:rPr>
          <w:rFonts w:hint="cs"/>
          <w:b/>
          <w:bCs/>
          <w:color w:val="211E1E"/>
          <w:sz w:val="26"/>
          <w:szCs w:val="26"/>
          <w:u w:val="single"/>
        </w:rPr>
        <w:t>פרייסמן</w:t>
      </w:r>
      <w:r w:rsidR="00143B9C" w:rsidRPr="006349EF">
        <w:rPr>
          <w:b/>
          <w:bCs/>
          <w:color w:val="211E1E"/>
          <w:sz w:val="26"/>
          <w:szCs w:val="26"/>
          <w:u w:val="single"/>
        </w:rPr>
        <w:t xml:space="preserve">, </w:t>
      </w:r>
      <w:r w:rsidR="00143B9C" w:rsidRPr="006349EF">
        <w:rPr>
          <w:rFonts w:hint="cs"/>
          <w:b/>
          <w:bCs/>
          <w:color w:val="211E1E"/>
          <w:sz w:val="26"/>
          <w:szCs w:val="26"/>
          <w:u w:val="single"/>
        </w:rPr>
        <w:t>ויקטור</w:t>
      </w:r>
      <w:r w:rsidR="00143B9C" w:rsidRPr="006349EF">
        <w:rPr>
          <w:b/>
          <w:bCs/>
          <w:color w:val="211E1E"/>
          <w:sz w:val="26"/>
          <w:szCs w:val="26"/>
          <w:u w:val="single"/>
        </w:rPr>
        <w:t xml:space="preserve"> </w:t>
      </w:r>
      <w:r w:rsidR="00143B9C" w:rsidRPr="006349EF">
        <w:rPr>
          <w:rFonts w:hint="cs"/>
          <w:b/>
          <w:bCs/>
          <w:color w:val="211E1E"/>
          <w:sz w:val="26"/>
          <w:szCs w:val="26"/>
          <w:u w:val="single"/>
        </w:rPr>
        <w:t>טל</w:t>
      </w:r>
      <w:r w:rsidR="00143B9C" w:rsidRPr="006349EF">
        <w:rPr>
          <w:b/>
          <w:bCs/>
          <w:color w:val="211E1E"/>
          <w:sz w:val="26"/>
          <w:szCs w:val="26"/>
          <w:u w:val="single"/>
        </w:rPr>
        <w:t xml:space="preserve">, </w:t>
      </w:r>
      <w:r w:rsidR="00143B9C" w:rsidRPr="006349EF">
        <w:rPr>
          <w:rFonts w:hint="cs"/>
          <w:b/>
          <w:bCs/>
          <w:color w:val="211E1E"/>
          <w:sz w:val="26"/>
          <w:szCs w:val="26"/>
          <w:u w:val="single"/>
        </w:rPr>
        <w:t>שלמה</w:t>
      </w:r>
      <w:r w:rsidR="00143B9C" w:rsidRPr="006349EF">
        <w:rPr>
          <w:b/>
          <w:bCs/>
          <w:color w:val="211E1E"/>
          <w:sz w:val="26"/>
          <w:szCs w:val="26"/>
          <w:u w:val="single"/>
        </w:rPr>
        <w:t xml:space="preserve"> </w:t>
      </w:r>
      <w:r w:rsidR="00143B9C" w:rsidRPr="006349EF">
        <w:rPr>
          <w:rFonts w:hint="cs"/>
          <w:b/>
          <w:bCs/>
          <w:color w:val="211E1E"/>
          <w:sz w:val="26"/>
          <w:szCs w:val="26"/>
          <w:u w:val="single"/>
        </w:rPr>
        <w:t>פינטו</w:t>
      </w:r>
      <w:r w:rsidR="00143B9C" w:rsidRPr="006349EF">
        <w:rPr>
          <w:b/>
          <w:bCs/>
          <w:color w:val="211E1E"/>
          <w:sz w:val="26"/>
          <w:szCs w:val="26"/>
          <w:u w:val="single"/>
        </w:rPr>
        <w:t xml:space="preserve"> </w:t>
      </w:r>
      <w:r w:rsidR="00143B9C" w:rsidRPr="006349EF">
        <w:rPr>
          <w:rFonts w:hint="cs"/>
          <w:b/>
          <w:bCs/>
          <w:color w:val="211E1E"/>
          <w:sz w:val="26"/>
          <w:szCs w:val="26"/>
          <w:u w:val="single"/>
        </w:rPr>
        <w:t>חכם</w:t>
      </w:r>
      <w:r w:rsidR="00143B9C" w:rsidRPr="006349EF">
        <w:rPr>
          <w:b/>
          <w:bCs/>
          <w:color w:val="211E1E"/>
          <w:sz w:val="26"/>
          <w:szCs w:val="26"/>
          <w:u w:val="single"/>
        </w:rPr>
        <w:t xml:space="preserve">, </w:t>
      </w:r>
      <w:r w:rsidR="00143B9C" w:rsidRPr="006349EF">
        <w:rPr>
          <w:rFonts w:hint="cs"/>
          <w:b/>
          <w:bCs/>
          <w:color w:val="211E1E"/>
          <w:sz w:val="26"/>
          <w:szCs w:val="26"/>
          <w:u w:val="single"/>
        </w:rPr>
        <w:t>אברהם</w:t>
      </w:r>
      <w:r w:rsidR="00143B9C" w:rsidRPr="006349EF">
        <w:rPr>
          <w:b/>
          <w:bCs/>
          <w:color w:val="211E1E"/>
          <w:sz w:val="26"/>
          <w:szCs w:val="26"/>
          <w:u w:val="single"/>
        </w:rPr>
        <w:t xml:space="preserve"> </w:t>
      </w:r>
      <w:r w:rsidR="00143B9C" w:rsidRPr="006349EF">
        <w:rPr>
          <w:rFonts w:hint="cs"/>
          <w:b/>
          <w:bCs/>
          <w:color w:val="211E1E"/>
          <w:sz w:val="26"/>
          <w:szCs w:val="26"/>
          <w:u w:val="single"/>
        </w:rPr>
        <w:t>חקק</w:t>
      </w:r>
      <w:r w:rsidR="00143B9C" w:rsidRPr="006349EF">
        <w:rPr>
          <w:b/>
          <w:bCs/>
          <w:color w:val="211E1E"/>
          <w:sz w:val="26"/>
          <w:szCs w:val="26"/>
          <w:u w:val="single"/>
        </w:rPr>
        <w:t xml:space="preserve">, </w:t>
      </w:r>
      <w:r w:rsidR="00143B9C" w:rsidRPr="006349EF">
        <w:rPr>
          <w:rFonts w:hint="cs"/>
          <w:b/>
          <w:bCs/>
          <w:color w:val="211E1E"/>
          <w:sz w:val="26"/>
          <w:szCs w:val="26"/>
          <w:u w:val="single"/>
        </w:rPr>
        <w:t>שלמה</w:t>
      </w:r>
      <w:r w:rsidR="00143B9C" w:rsidRPr="006349EF">
        <w:rPr>
          <w:b/>
          <w:bCs/>
          <w:color w:val="211E1E"/>
          <w:sz w:val="26"/>
          <w:szCs w:val="26"/>
          <w:u w:val="single"/>
        </w:rPr>
        <w:t xml:space="preserve">  </w:t>
      </w:r>
      <w:r w:rsidR="00143B9C" w:rsidRPr="006349EF">
        <w:rPr>
          <w:rFonts w:hint="cs"/>
          <w:b/>
          <w:bCs/>
          <w:color w:val="211E1E"/>
          <w:sz w:val="26"/>
          <w:szCs w:val="26"/>
          <w:u w:val="single"/>
        </w:rPr>
        <w:t>לחיאני</w:t>
      </w:r>
      <w:r w:rsidR="00143B9C" w:rsidRPr="006349EF">
        <w:rPr>
          <w:b/>
          <w:bCs/>
          <w:color w:val="211E1E"/>
          <w:sz w:val="26"/>
          <w:szCs w:val="26"/>
          <w:u w:val="single"/>
        </w:rPr>
        <w:t xml:space="preserve">, </w:t>
      </w:r>
      <w:r w:rsidR="00143B9C" w:rsidRPr="006349EF">
        <w:rPr>
          <w:rFonts w:hint="cs"/>
          <w:b/>
          <w:bCs/>
          <w:color w:val="211E1E"/>
          <w:sz w:val="26"/>
          <w:szCs w:val="26"/>
          <w:u w:val="single"/>
        </w:rPr>
        <w:t>אילנה</w:t>
      </w:r>
      <w:r w:rsidR="00143B9C" w:rsidRPr="006349EF">
        <w:rPr>
          <w:b/>
          <w:bCs/>
          <w:color w:val="211E1E"/>
          <w:sz w:val="26"/>
          <w:szCs w:val="26"/>
          <w:u w:val="single"/>
        </w:rPr>
        <w:t xml:space="preserve"> </w:t>
      </w:r>
      <w:r w:rsidR="00143B9C" w:rsidRPr="006349EF">
        <w:rPr>
          <w:rFonts w:hint="cs"/>
          <w:b/>
          <w:bCs/>
          <w:color w:val="211E1E"/>
          <w:sz w:val="26"/>
          <w:szCs w:val="26"/>
          <w:u w:val="single"/>
        </w:rPr>
        <w:t>נג</w:t>
      </w:r>
      <w:r w:rsidR="00143B9C" w:rsidRPr="006349EF">
        <w:rPr>
          <w:b/>
          <w:bCs/>
          <w:color w:val="211E1E"/>
          <w:sz w:val="26"/>
          <w:szCs w:val="26"/>
          <w:u w:val="single"/>
        </w:rPr>
        <w:t>'</w:t>
      </w:r>
      <w:r w:rsidR="00143B9C" w:rsidRPr="006349EF">
        <w:rPr>
          <w:rFonts w:hint="cs"/>
          <w:b/>
          <w:bCs/>
          <w:color w:val="211E1E"/>
          <w:sz w:val="26"/>
          <w:szCs w:val="26"/>
          <w:u w:val="single"/>
        </w:rPr>
        <w:t>ר</w:t>
      </w:r>
      <w:r w:rsidR="00143B9C" w:rsidRPr="006349EF">
        <w:rPr>
          <w:b/>
          <w:bCs/>
          <w:color w:val="211E1E"/>
          <w:sz w:val="26"/>
          <w:szCs w:val="26"/>
          <w:u w:val="single"/>
        </w:rPr>
        <w:t xml:space="preserve">, </w:t>
      </w:r>
      <w:r w:rsidR="00143B9C" w:rsidRPr="006349EF">
        <w:rPr>
          <w:rFonts w:hint="cs"/>
          <w:b/>
          <w:bCs/>
          <w:color w:val="211E1E"/>
          <w:sz w:val="26"/>
          <w:szCs w:val="26"/>
          <w:u w:val="single"/>
        </w:rPr>
        <w:t>אירנה</w:t>
      </w:r>
      <w:r w:rsidR="00143B9C" w:rsidRPr="006349EF">
        <w:rPr>
          <w:b/>
          <w:bCs/>
          <w:color w:val="211E1E"/>
          <w:sz w:val="26"/>
          <w:szCs w:val="26"/>
          <w:u w:val="single"/>
        </w:rPr>
        <w:t xml:space="preserve"> </w:t>
      </w:r>
      <w:r w:rsidR="00143B9C" w:rsidRPr="006349EF">
        <w:rPr>
          <w:rFonts w:hint="cs"/>
          <w:b/>
          <w:bCs/>
          <w:color w:val="211E1E"/>
          <w:sz w:val="26"/>
          <w:szCs w:val="26"/>
          <w:u w:val="single"/>
        </w:rPr>
        <w:t>גנין</w:t>
      </w:r>
      <w:r w:rsidR="00143B9C" w:rsidRPr="006349EF">
        <w:rPr>
          <w:b/>
          <w:bCs/>
          <w:color w:val="211E1E"/>
          <w:sz w:val="26"/>
          <w:szCs w:val="26"/>
          <w:u w:val="single"/>
        </w:rPr>
        <w:t xml:space="preserve">, </w:t>
      </w:r>
      <w:r w:rsidR="00143B9C" w:rsidRPr="006349EF">
        <w:rPr>
          <w:rFonts w:hint="cs"/>
          <w:b/>
          <w:bCs/>
          <w:color w:val="211E1E"/>
          <w:sz w:val="26"/>
          <w:szCs w:val="26"/>
          <w:u w:val="single"/>
        </w:rPr>
        <w:t>פבל</w:t>
      </w:r>
      <w:r w:rsidR="00143B9C" w:rsidRPr="006349EF">
        <w:rPr>
          <w:b/>
          <w:bCs/>
          <w:color w:val="211E1E"/>
          <w:sz w:val="26"/>
          <w:szCs w:val="26"/>
          <w:u w:val="single"/>
        </w:rPr>
        <w:t xml:space="preserve"> </w:t>
      </w:r>
      <w:r w:rsidR="00143B9C" w:rsidRPr="006349EF">
        <w:rPr>
          <w:rFonts w:hint="cs"/>
          <w:b/>
          <w:bCs/>
          <w:color w:val="211E1E"/>
          <w:sz w:val="26"/>
          <w:szCs w:val="26"/>
          <w:u w:val="single"/>
        </w:rPr>
        <w:t>אסטחוב</w:t>
      </w:r>
    </w:p>
    <w:p w14:paraId="012AAACB" w14:textId="53D30DCC" w:rsidR="00212B1E" w:rsidRDefault="00634911" w:rsidP="00101A33">
      <w:pPr>
        <w:pStyle w:val="ParagraphStyle"/>
        <w:spacing w:line="360" w:lineRule="auto"/>
        <w:jc w:val="left"/>
      </w:pPr>
      <w:r>
        <w:rPr>
          <w:b/>
          <w:bCs/>
          <w:color w:val="000000"/>
          <w:u w:val="single"/>
        </w:rPr>
        <w:t>סעיף 5 - מינוי ממונה על חופש המידע ברשות</w:t>
      </w:r>
      <w:bookmarkEnd w:id="7"/>
    </w:p>
    <w:p w14:paraId="5CE6D9BA"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מינוי ממונה על חופש המידע ברשות.</w:t>
      </w:r>
    </w:p>
    <w:p w14:paraId="1F3BA65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גם פה, היועצת המשפטית בעצם מביאה לנו פה 2-</w:t>
      </w:r>
    </w:p>
    <w:p w14:paraId="4E682606"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r>
      <w:proofErr w:type="spellStart"/>
      <w:r>
        <w:rPr>
          <w:sz w:val="26"/>
          <w:szCs w:val="26"/>
        </w:rPr>
        <w:t>עו</w:t>
      </w:r>
      <w:proofErr w:type="spellEnd"/>
      <w:r>
        <w:rPr>
          <w:sz w:val="26"/>
          <w:szCs w:val="26"/>
        </w:rPr>
        <w:t>''ד אילנה קרומר מסיימת את תפקידה ב- 31 בדצמבר.</w:t>
      </w:r>
    </w:p>
    <w:p w14:paraId="0C87A1A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באמת.</w:t>
      </w:r>
    </w:p>
    <w:p w14:paraId="4A51459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היא פורשת.</w:t>
      </w:r>
    </w:p>
    <w:p w14:paraId="2AE81F28" w14:textId="73572934" w:rsidR="00212B1E" w:rsidRDefault="00634911">
      <w:pPr>
        <w:pStyle w:val="ParagraphStyle"/>
        <w:spacing w:line="360" w:lineRule="auto"/>
        <w:ind w:left="2000" w:hanging="2000"/>
      </w:pPr>
      <w:r>
        <w:rPr>
          <w:color w:val="000000"/>
          <w:sz w:val="26"/>
          <w:szCs w:val="26"/>
          <w:u w:val="single"/>
        </w:rPr>
        <w:t>עו"ד חנה כהן:</w:t>
      </w:r>
      <w:r>
        <w:rPr>
          <w:sz w:val="26"/>
          <w:szCs w:val="26"/>
        </w:rPr>
        <w:tab/>
        <w:t xml:space="preserve">לכן, אנחנו רוצים למנות את עו"ד תומר כהן מהשירות המשפטי, </w:t>
      </w:r>
      <w:proofErr w:type="spellStart"/>
      <w:r>
        <w:rPr>
          <w:sz w:val="26"/>
          <w:szCs w:val="26"/>
        </w:rPr>
        <w:t>ש</w:t>
      </w:r>
      <w:r w:rsidR="00430E73">
        <w:rPr>
          <w:rFonts w:hint="cs"/>
          <w:sz w:val="26"/>
          <w:szCs w:val="26"/>
        </w:rPr>
        <w:t>ת</w:t>
      </w:r>
      <w:r>
        <w:rPr>
          <w:sz w:val="26"/>
          <w:szCs w:val="26"/>
        </w:rPr>
        <w:t>יהיה</w:t>
      </w:r>
      <w:proofErr w:type="spellEnd"/>
      <w:r>
        <w:rPr>
          <w:sz w:val="26"/>
          <w:szCs w:val="26"/>
        </w:rPr>
        <w:t xml:space="preserve"> הממונה על חופש המידע.</w:t>
      </w:r>
    </w:p>
    <w:p w14:paraId="25FFFED3" w14:textId="7133B4D7" w:rsidR="00212B1E" w:rsidRDefault="00634911">
      <w:pPr>
        <w:pStyle w:val="ParagraphStyle"/>
        <w:spacing w:line="360" w:lineRule="auto"/>
        <w:ind w:left="2000" w:hanging="2000"/>
      </w:pPr>
      <w:r>
        <w:rPr>
          <w:color w:val="000000"/>
          <w:sz w:val="26"/>
          <w:szCs w:val="26"/>
          <w:u w:val="single"/>
        </w:rPr>
        <w:t>דורית מוריה:</w:t>
      </w:r>
      <w:r>
        <w:rPr>
          <w:sz w:val="26"/>
          <w:szCs w:val="26"/>
        </w:rPr>
        <w:tab/>
        <w:t>הצעת ההחלטה</w:t>
      </w:r>
      <w:r w:rsidR="007E6019">
        <w:rPr>
          <w:rFonts w:hint="cs"/>
          <w:sz w:val="26"/>
          <w:szCs w:val="26"/>
        </w:rPr>
        <w:t>:</w:t>
      </w:r>
      <w:r>
        <w:rPr>
          <w:sz w:val="26"/>
          <w:szCs w:val="26"/>
        </w:rPr>
        <w:t xml:space="preserve"> המועצה מאשרת את מינויו של עו"ד תומר וקנין הכהן כממונה על חופש המידע במקום עו"ד אילנה קרומר.</w:t>
      </w:r>
    </w:p>
    <w:p w14:paraId="68DFAE74"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זה פה אחד, זה ברור.</w:t>
      </w:r>
    </w:p>
    <w:p w14:paraId="62C53ECC" w14:textId="44070355" w:rsidR="00101A33" w:rsidRDefault="00101A33" w:rsidP="00101A33">
      <w:pPr>
        <w:pStyle w:val="ParagraphStyle"/>
        <w:spacing w:line="360" w:lineRule="auto"/>
        <w:jc w:val="center"/>
      </w:pPr>
      <w:bookmarkStart w:id="8" w:name="_Toc217717482"/>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לאה</w:t>
      </w:r>
      <w:r w:rsidRPr="006349EF">
        <w:rPr>
          <w:b/>
          <w:bCs/>
          <w:color w:val="211E1E"/>
          <w:sz w:val="26"/>
          <w:szCs w:val="26"/>
          <w:u w:val="single"/>
        </w:rPr>
        <w:t xml:space="preserve"> </w:t>
      </w:r>
      <w:r w:rsidRPr="006349EF">
        <w:rPr>
          <w:rFonts w:hint="cs"/>
          <w:b/>
          <w:bCs/>
          <w:color w:val="211E1E"/>
          <w:sz w:val="26"/>
          <w:szCs w:val="26"/>
          <w:u w:val="single"/>
        </w:rPr>
        <w:t>בם</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576D58AB" w14:textId="5C17AAF2" w:rsidR="00212B1E" w:rsidRDefault="00634911">
      <w:pPr>
        <w:pStyle w:val="2"/>
        <w:spacing w:before="250" w:line="360" w:lineRule="auto"/>
        <w:jc w:val="both"/>
      </w:pPr>
      <w:r>
        <w:rPr>
          <w:rFonts w:ascii="David" w:eastAsia="David" w:hAnsi="David" w:cs="David"/>
          <w:b/>
          <w:bCs/>
          <w:color w:val="000000"/>
          <w:u w:val="single"/>
          <w:rtl/>
        </w:rPr>
        <w:t>סעיף 6 - חילופי גברי בוועדת רכש</w:t>
      </w:r>
      <w:bookmarkEnd w:id="8"/>
    </w:p>
    <w:p w14:paraId="18EF7C9A"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סעיף מס' 6, חילופי גברי בוועדת רכש. הצעת ההחלטה.</w:t>
      </w:r>
    </w:p>
    <w:p w14:paraId="63C77C63" w14:textId="4A76814B" w:rsidR="00101A33" w:rsidRPr="00101A33" w:rsidRDefault="00101A33">
      <w:pPr>
        <w:pStyle w:val="ParagraphStyle"/>
        <w:spacing w:line="360" w:lineRule="auto"/>
        <w:ind w:left="2000" w:hanging="2000"/>
        <w:rPr>
          <w:b/>
          <w:bCs/>
        </w:rPr>
      </w:pPr>
      <w:r w:rsidRPr="00101A33">
        <w:rPr>
          <w:rFonts w:hint="cs"/>
          <w:b/>
          <w:bCs/>
          <w:color w:val="000000"/>
          <w:sz w:val="26"/>
          <w:szCs w:val="26"/>
          <w:u w:val="single"/>
        </w:rPr>
        <w:t>***גב' לאה בם יצאה מהישיבה***</w:t>
      </w:r>
    </w:p>
    <w:p w14:paraId="368BE9AD" w14:textId="77777777" w:rsidR="00212B1E" w:rsidRDefault="00634911">
      <w:pPr>
        <w:pStyle w:val="ParagraphStyle"/>
        <w:spacing w:line="360" w:lineRule="auto"/>
        <w:ind w:left="2000" w:hanging="2000"/>
      </w:pPr>
      <w:r>
        <w:rPr>
          <w:color w:val="000000"/>
          <w:sz w:val="26"/>
          <w:szCs w:val="26"/>
          <w:u w:val="single"/>
        </w:rPr>
        <w:lastRenderedPageBreak/>
        <w:t>עו"ד חנה כהן:</w:t>
      </w:r>
      <w:r>
        <w:rPr>
          <w:sz w:val="26"/>
          <w:szCs w:val="26"/>
        </w:rPr>
        <w:tab/>
        <w:t>רגע, גם פה אילנה קרומר הייתה בוועדת הרכש. לאור פרישתה, אנחנו מחליפים אותה בעורכת דין אחרת.</w:t>
      </w:r>
    </w:p>
    <w:p w14:paraId="3090617F" w14:textId="58D03D0C"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5D5631">
        <w:rPr>
          <w:rFonts w:hint="cs"/>
          <w:sz w:val="26"/>
          <w:szCs w:val="26"/>
        </w:rPr>
        <w:t xml:space="preserve">הצעת החלטה: </w:t>
      </w:r>
      <w:r>
        <w:rPr>
          <w:sz w:val="26"/>
          <w:szCs w:val="26"/>
        </w:rPr>
        <w:t>המועצה מאשרת את מינויה של עורכת הדין דיאנה רוזמן כחברת וועדת הרכש, במקום עורכת הדין אילנה קרומר. מי בעד?</w:t>
      </w:r>
    </w:p>
    <w:p w14:paraId="2DF92233"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w:t>
      </w:r>
    </w:p>
    <w:p w14:paraId="49A1C8E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פה אחד.</w:t>
      </w:r>
    </w:p>
    <w:p w14:paraId="39ADDFBA" w14:textId="5E6CA481" w:rsidR="00101A33" w:rsidRDefault="00101A33" w:rsidP="00101A33">
      <w:pPr>
        <w:pStyle w:val="ParagraphStyle"/>
        <w:spacing w:line="360" w:lineRule="auto"/>
        <w:jc w:val="center"/>
      </w:pPr>
      <w:bookmarkStart w:id="9" w:name="_Hlk218071839"/>
      <w:bookmarkStart w:id="10" w:name="_Toc217717483"/>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bookmarkEnd w:id="9"/>
    <w:p w14:paraId="2A1D9F34" w14:textId="37E312BD" w:rsidR="00212B1E" w:rsidRDefault="00634911">
      <w:pPr>
        <w:pStyle w:val="2"/>
        <w:spacing w:before="250" w:line="360" w:lineRule="auto"/>
        <w:jc w:val="both"/>
        <w:rPr>
          <w:rtl/>
        </w:rPr>
      </w:pPr>
      <w:r>
        <w:rPr>
          <w:rFonts w:ascii="David" w:eastAsia="David" w:hAnsi="David" w:cs="David"/>
          <w:b/>
          <w:bCs/>
          <w:color w:val="000000"/>
          <w:u w:val="single"/>
          <w:rtl/>
        </w:rPr>
        <w:t>סעיף 7 - מינוי ממונה על מידע פלילי ברשות</w:t>
      </w:r>
      <w:bookmarkEnd w:id="10"/>
    </w:p>
    <w:p w14:paraId="4D715BAA"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מינוי ממונה על מידע פלילי ברשות.</w:t>
      </w:r>
    </w:p>
    <w:p w14:paraId="10D6776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כנ"ל.</w:t>
      </w:r>
    </w:p>
    <w:p w14:paraId="0EB0754E"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כנ"ל.</w:t>
      </w:r>
    </w:p>
    <w:p w14:paraId="2290E99C" w14:textId="3EDFA521" w:rsidR="00212B1E" w:rsidRDefault="00634911">
      <w:pPr>
        <w:pStyle w:val="ParagraphStyle"/>
        <w:spacing w:line="360" w:lineRule="auto"/>
        <w:ind w:left="2000" w:hanging="2000"/>
      </w:pPr>
      <w:r>
        <w:rPr>
          <w:color w:val="000000"/>
          <w:sz w:val="26"/>
          <w:szCs w:val="26"/>
          <w:u w:val="single"/>
        </w:rPr>
        <w:t>עו"ד חנה כהן:</w:t>
      </w:r>
      <w:r>
        <w:rPr>
          <w:sz w:val="26"/>
          <w:szCs w:val="26"/>
        </w:rPr>
        <w:tab/>
        <w:t>גם פה, טוביה היה ממונה על מידע פלילי, והוא עבר להיות סגן מנהל אגף הפיקוח</w:t>
      </w:r>
      <w:r w:rsidR="00AF16FB">
        <w:rPr>
          <w:rFonts w:hint="cs"/>
          <w:sz w:val="26"/>
          <w:szCs w:val="26"/>
        </w:rPr>
        <w:t xml:space="preserve"> </w:t>
      </w:r>
      <w:r>
        <w:rPr>
          <w:sz w:val="26"/>
          <w:szCs w:val="26"/>
        </w:rPr>
        <w:t xml:space="preserve"> ולכן, יחליף אותו אלעד טלקר שהוא תובע עירוני.</w:t>
      </w:r>
    </w:p>
    <w:p w14:paraId="2C5EC8F6"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הצעת ההחלטה.</w:t>
      </w:r>
    </w:p>
    <w:p w14:paraId="4B503D30" w14:textId="6CFA8749" w:rsidR="00212B1E" w:rsidRDefault="006E3453">
      <w:pPr>
        <w:pStyle w:val="ParagraphStyle"/>
        <w:spacing w:line="360" w:lineRule="auto"/>
        <w:ind w:left="2000" w:hanging="2000"/>
      </w:pPr>
      <w:r>
        <w:rPr>
          <w:rFonts w:hint="cs"/>
          <w:color w:val="000000"/>
          <w:sz w:val="26"/>
          <w:szCs w:val="26"/>
          <w:u w:val="single"/>
        </w:rPr>
        <w:t>שלומי לחיאני</w:t>
      </w:r>
      <w:r w:rsidR="00634911">
        <w:rPr>
          <w:color w:val="000000"/>
          <w:sz w:val="26"/>
          <w:szCs w:val="26"/>
          <w:u w:val="single"/>
        </w:rPr>
        <w:t>:</w:t>
      </w:r>
      <w:r w:rsidR="00634911">
        <w:rPr>
          <w:sz w:val="26"/>
          <w:szCs w:val="26"/>
        </w:rPr>
        <w:tab/>
        <w:t>לנו היו בחירות בבת ים</w:t>
      </w:r>
      <w:r w:rsidR="00AF16FB">
        <w:rPr>
          <w:rFonts w:hint="cs"/>
          <w:sz w:val="26"/>
          <w:szCs w:val="26"/>
        </w:rPr>
        <w:t xml:space="preserve"> </w:t>
      </w:r>
      <w:r w:rsidR="00634911">
        <w:rPr>
          <w:sz w:val="26"/>
          <w:szCs w:val="26"/>
        </w:rPr>
        <w:t>בראש מורם, בחרנו את יהודה הרוש.</w:t>
      </w:r>
    </w:p>
    <w:p w14:paraId="604840A3" w14:textId="7FB2EDF4" w:rsidR="00212B1E" w:rsidRDefault="006F2CA3">
      <w:pPr>
        <w:pStyle w:val="ParagraphStyle"/>
        <w:spacing w:line="360" w:lineRule="auto"/>
        <w:ind w:left="2000" w:hanging="2000"/>
      </w:pPr>
      <w:r>
        <w:rPr>
          <w:rFonts w:hint="cs"/>
          <w:color w:val="000000"/>
          <w:sz w:val="26"/>
          <w:szCs w:val="26"/>
          <w:u w:val="single"/>
        </w:rPr>
        <w:t>צביקה ברוט</w:t>
      </w:r>
      <w:r w:rsidR="00634911">
        <w:rPr>
          <w:color w:val="000000"/>
          <w:sz w:val="26"/>
          <w:szCs w:val="26"/>
          <w:u w:val="single"/>
        </w:rPr>
        <w:t>:</w:t>
      </w:r>
      <w:r w:rsidR="00634911">
        <w:rPr>
          <w:sz w:val="26"/>
          <w:szCs w:val="26"/>
        </w:rPr>
        <w:tab/>
        <w:t>פה אחד.</w:t>
      </w:r>
    </w:p>
    <w:p w14:paraId="4EE4A420"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w:t>
      </w:r>
    </w:p>
    <w:p w14:paraId="34794395" w14:textId="628A3E75" w:rsidR="00212B1E" w:rsidRDefault="00634911">
      <w:pPr>
        <w:pStyle w:val="ParagraphStyle"/>
        <w:spacing w:line="360" w:lineRule="auto"/>
        <w:ind w:left="2000" w:hanging="2000"/>
      </w:pPr>
      <w:r>
        <w:rPr>
          <w:color w:val="000000"/>
          <w:sz w:val="26"/>
          <w:szCs w:val="26"/>
          <w:u w:val="single"/>
        </w:rPr>
        <w:t>דורית מוריה:</w:t>
      </w:r>
      <w:r>
        <w:rPr>
          <w:sz w:val="26"/>
          <w:szCs w:val="26"/>
        </w:rPr>
        <w:tab/>
        <w:t>הצעת ההחלטה</w:t>
      </w:r>
      <w:r w:rsidR="006E3453">
        <w:rPr>
          <w:rFonts w:hint="cs"/>
          <w:sz w:val="26"/>
          <w:szCs w:val="26"/>
        </w:rPr>
        <w:t>:</w:t>
      </w:r>
      <w:r>
        <w:rPr>
          <w:sz w:val="26"/>
          <w:szCs w:val="26"/>
        </w:rPr>
        <w:t xml:space="preserve"> המועצה מאשרת את מינויו של עורך דין אלעד טלקר כממונה על מידע פלילי ברשות.</w:t>
      </w:r>
    </w:p>
    <w:p w14:paraId="2B226A72" w14:textId="77777777" w:rsidR="00212B1E" w:rsidRDefault="00634911">
      <w:pPr>
        <w:pStyle w:val="ParagraphStyle"/>
        <w:spacing w:line="360" w:lineRule="auto"/>
        <w:ind w:left="2000" w:hanging="2000"/>
      </w:pPr>
      <w:r>
        <w:rPr>
          <w:color w:val="000000"/>
          <w:sz w:val="26"/>
          <w:szCs w:val="26"/>
          <w:u w:val="single"/>
        </w:rPr>
        <w:lastRenderedPageBreak/>
        <w:t>יהודה הרוש:</w:t>
      </w:r>
      <w:r>
        <w:rPr>
          <w:sz w:val="26"/>
          <w:szCs w:val="26"/>
        </w:rPr>
        <w:tab/>
        <w:t>זה היה, פה אחד.</w:t>
      </w:r>
    </w:p>
    <w:p w14:paraId="625A5D8C" w14:textId="77777777" w:rsidR="00212B1E" w:rsidRDefault="00634911" w:rsidP="00217999">
      <w:pPr>
        <w:pStyle w:val="ParagraphStyle"/>
        <w:ind w:left="2000" w:hanging="2000"/>
      </w:pPr>
      <w:r>
        <w:rPr>
          <w:color w:val="000000"/>
          <w:sz w:val="26"/>
          <w:szCs w:val="26"/>
          <w:u w:val="single"/>
        </w:rPr>
        <w:t>צביקה ברוט:</w:t>
      </w:r>
      <w:r>
        <w:rPr>
          <w:sz w:val="26"/>
          <w:szCs w:val="26"/>
        </w:rPr>
        <w:tab/>
        <w:t>זה עכשיו.</w:t>
      </w:r>
    </w:p>
    <w:p w14:paraId="3FC39E4C" w14:textId="77777777" w:rsidR="00212B1E" w:rsidRDefault="00634911" w:rsidP="00217999">
      <w:pPr>
        <w:pStyle w:val="ParagraphStyle"/>
        <w:ind w:left="2000" w:hanging="2000"/>
      </w:pPr>
      <w:r>
        <w:rPr>
          <w:color w:val="000000"/>
          <w:sz w:val="26"/>
          <w:szCs w:val="26"/>
          <w:u w:val="single"/>
        </w:rPr>
        <w:t>קטי פיאסצקי:</w:t>
      </w:r>
      <w:r>
        <w:rPr>
          <w:sz w:val="26"/>
          <w:szCs w:val="26"/>
        </w:rPr>
        <w:tab/>
        <w:t>יהודה, אתה מתבלבל מרוב פה אחד.</w:t>
      </w:r>
    </w:p>
    <w:p w14:paraId="2270D33C" w14:textId="77777777" w:rsidR="003967AE" w:rsidRDefault="00101A33" w:rsidP="00217999">
      <w:pPr>
        <w:pStyle w:val="ParagraphStyle"/>
        <w:jc w:val="center"/>
        <w:rPr>
          <w:b/>
          <w:bCs/>
          <w:color w:val="211E1E"/>
          <w:sz w:val="26"/>
          <w:szCs w:val="26"/>
          <w:u w:val="single"/>
        </w:rPr>
      </w:pPr>
      <w:bookmarkStart w:id="11" w:name="_Toc217717484"/>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p>
    <w:p w14:paraId="75E70D31" w14:textId="5D645D5E" w:rsidR="00101A33" w:rsidRDefault="00101A33" w:rsidP="00217999">
      <w:pPr>
        <w:pStyle w:val="ParagraphStyle"/>
        <w:jc w:val="center"/>
      </w:pPr>
      <w:r>
        <w:rPr>
          <w:rFonts w:hint="cs"/>
          <w:b/>
          <w:bCs/>
          <w:color w:val="211E1E"/>
          <w:sz w:val="26"/>
          <w:szCs w:val="26"/>
          <w:u w:val="single"/>
        </w:rPr>
        <w:t xml:space="preserve">פ"א: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6B98D48A" w14:textId="3BF200F8" w:rsidR="00212B1E" w:rsidRDefault="00634911">
      <w:pPr>
        <w:pStyle w:val="2"/>
        <w:spacing w:before="250" w:line="360" w:lineRule="auto"/>
        <w:jc w:val="both"/>
      </w:pPr>
      <w:r>
        <w:rPr>
          <w:rFonts w:ascii="David" w:eastAsia="David" w:hAnsi="David" w:cs="David"/>
          <w:b/>
          <w:bCs/>
          <w:color w:val="000000"/>
          <w:u w:val="single"/>
          <w:rtl/>
        </w:rPr>
        <w:t>סעיף 8 - החלפת עוזר בכיר למנכ"ל העירייה</w:t>
      </w:r>
      <w:bookmarkEnd w:id="11"/>
    </w:p>
    <w:p w14:paraId="611EA9B7"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 xml:space="preserve">סעיף מספר 8, החלפת עוזר בכיר </w:t>
      </w:r>
      <w:proofErr w:type="spellStart"/>
      <w:r>
        <w:rPr>
          <w:sz w:val="26"/>
          <w:szCs w:val="26"/>
        </w:rPr>
        <w:t>למנכ</w:t>
      </w:r>
      <w:proofErr w:type="spellEnd"/>
      <w:r>
        <w:rPr>
          <w:sz w:val="26"/>
          <w:szCs w:val="26"/>
        </w:rPr>
        <w:t xml:space="preserve">''ל העירייה. הצעת ההחלטה. מאשרים את מינוייה של הגברת שרית גולדשטיין לתפקיד עוזרת בכירה </w:t>
      </w:r>
      <w:proofErr w:type="spellStart"/>
      <w:r>
        <w:rPr>
          <w:sz w:val="26"/>
          <w:szCs w:val="26"/>
        </w:rPr>
        <w:t>למנכ</w:t>
      </w:r>
      <w:proofErr w:type="spellEnd"/>
      <w:r>
        <w:rPr>
          <w:sz w:val="26"/>
          <w:szCs w:val="26"/>
        </w:rPr>
        <w:t>''ל העירייה בשכר תחילי של 18,453 שקל.</w:t>
      </w:r>
    </w:p>
    <w:p w14:paraId="7061CDC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במקום מי?</w:t>
      </w:r>
    </w:p>
    <w:p w14:paraId="7EC8A585" w14:textId="7565086B" w:rsidR="00227A65" w:rsidRDefault="00227A65">
      <w:pPr>
        <w:pStyle w:val="ParagraphStyle"/>
        <w:spacing w:line="360" w:lineRule="auto"/>
        <w:ind w:left="2000" w:hanging="2000"/>
      </w:pPr>
      <w:r>
        <w:rPr>
          <w:rFonts w:hint="cs"/>
          <w:color w:val="000000"/>
          <w:sz w:val="26"/>
          <w:szCs w:val="26"/>
          <w:u w:val="single"/>
        </w:rPr>
        <w:t>קטי פיאסצקי:</w:t>
      </w:r>
      <w:r>
        <w:tab/>
      </w:r>
      <w:r>
        <w:rPr>
          <w:rFonts w:hint="cs"/>
        </w:rPr>
        <w:t>ציון.</w:t>
      </w:r>
    </w:p>
    <w:p w14:paraId="73207EF8"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שנייה רגע, אני אסיים עם הצעת ההחלטה, שנמצא בטווח השקלי 16,775 - 20,969, נכון למדד 1.1.25. מי בעד?</w:t>
      </w:r>
    </w:p>
    <w:p w14:paraId="232F5AC3" w14:textId="6490F430" w:rsidR="00D602AB" w:rsidRDefault="00D602AB">
      <w:pPr>
        <w:pStyle w:val="ParagraphStyle"/>
        <w:spacing w:line="360" w:lineRule="auto"/>
        <w:ind w:left="2000" w:hanging="2000"/>
      </w:pPr>
      <w:r>
        <w:rPr>
          <w:rFonts w:hint="cs"/>
          <w:color w:val="000000"/>
          <w:sz w:val="26"/>
          <w:szCs w:val="26"/>
          <w:u w:val="single"/>
        </w:rPr>
        <w:t>שלומי לחיאני:</w:t>
      </w:r>
      <w:r>
        <w:tab/>
      </w:r>
      <w:r>
        <w:rPr>
          <w:rFonts w:hint="cs"/>
        </w:rPr>
        <w:t>איזה ציון?</w:t>
      </w:r>
    </w:p>
    <w:p w14:paraId="7655EA84" w14:textId="3D7BB838" w:rsidR="00D602AB" w:rsidRDefault="00D602AB">
      <w:pPr>
        <w:pStyle w:val="ParagraphStyle"/>
        <w:spacing w:line="360" w:lineRule="auto"/>
        <w:ind w:left="2000" w:hanging="2000"/>
      </w:pPr>
      <w:r>
        <w:rPr>
          <w:rFonts w:hint="cs"/>
          <w:color w:val="000000"/>
          <w:sz w:val="26"/>
          <w:szCs w:val="26"/>
          <w:u w:val="single"/>
        </w:rPr>
        <w:t>קטי פיאסצקי:</w:t>
      </w:r>
      <w:r>
        <w:tab/>
      </w:r>
      <w:r>
        <w:rPr>
          <w:rFonts w:hint="cs"/>
        </w:rPr>
        <w:t>חלילי.</w:t>
      </w:r>
    </w:p>
    <w:p w14:paraId="40B3E01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רגע, זו החלפה של העוזר של </w:t>
      </w:r>
      <w:proofErr w:type="spellStart"/>
      <w:r>
        <w:rPr>
          <w:sz w:val="26"/>
          <w:szCs w:val="26"/>
        </w:rPr>
        <w:t>המנכ</w:t>
      </w:r>
      <w:proofErr w:type="spellEnd"/>
      <w:r>
        <w:rPr>
          <w:sz w:val="26"/>
          <w:szCs w:val="26"/>
        </w:rPr>
        <w:t>''ל בשרית גולדשטיין.</w:t>
      </w:r>
    </w:p>
    <w:p w14:paraId="4FA9814A" w14:textId="7F81C927" w:rsidR="00212B1E" w:rsidRDefault="00634911">
      <w:pPr>
        <w:pStyle w:val="ParagraphStyle"/>
        <w:spacing w:line="360" w:lineRule="auto"/>
        <w:ind w:left="2000" w:hanging="2000"/>
      </w:pPr>
      <w:r>
        <w:rPr>
          <w:color w:val="000000"/>
          <w:sz w:val="26"/>
          <w:szCs w:val="26"/>
          <w:u w:val="single"/>
        </w:rPr>
        <w:t>קטי פיאסצקי:</w:t>
      </w:r>
      <w:r>
        <w:rPr>
          <w:sz w:val="26"/>
          <w:szCs w:val="26"/>
        </w:rPr>
        <w:tab/>
        <w:t>במישהי שכבר עובדת</w:t>
      </w:r>
      <w:r w:rsidR="00D602AB">
        <w:rPr>
          <w:rFonts w:hint="cs"/>
          <w:sz w:val="26"/>
          <w:szCs w:val="26"/>
        </w:rPr>
        <w:t>.</w:t>
      </w:r>
    </w:p>
    <w:p w14:paraId="71F30B2D" w14:textId="58CE6A5C" w:rsidR="00212B1E" w:rsidRDefault="00634911">
      <w:pPr>
        <w:pStyle w:val="ParagraphStyle"/>
        <w:spacing w:line="360" w:lineRule="auto"/>
        <w:ind w:left="2000" w:hanging="2000"/>
      </w:pPr>
      <w:r>
        <w:rPr>
          <w:color w:val="000000"/>
          <w:sz w:val="26"/>
          <w:szCs w:val="26"/>
          <w:u w:val="single"/>
        </w:rPr>
        <w:t>יהודה הרוש:</w:t>
      </w:r>
      <w:r>
        <w:rPr>
          <w:sz w:val="26"/>
          <w:szCs w:val="26"/>
        </w:rPr>
        <w:tab/>
        <w:t xml:space="preserve">זה באמת </w:t>
      </w:r>
      <w:r w:rsidR="009E39F0">
        <w:rPr>
          <w:rFonts w:hint="cs"/>
          <w:sz w:val="26"/>
          <w:szCs w:val="26"/>
        </w:rPr>
        <w:t>כן</w:t>
      </w:r>
      <w:r>
        <w:rPr>
          <w:sz w:val="26"/>
          <w:szCs w:val="26"/>
        </w:rPr>
        <w:t>.</w:t>
      </w:r>
    </w:p>
    <w:p w14:paraId="1400A93F"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כן, אני אומרת.</w:t>
      </w:r>
    </w:p>
    <w:p w14:paraId="78699EF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פה אחד.</w:t>
      </w:r>
    </w:p>
    <w:p w14:paraId="07036137" w14:textId="77777777" w:rsidR="00212B1E" w:rsidRDefault="00634911">
      <w:pPr>
        <w:pStyle w:val="ParagraphStyle"/>
        <w:spacing w:line="360" w:lineRule="auto"/>
        <w:ind w:left="2000" w:hanging="2000"/>
      </w:pPr>
      <w:r>
        <w:rPr>
          <w:color w:val="000000"/>
          <w:sz w:val="26"/>
          <w:szCs w:val="26"/>
          <w:u w:val="single"/>
        </w:rPr>
        <w:lastRenderedPageBreak/>
        <w:t>יהודה הרוש:</w:t>
      </w:r>
      <w:r>
        <w:rPr>
          <w:sz w:val="26"/>
          <w:szCs w:val="26"/>
        </w:rPr>
        <w:tab/>
        <w:t>פה אחד.</w:t>
      </w:r>
    </w:p>
    <w:p w14:paraId="27B5308E" w14:textId="0FB9EF52" w:rsidR="00212B1E" w:rsidRDefault="00634911">
      <w:pPr>
        <w:pStyle w:val="ParagraphStyle"/>
        <w:spacing w:line="360" w:lineRule="auto"/>
        <w:ind w:left="2000" w:hanging="2000"/>
      </w:pPr>
      <w:r>
        <w:rPr>
          <w:color w:val="000000"/>
          <w:sz w:val="26"/>
          <w:szCs w:val="26"/>
          <w:u w:val="single"/>
        </w:rPr>
        <w:t>דורית מוריה:</w:t>
      </w:r>
      <w:r>
        <w:rPr>
          <w:sz w:val="26"/>
          <w:szCs w:val="26"/>
        </w:rPr>
        <w:tab/>
        <w:t>פה אחד?</w:t>
      </w:r>
      <w:r w:rsidR="009E39F0">
        <w:rPr>
          <w:rFonts w:hint="cs"/>
        </w:rPr>
        <w:t xml:space="preserve"> תודה רבה.</w:t>
      </w:r>
    </w:p>
    <w:p w14:paraId="4E1C00C9" w14:textId="77777777" w:rsidR="00101A33" w:rsidRDefault="00101A33" w:rsidP="00101A33">
      <w:pPr>
        <w:pStyle w:val="ParagraphStyle"/>
        <w:spacing w:line="360" w:lineRule="auto"/>
        <w:jc w:val="center"/>
      </w:pPr>
      <w:bookmarkStart w:id="12" w:name="_Toc217717485"/>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4BCA51A3" w14:textId="2356FEEE" w:rsidR="00212B1E" w:rsidRDefault="00634911">
      <w:pPr>
        <w:pStyle w:val="2"/>
        <w:spacing w:before="250" w:line="360" w:lineRule="auto"/>
        <w:jc w:val="both"/>
      </w:pPr>
      <w:r>
        <w:rPr>
          <w:rFonts w:ascii="David" w:eastAsia="David" w:hAnsi="David" w:cs="David"/>
          <w:b/>
          <w:bCs/>
          <w:color w:val="000000"/>
          <w:u w:val="single"/>
          <w:rtl/>
        </w:rPr>
        <w:t>סעיף 9 - בקשה להארכת שירות</w:t>
      </w:r>
      <w:bookmarkEnd w:id="12"/>
    </w:p>
    <w:p w14:paraId="2BAABD6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הארכת שירות.</w:t>
      </w:r>
    </w:p>
    <w:p w14:paraId="50319E97" w14:textId="6A5E499E" w:rsidR="00212B1E" w:rsidRDefault="00634911">
      <w:pPr>
        <w:pStyle w:val="ParagraphStyle"/>
        <w:spacing w:line="360" w:lineRule="auto"/>
        <w:ind w:left="2000" w:hanging="2000"/>
      </w:pPr>
      <w:r>
        <w:rPr>
          <w:color w:val="000000"/>
          <w:sz w:val="26"/>
          <w:szCs w:val="26"/>
          <w:u w:val="single"/>
        </w:rPr>
        <w:t>דורית מוריה:</w:t>
      </w:r>
      <w:r>
        <w:rPr>
          <w:sz w:val="26"/>
          <w:szCs w:val="26"/>
        </w:rPr>
        <w:tab/>
        <w:t xml:space="preserve">בקשה להארכת שירות. המועצה מאשרת הארכת שירות לעובדת דבורה </w:t>
      </w:r>
      <w:proofErr w:type="spellStart"/>
      <w:r>
        <w:rPr>
          <w:sz w:val="26"/>
          <w:szCs w:val="26"/>
        </w:rPr>
        <w:t>גנו</w:t>
      </w:r>
      <w:r w:rsidR="00B80E40">
        <w:rPr>
          <w:rFonts w:hint="cs"/>
          <w:sz w:val="26"/>
          <w:szCs w:val="26"/>
        </w:rPr>
        <w:t>ט</w:t>
      </w:r>
      <w:proofErr w:type="spellEnd"/>
      <w:r>
        <w:rPr>
          <w:sz w:val="26"/>
          <w:szCs w:val="26"/>
        </w:rPr>
        <w:t xml:space="preserve"> עד ליום ה- 30.04.2026.</w:t>
      </w:r>
    </w:p>
    <w:p w14:paraId="1A9DF634" w14:textId="3ADA2332" w:rsidR="00212B1E" w:rsidRPr="00101A33" w:rsidRDefault="00101A33" w:rsidP="00101A33">
      <w:pPr>
        <w:pStyle w:val="ParagraphStyle"/>
        <w:spacing w:line="360" w:lineRule="auto"/>
        <w:jc w:val="center"/>
      </w:pPr>
      <w:r w:rsidRPr="00101A33">
        <w:rPr>
          <w:rFonts w:hint="cs"/>
          <w:color w:val="000000"/>
          <w:sz w:val="26"/>
          <w:szCs w:val="26"/>
        </w:rPr>
        <w:t>(</w:t>
      </w:r>
      <w:r w:rsidR="00580E2A" w:rsidRPr="00101A33">
        <w:rPr>
          <w:color w:val="000000"/>
          <w:sz w:val="26"/>
          <w:szCs w:val="26"/>
        </w:rPr>
        <w:t>מדברים ביחד</w:t>
      </w:r>
      <w:r w:rsidRPr="00101A33">
        <w:rPr>
          <w:rFonts w:hint="cs"/>
          <w:color w:val="000000"/>
          <w:sz w:val="26"/>
          <w:szCs w:val="26"/>
        </w:rPr>
        <w:t>)</w:t>
      </w:r>
    </w:p>
    <w:p w14:paraId="38FAD938"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מאחלת לה לעבוד עד שנת 2030.</w:t>
      </w:r>
    </w:p>
    <w:p w14:paraId="0A6C194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רגע, הצעת החלטה.</w:t>
      </w:r>
    </w:p>
    <w:p w14:paraId="70119945" w14:textId="6E5EBE4E" w:rsidR="00212B1E" w:rsidRDefault="00AD0637">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sidR="00634911">
        <w:rPr>
          <w:color w:val="000000"/>
          <w:sz w:val="26"/>
          <w:szCs w:val="26"/>
          <w:u w:val="single"/>
        </w:rPr>
        <w:t>:</w:t>
      </w:r>
      <w:r w:rsidR="003967AE">
        <w:rPr>
          <w:rFonts w:hint="cs"/>
          <w:sz w:val="26"/>
          <w:szCs w:val="26"/>
        </w:rPr>
        <w:t xml:space="preserve"> </w:t>
      </w:r>
      <w:r w:rsidR="00634911">
        <w:rPr>
          <w:sz w:val="26"/>
          <w:szCs w:val="26"/>
        </w:rPr>
        <w:t>מה זה 30? 2100, על מה את מדברת?</w:t>
      </w:r>
    </w:p>
    <w:p w14:paraId="6E31D0E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לא באמצע הצעת החלטה, יש התייחסויות עוד שנייה.</w:t>
      </w:r>
    </w:p>
    <w:p w14:paraId="0828B419"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מי זאת?</w:t>
      </w:r>
    </w:p>
    <w:p w14:paraId="1C91C5C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דבורה. מה את לא מכירה את דבורה מהים?</w:t>
      </w:r>
    </w:p>
    <w:p w14:paraId="1F5D1A98" w14:textId="677A2E20"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מה יש לה, מגרשים? מה, היא משלמת מיסים? מאיפה </w:t>
      </w:r>
      <w:r w:rsidR="00932E2D">
        <w:rPr>
          <w:rFonts w:hint="cs"/>
          <w:sz w:val="26"/>
          <w:szCs w:val="26"/>
        </w:rPr>
        <w:t xml:space="preserve">היא תכיר </w:t>
      </w:r>
      <w:r>
        <w:rPr>
          <w:sz w:val="26"/>
          <w:szCs w:val="26"/>
        </w:rPr>
        <w:t xml:space="preserve"> אותה?</w:t>
      </w:r>
    </w:p>
    <w:p w14:paraId="51D1EEA4" w14:textId="62E3B07E" w:rsidR="00212B1E" w:rsidRDefault="00D31565">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sidR="00634911">
        <w:rPr>
          <w:color w:val="000000"/>
          <w:sz w:val="26"/>
          <w:szCs w:val="26"/>
          <w:u w:val="single"/>
        </w:rPr>
        <w:t>:</w:t>
      </w:r>
      <w:r w:rsidR="00CE5F5B">
        <w:rPr>
          <w:rFonts w:hint="cs"/>
          <w:color w:val="000000"/>
          <w:sz w:val="26"/>
          <w:szCs w:val="26"/>
          <w:u w:val="single"/>
        </w:rPr>
        <w:t xml:space="preserve"> </w:t>
      </w:r>
      <w:r w:rsidR="00634911">
        <w:rPr>
          <w:sz w:val="26"/>
          <w:szCs w:val="26"/>
        </w:rPr>
        <w:t>דבורה, אחת הנשים האדירות שיש.</w:t>
      </w:r>
    </w:p>
    <w:p w14:paraId="7DBCF6F8" w14:textId="1D2ECED4"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CE5F5B">
        <w:rPr>
          <w:rFonts w:hint="cs"/>
          <w:sz w:val="26"/>
          <w:szCs w:val="26"/>
        </w:rPr>
        <w:t xml:space="preserve">הצעת החלטה: </w:t>
      </w:r>
      <w:r>
        <w:rPr>
          <w:sz w:val="26"/>
          <w:szCs w:val="26"/>
        </w:rPr>
        <w:t xml:space="preserve">המועצה מאשרת את הארכת שירות, הארכת שירות לעובדת דבורה </w:t>
      </w:r>
      <w:proofErr w:type="spellStart"/>
      <w:r>
        <w:rPr>
          <w:sz w:val="26"/>
          <w:szCs w:val="26"/>
        </w:rPr>
        <w:t>גנו</w:t>
      </w:r>
      <w:r w:rsidR="00B80E40">
        <w:rPr>
          <w:rFonts w:hint="cs"/>
          <w:sz w:val="26"/>
          <w:szCs w:val="26"/>
        </w:rPr>
        <w:t>ט</w:t>
      </w:r>
      <w:proofErr w:type="spellEnd"/>
      <w:r>
        <w:rPr>
          <w:sz w:val="26"/>
          <w:szCs w:val="26"/>
        </w:rPr>
        <w:t xml:space="preserve"> עד ליום ה- 30.04.26, והכול בכפוף לחוזר מנכ"ל משרד הפנים.</w:t>
      </w:r>
    </w:p>
    <w:p w14:paraId="555B8FCA" w14:textId="2A46DC56" w:rsidR="00212B1E" w:rsidRDefault="00B80E40">
      <w:pPr>
        <w:pStyle w:val="ParagraphStyle"/>
        <w:spacing w:line="360" w:lineRule="auto"/>
        <w:ind w:left="2000" w:hanging="2000"/>
      </w:pPr>
      <w:r>
        <w:rPr>
          <w:rFonts w:hint="cs"/>
          <w:color w:val="000000"/>
          <w:sz w:val="26"/>
          <w:szCs w:val="26"/>
          <w:u w:val="single"/>
        </w:rPr>
        <w:lastRenderedPageBreak/>
        <w:t>רפי ברנז</w:t>
      </w:r>
      <w:r w:rsidR="00634911">
        <w:rPr>
          <w:color w:val="000000"/>
          <w:sz w:val="26"/>
          <w:szCs w:val="26"/>
          <w:u w:val="single"/>
        </w:rPr>
        <w:t>:</w:t>
      </w:r>
      <w:r w:rsidR="00634911">
        <w:rPr>
          <w:sz w:val="26"/>
          <w:szCs w:val="26"/>
        </w:rPr>
        <w:tab/>
        <w:t>פה אחד.</w:t>
      </w:r>
    </w:p>
    <w:p w14:paraId="34A8106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פה אחד?</w:t>
      </w:r>
    </w:p>
    <w:p w14:paraId="2E8AE97C"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יופי.</w:t>
      </w:r>
    </w:p>
    <w:p w14:paraId="42D2510F" w14:textId="44FEBFE4" w:rsidR="00CE5F5B" w:rsidRDefault="00CE5F5B">
      <w:pPr>
        <w:pStyle w:val="ParagraphStyle"/>
        <w:spacing w:line="360" w:lineRule="auto"/>
        <w:ind w:left="2000" w:hanging="2000"/>
      </w:pPr>
      <w:r>
        <w:rPr>
          <w:rFonts w:hint="cs"/>
          <w:color w:val="000000"/>
          <w:sz w:val="26"/>
          <w:szCs w:val="26"/>
          <w:u w:val="single"/>
        </w:rPr>
        <w:t>צביקה ברוט:</w:t>
      </w:r>
      <w:r>
        <w:tab/>
      </w:r>
      <w:r>
        <w:rPr>
          <w:rFonts w:hint="cs"/>
        </w:rPr>
        <w:t>פה אחד.</w:t>
      </w:r>
    </w:p>
    <w:p w14:paraId="222C0341"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לדעתי, עכשיו היא העובדת הכי וותיקה היום.</w:t>
      </w:r>
    </w:p>
    <w:p w14:paraId="0D8599D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הכי וותיקה היום, נכון?</w:t>
      </w:r>
    </w:p>
    <w:p w14:paraId="596BED60"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לעניות דעתי.</w:t>
      </w:r>
    </w:p>
    <w:p w14:paraId="1C7E6A06"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הכי אלופה, הכי מקסימה.</w:t>
      </w:r>
    </w:p>
    <w:p w14:paraId="38B61C1B" w14:textId="59119AF3" w:rsidR="00212B1E" w:rsidRDefault="00634911">
      <w:pPr>
        <w:pStyle w:val="ParagraphStyle"/>
        <w:spacing w:line="360" w:lineRule="auto"/>
        <w:ind w:left="2000" w:hanging="2000"/>
      </w:pPr>
      <w:r>
        <w:rPr>
          <w:color w:val="000000"/>
          <w:sz w:val="26"/>
          <w:szCs w:val="26"/>
          <w:u w:val="single"/>
        </w:rPr>
        <w:t>ורד דנינו:</w:t>
      </w:r>
      <w:r>
        <w:rPr>
          <w:sz w:val="26"/>
          <w:szCs w:val="26"/>
        </w:rPr>
        <w:tab/>
        <w:t>בת כמה הי</w:t>
      </w:r>
      <w:r w:rsidR="004474C1">
        <w:rPr>
          <w:rFonts w:hint="cs"/>
          <w:sz w:val="26"/>
          <w:szCs w:val="26"/>
        </w:rPr>
        <w:t>א</w:t>
      </w:r>
      <w:r>
        <w:rPr>
          <w:sz w:val="26"/>
          <w:szCs w:val="26"/>
        </w:rPr>
        <w:t>?</w:t>
      </w:r>
    </w:p>
    <w:p w14:paraId="3D610CED"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שואלים גיל, לא יפה.</w:t>
      </w:r>
    </w:p>
    <w:p w14:paraId="4F39C720"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לא שואלים אישה לגילה.</w:t>
      </w:r>
    </w:p>
    <w:p w14:paraId="7698E718"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28.</w:t>
      </w:r>
    </w:p>
    <w:p w14:paraId="62E68711"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28.</w:t>
      </w:r>
    </w:p>
    <w:p w14:paraId="5D851419" w14:textId="77777777" w:rsidR="00101A33" w:rsidRDefault="00101A33" w:rsidP="00101A33">
      <w:pPr>
        <w:pStyle w:val="ParagraphStyle"/>
        <w:spacing w:line="360" w:lineRule="auto"/>
        <w:jc w:val="center"/>
      </w:pPr>
      <w:bookmarkStart w:id="13" w:name="_Toc217717486"/>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38FFC6AE" w14:textId="21D672DA" w:rsidR="00D254B8" w:rsidRDefault="00D254B8" w:rsidP="00D254B8">
      <w:pPr>
        <w:pStyle w:val="2"/>
        <w:spacing w:before="250" w:line="360" w:lineRule="auto"/>
        <w:jc w:val="both"/>
      </w:pPr>
      <w:r>
        <w:rPr>
          <w:rFonts w:ascii="David" w:eastAsia="David" w:hAnsi="David" w:cs="David"/>
          <w:b/>
          <w:bCs/>
          <w:color w:val="000000"/>
          <w:u w:val="single"/>
          <w:rtl/>
        </w:rPr>
        <w:t>סעיף 10 - אישור נוהל ביצוע עבודות לשיקום תשתיות בשטחים משותפים (תאגיד מי בת-ים - עיריית בת ים)</w:t>
      </w:r>
      <w:bookmarkEnd w:id="13"/>
    </w:p>
    <w:p w14:paraId="200DC19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עוברת לסעיף מס' 10.</w:t>
      </w:r>
    </w:p>
    <w:p w14:paraId="4AC99C1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הסעיף הבא, נמצא פה גם טל תורן, ברוך הבא.</w:t>
      </w:r>
    </w:p>
    <w:p w14:paraId="337537EE" w14:textId="2593724D"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 xml:space="preserve">נמצא פה טל, </w:t>
      </w:r>
      <w:proofErr w:type="spellStart"/>
      <w:r>
        <w:rPr>
          <w:sz w:val="26"/>
          <w:szCs w:val="26"/>
        </w:rPr>
        <w:t>מנכ</w:t>
      </w:r>
      <w:proofErr w:type="spellEnd"/>
      <w:r>
        <w:rPr>
          <w:sz w:val="26"/>
          <w:szCs w:val="26"/>
        </w:rPr>
        <w:t>''ל התאגיד, תאגיד מי בת ים. אישור נוהל ביצוע עבודות לשיקום תשתיות ושטחים משותפים תאגיד מי בת ים ועיריית בת ים.</w:t>
      </w:r>
    </w:p>
    <w:p w14:paraId="32EF73B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טל, הסבר קצר בבקשה.</w:t>
      </w:r>
    </w:p>
    <w:p w14:paraId="2735F2B1"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חלק לא מכירים את זה, אז תציג את עצמך, טל.</w:t>
      </w:r>
    </w:p>
    <w:p w14:paraId="5BAC3C47"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כן, תציג את עצמך.</w:t>
      </w:r>
    </w:p>
    <w:p w14:paraId="799150A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כולם מכירים את טל. טל מנכ"ל תאגיד המים שלנו.</w:t>
      </w:r>
    </w:p>
    <w:p w14:paraId="3615AED3" w14:textId="716EC06E" w:rsidR="00212B1E" w:rsidRDefault="00634911">
      <w:pPr>
        <w:pStyle w:val="ParagraphStyle"/>
        <w:spacing w:line="360" w:lineRule="auto"/>
        <w:ind w:left="2000" w:hanging="2000"/>
      </w:pPr>
      <w:r>
        <w:rPr>
          <w:color w:val="000000"/>
          <w:sz w:val="26"/>
          <w:szCs w:val="26"/>
          <w:u w:val="single"/>
        </w:rPr>
        <w:t>טל תורן:</w:t>
      </w:r>
      <w:r>
        <w:rPr>
          <w:sz w:val="26"/>
          <w:szCs w:val="26"/>
        </w:rPr>
        <w:tab/>
        <w:t xml:space="preserve">טל תורן, מנכ"ל תאגיד מי בת ים, אני מאוקטובר 20'. לגבי המיזם, זה מיזם רשות של רשות המים, לטפל בתשתיות המים והביוב של, </w:t>
      </w:r>
      <w:r w:rsidR="00965907">
        <w:rPr>
          <w:rFonts w:hint="cs"/>
          <w:sz w:val="26"/>
          <w:szCs w:val="26"/>
        </w:rPr>
        <w:t>באוכלוסיי</w:t>
      </w:r>
      <w:r w:rsidR="00965907">
        <w:rPr>
          <w:rFonts w:hint="eastAsia"/>
          <w:sz w:val="26"/>
          <w:szCs w:val="26"/>
        </w:rPr>
        <w:t>ה</w:t>
      </w:r>
      <w:r>
        <w:rPr>
          <w:sz w:val="26"/>
          <w:szCs w:val="26"/>
        </w:rPr>
        <w:t xml:space="preserve"> מוחלשת בבניינים פרטיים. המיזם מתוקצב על ידי התאגיד ועל ידי העירייה, שקל תמורת שקל. יקומו 2 וועדות, וועדה אחת בסמכות העירייה ב- 100%, להחליט תבחינים לאוכלוסייה מוחלשת ואחוז ההשתתפות בין 0 ל- 100 לכול פרויקט כזה. והוועדה השנייה שתקום, זו וועדה שתקבע איזה בניינים-</w:t>
      </w:r>
    </w:p>
    <w:p w14:paraId="78E0AEA3"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רק בניינים?</w:t>
      </w:r>
    </w:p>
    <w:p w14:paraId="5E98A92F" w14:textId="77777777" w:rsidR="00212B1E" w:rsidRDefault="00634911">
      <w:pPr>
        <w:pStyle w:val="ParagraphStyle"/>
        <w:spacing w:line="360" w:lineRule="auto"/>
        <w:ind w:left="2000" w:hanging="2000"/>
      </w:pPr>
      <w:r>
        <w:rPr>
          <w:color w:val="000000"/>
          <w:sz w:val="26"/>
          <w:szCs w:val="26"/>
          <w:u w:val="single"/>
        </w:rPr>
        <w:t>טל תורן:</w:t>
      </w:r>
      <w:r>
        <w:rPr>
          <w:sz w:val="26"/>
          <w:szCs w:val="26"/>
        </w:rPr>
        <w:tab/>
        <w:t>כן. בניינים ישנים.</w:t>
      </w:r>
    </w:p>
    <w:p w14:paraId="219F6796"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ישנים.</w:t>
      </w:r>
    </w:p>
    <w:p w14:paraId="7B55B47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רגע, רגע, רגע, רגע.</w:t>
      </w:r>
    </w:p>
    <w:p w14:paraId="21F9244E" w14:textId="71B7F669" w:rsidR="00212B1E" w:rsidRDefault="00634911">
      <w:pPr>
        <w:pStyle w:val="ParagraphStyle"/>
        <w:spacing w:line="360" w:lineRule="auto"/>
        <w:ind w:left="2000" w:hanging="2000"/>
      </w:pPr>
      <w:r>
        <w:rPr>
          <w:color w:val="000000"/>
          <w:sz w:val="26"/>
          <w:szCs w:val="26"/>
          <w:u w:val="single"/>
        </w:rPr>
        <w:t>יהודה הרוש:</w:t>
      </w:r>
      <w:r>
        <w:rPr>
          <w:sz w:val="26"/>
          <w:szCs w:val="26"/>
        </w:rPr>
        <w:tab/>
        <w:t>רגע,  תני לו רק לסיים, אח"כ.</w:t>
      </w:r>
    </w:p>
    <w:p w14:paraId="6DF28D8A"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אוקיי.</w:t>
      </w:r>
    </w:p>
    <w:p w14:paraId="2666ED77" w14:textId="15EF50D1" w:rsidR="00212B1E" w:rsidRDefault="00634911" w:rsidP="0053730F">
      <w:pPr>
        <w:pStyle w:val="ParagraphStyle"/>
        <w:spacing w:line="360" w:lineRule="auto"/>
        <w:ind w:left="2000" w:hanging="2000"/>
      </w:pPr>
      <w:r>
        <w:rPr>
          <w:color w:val="000000"/>
          <w:sz w:val="26"/>
          <w:szCs w:val="26"/>
          <w:u w:val="single"/>
        </w:rPr>
        <w:t>טל תורן:</w:t>
      </w:r>
      <w:r>
        <w:rPr>
          <w:sz w:val="26"/>
          <w:szCs w:val="26"/>
        </w:rPr>
        <w:tab/>
        <w:t>מדובר על בניינים שהתשתיות הן תשתיות</w:t>
      </w:r>
      <w:r w:rsidR="0053730F">
        <w:rPr>
          <w:rFonts w:hint="cs"/>
          <w:sz w:val="26"/>
          <w:szCs w:val="26"/>
        </w:rPr>
        <w:t xml:space="preserve"> י</w:t>
      </w:r>
      <w:r>
        <w:rPr>
          <w:sz w:val="26"/>
          <w:szCs w:val="26"/>
        </w:rPr>
        <w:t>שנות, וגם מהוות דרך אגב מפגע תברואתי.</w:t>
      </w:r>
    </w:p>
    <w:p w14:paraId="55B0C885" w14:textId="58B96983" w:rsidR="00212B1E" w:rsidRDefault="00634911">
      <w:pPr>
        <w:pStyle w:val="ParagraphStyle"/>
        <w:spacing w:line="360" w:lineRule="auto"/>
        <w:ind w:left="2000" w:hanging="2000"/>
      </w:pPr>
      <w:r>
        <w:rPr>
          <w:color w:val="000000"/>
          <w:sz w:val="26"/>
          <w:szCs w:val="26"/>
          <w:u w:val="single"/>
        </w:rPr>
        <w:t>ששון אליהו:</w:t>
      </w:r>
      <w:r>
        <w:rPr>
          <w:sz w:val="26"/>
          <w:szCs w:val="26"/>
        </w:rPr>
        <w:tab/>
        <w:t xml:space="preserve"> ונזק כלכלי גם.</w:t>
      </w:r>
    </w:p>
    <w:p w14:paraId="7A096B6F" w14:textId="77777777" w:rsidR="00212B1E" w:rsidRDefault="00634911">
      <w:pPr>
        <w:pStyle w:val="ParagraphStyle"/>
        <w:spacing w:line="360" w:lineRule="auto"/>
        <w:ind w:left="2000" w:hanging="2000"/>
      </w:pPr>
      <w:r>
        <w:rPr>
          <w:color w:val="000000"/>
          <w:sz w:val="26"/>
          <w:szCs w:val="26"/>
          <w:u w:val="single"/>
        </w:rPr>
        <w:t>טל תורן:</w:t>
      </w:r>
      <w:r>
        <w:rPr>
          <w:sz w:val="26"/>
          <w:szCs w:val="26"/>
        </w:rPr>
        <w:tab/>
        <w:t>סליחה?</w:t>
      </w:r>
    </w:p>
    <w:p w14:paraId="566B6859" w14:textId="77777777" w:rsidR="00212B1E" w:rsidRDefault="00634911">
      <w:pPr>
        <w:pStyle w:val="ParagraphStyle"/>
        <w:spacing w:line="360" w:lineRule="auto"/>
        <w:ind w:left="2000" w:hanging="2000"/>
      </w:pPr>
      <w:r>
        <w:rPr>
          <w:color w:val="000000"/>
          <w:sz w:val="26"/>
          <w:szCs w:val="26"/>
          <w:u w:val="single"/>
        </w:rPr>
        <w:lastRenderedPageBreak/>
        <w:t>ששון אליהו:</w:t>
      </w:r>
      <w:r>
        <w:rPr>
          <w:sz w:val="26"/>
          <w:szCs w:val="26"/>
        </w:rPr>
        <w:tab/>
        <w:t>ונזק כלכלי גם.</w:t>
      </w:r>
    </w:p>
    <w:p w14:paraId="718F153E" w14:textId="77777777" w:rsidR="00212B1E" w:rsidRDefault="00634911">
      <w:pPr>
        <w:pStyle w:val="ParagraphStyle"/>
        <w:spacing w:line="360" w:lineRule="auto"/>
        <w:ind w:left="2000" w:hanging="2000"/>
      </w:pPr>
      <w:r>
        <w:rPr>
          <w:color w:val="000000"/>
          <w:sz w:val="26"/>
          <w:szCs w:val="26"/>
          <w:u w:val="single"/>
        </w:rPr>
        <w:t>טל תורן:</w:t>
      </w:r>
      <w:r>
        <w:rPr>
          <w:sz w:val="26"/>
          <w:szCs w:val="26"/>
        </w:rPr>
        <w:tab/>
        <w:t>ונזק כלכלי בנוסף.</w:t>
      </w:r>
    </w:p>
    <w:p w14:paraId="192ECF7B" w14:textId="41299594" w:rsidR="00212B1E" w:rsidRDefault="00634911">
      <w:pPr>
        <w:pStyle w:val="ParagraphStyle"/>
        <w:spacing w:line="360" w:lineRule="auto"/>
        <w:ind w:left="2000" w:hanging="2000"/>
      </w:pPr>
      <w:r>
        <w:rPr>
          <w:color w:val="000000"/>
          <w:sz w:val="26"/>
          <w:szCs w:val="26"/>
          <w:u w:val="single"/>
        </w:rPr>
        <w:t>הרב שלמה פינטו חכם:</w:t>
      </w:r>
      <w:r w:rsidR="000F500C">
        <w:rPr>
          <w:rFonts w:hint="cs"/>
          <w:color w:val="000000"/>
          <w:sz w:val="26"/>
          <w:szCs w:val="26"/>
          <w:u w:val="single"/>
        </w:rPr>
        <w:t xml:space="preserve"> </w:t>
      </w:r>
      <w:r>
        <w:rPr>
          <w:sz w:val="26"/>
          <w:szCs w:val="26"/>
        </w:rPr>
        <w:t>לתושב.</w:t>
      </w:r>
    </w:p>
    <w:p w14:paraId="33DA6126" w14:textId="21231677" w:rsidR="00212B1E" w:rsidRPr="004C53CD" w:rsidRDefault="004C53CD" w:rsidP="004C53CD">
      <w:pPr>
        <w:pStyle w:val="ParagraphStyle"/>
        <w:spacing w:line="360" w:lineRule="auto"/>
        <w:jc w:val="center"/>
      </w:pPr>
      <w:r w:rsidRPr="004C53CD">
        <w:rPr>
          <w:rFonts w:hint="cs"/>
          <w:color w:val="000000"/>
          <w:sz w:val="26"/>
          <w:szCs w:val="26"/>
        </w:rPr>
        <w:t>(</w:t>
      </w:r>
      <w:r w:rsidR="00580E2A" w:rsidRPr="004C53CD">
        <w:rPr>
          <w:color w:val="000000"/>
          <w:sz w:val="26"/>
          <w:szCs w:val="26"/>
        </w:rPr>
        <w:t>מדברים ביחד</w:t>
      </w:r>
      <w:r w:rsidRPr="004C53CD">
        <w:rPr>
          <w:rFonts w:hint="cs"/>
          <w:color w:val="000000"/>
          <w:sz w:val="26"/>
          <w:szCs w:val="26"/>
        </w:rPr>
        <w:t>)</w:t>
      </w:r>
    </w:p>
    <w:p w14:paraId="5BCDC2DF" w14:textId="5C11B329" w:rsidR="00212B1E" w:rsidRDefault="00634911" w:rsidP="00A70C9F">
      <w:pPr>
        <w:pStyle w:val="ParagraphStyle"/>
        <w:spacing w:line="360" w:lineRule="auto"/>
        <w:ind w:left="2000" w:hanging="2000"/>
      </w:pPr>
      <w:r>
        <w:rPr>
          <w:color w:val="000000"/>
          <w:sz w:val="26"/>
          <w:szCs w:val="26"/>
          <w:u w:val="single"/>
        </w:rPr>
        <w:t>טל תורן:</w:t>
      </w:r>
      <w:r>
        <w:rPr>
          <w:sz w:val="26"/>
          <w:szCs w:val="26"/>
        </w:rPr>
        <w:tab/>
        <w:t xml:space="preserve">אז הוועדה השנייה תהיה ברשות מהנדס התאגיד, </w:t>
      </w:r>
      <w:r w:rsidR="00965907">
        <w:rPr>
          <w:rFonts w:hint="cs"/>
          <w:sz w:val="26"/>
          <w:szCs w:val="26"/>
        </w:rPr>
        <w:t>שיאתר</w:t>
      </w:r>
      <w:r>
        <w:rPr>
          <w:sz w:val="26"/>
          <w:szCs w:val="26"/>
        </w:rPr>
        <w:t xml:space="preserve"> עם נציג העירייה בניינים שצריכים טיפול. את סדר העדיפויות באיזה בניין לטפל, תקבע העירייה. </w:t>
      </w:r>
    </w:p>
    <w:p w14:paraId="7FB9DD91"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 רק מבקש שיהיו קריטריונים מאוד ברורים ומאוד זה, שלא יעשו פרוטקציות, שיהיו קריטריונים מאוד ברורים.</w:t>
      </w:r>
    </w:p>
    <w:p w14:paraId="18760DD9" w14:textId="77777777" w:rsidR="00212B1E" w:rsidRDefault="00634911">
      <w:pPr>
        <w:pStyle w:val="ParagraphStyle"/>
        <w:spacing w:line="360" w:lineRule="auto"/>
        <w:ind w:left="2000" w:hanging="2000"/>
      </w:pPr>
      <w:r>
        <w:rPr>
          <w:color w:val="000000"/>
          <w:sz w:val="26"/>
          <w:szCs w:val="26"/>
          <w:u w:val="single"/>
        </w:rPr>
        <w:t>טל תורן:</w:t>
      </w:r>
      <w:r>
        <w:rPr>
          <w:sz w:val="26"/>
          <w:szCs w:val="26"/>
        </w:rPr>
        <w:tab/>
        <w:t>אתם תקבעו את התבחינים.</w:t>
      </w:r>
    </w:p>
    <w:p w14:paraId="03FDEF37"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מי זה אתם?</w:t>
      </w:r>
    </w:p>
    <w:p w14:paraId="3FCEB8FE" w14:textId="3A40E998" w:rsidR="00212B1E" w:rsidRDefault="00A7442A">
      <w:pPr>
        <w:pStyle w:val="ParagraphStyle"/>
        <w:spacing w:line="360" w:lineRule="auto"/>
        <w:ind w:left="2000" w:hanging="2000"/>
      </w:pPr>
      <w:r>
        <w:rPr>
          <w:rFonts w:hint="cs"/>
          <w:color w:val="000000"/>
          <w:sz w:val="26"/>
          <w:szCs w:val="26"/>
          <w:u w:val="single"/>
        </w:rPr>
        <w:t>קטי פיאסצקי</w:t>
      </w:r>
      <w:r w:rsidR="00634911">
        <w:rPr>
          <w:color w:val="000000"/>
          <w:sz w:val="26"/>
          <w:szCs w:val="26"/>
          <w:u w:val="single"/>
        </w:rPr>
        <w:t>:</w:t>
      </w:r>
      <w:r w:rsidR="00634911">
        <w:rPr>
          <w:sz w:val="26"/>
          <w:szCs w:val="26"/>
        </w:rPr>
        <w:tab/>
        <w:t>העירייה.</w:t>
      </w:r>
    </w:p>
    <w:p w14:paraId="789BC1F6" w14:textId="77777777" w:rsidR="00212B1E" w:rsidRDefault="00634911">
      <w:pPr>
        <w:pStyle w:val="ParagraphStyle"/>
        <w:spacing w:line="360" w:lineRule="auto"/>
        <w:ind w:left="2000" w:hanging="2000"/>
      </w:pPr>
      <w:r>
        <w:rPr>
          <w:color w:val="000000"/>
          <w:sz w:val="26"/>
          <w:szCs w:val="26"/>
          <w:u w:val="single"/>
        </w:rPr>
        <w:t>טל תורן:</w:t>
      </w:r>
      <w:r>
        <w:rPr>
          <w:sz w:val="26"/>
          <w:szCs w:val="26"/>
        </w:rPr>
        <w:tab/>
        <w:t>העירייה תקבע את התבחינים.</w:t>
      </w:r>
    </w:p>
    <w:p w14:paraId="0A6CE478"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יש לכם וועדת הנחות במי בת ים?</w:t>
      </w:r>
    </w:p>
    <w:p w14:paraId="0E858ADE" w14:textId="77777777" w:rsidR="00212B1E" w:rsidRDefault="00634911">
      <w:pPr>
        <w:pStyle w:val="ParagraphStyle"/>
        <w:spacing w:line="360" w:lineRule="auto"/>
        <w:ind w:left="2000" w:hanging="2000"/>
      </w:pPr>
      <w:r>
        <w:rPr>
          <w:color w:val="000000"/>
          <w:sz w:val="26"/>
          <w:szCs w:val="26"/>
          <w:u w:val="single"/>
        </w:rPr>
        <w:t>טל תורן:</w:t>
      </w:r>
      <w:r>
        <w:rPr>
          <w:sz w:val="26"/>
          <w:szCs w:val="26"/>
        </w:rPr>
        <w:tab/>
        <w:t>לא.</w:t>
      </w:r>
    </w:p>
    <w:p w14:paraId="342D0DC3"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אין כזה דבר.</w:t>
      </w:r>
    </w:p>
    <w:p w14:paraId="3F75C4A3" w14:textId="77777777" w:rsidR="00212B1E" w:rsidRDefault="00634911">
      <w:pPr>
        <w:pStyle w:val="ParagraphStyle"/>
        <w:spacing w:line="360" w:lineRule="auto"/>
        <w:ind w:left="2000" w:hanging="2000"/>
      </w:pPr>
      <w:r>
        <w:rPr>
          <w:color w:val="000000"/>
          <w:sz w:val="26"/>
          <w:szCs w:val="26"/>
          <w:u w:val="single"/>
        </w:rPr>
        <w:t>טל תורן:</w:t>
      </w:r>
      <w:r>
        <w:rPr>
          <w:sz w:val="26"/>
          <w:szCs w:val="26"/>
        </w:rPr>
        <w:tab/>
        <w:t>לא רק במי בת ים, בכלל, בתאגידי המים אין-</w:t>
      </w:r>
    </w:p>
    <w:p w14:paraId="2405700B"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שואלת.</w:t>
      </w:r>
    </w:p>
    <w:p w14:paraId="7FA80CC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אוקיי, מי זה בוועדה? מי זה בוועדה של העירייה?</w:t>
      </w:r>
    </w:p>
    <w:p w14:paraId="6CFEB2F0"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לא, יש הנחות.</w:t>
      </w:r>
    </w:p>
    <w:p w14:paraId="0223853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צביקה, מי זה בוועדה של העירייה?</w:t>
      </w:r>
    </w:p>
    <w:p w14:paraId="27BA7BB4" w14:textId="5570216C"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r>
      <w:r w:rsidR="003A08E4">
        <w:rPr>
          <w:rFonts w:hint="cs"/>
          <w:sz w:val="26"/>
          <w:szCs w:val="26"/>
        </w:rPr>
        <w:t xml:space="preserve">תפעול </w:t>
      </w:r>
      <w:r>
        <w:rPr>
          <w:sz w:val="26"/>
          <w:szCs w:val="26"/>
        </w:rPr>
        <w:t xml:space="preserve"> ורווחה.</w:t>
      </w:r>
    </w:p>
    <w:p w14:paraId="3828716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איך?</w:t>
      </w:r>
    </w:p>
    <w:p w14:paraId="02923736" w14:textId="49BF1549" w:rsidR="00212B1E" w:rsidRDefault="00634911">
      <w:pPr>
        <w:pStyle w:val="ParagraphStyle"/>
        <w:spacing w:line="360" w:lineRule="auto"/>
        <w:ind w:left="2000" w:hanging="2000"/>
      </w:pPr>
      <w:r>
        <w:rPr>
          <w:color w:val="000000"/>
          <w:sz w:val="26"/>
          <w:szCs w:val="26"/>
          <w:u w:val="single"/>
        </w:rPr>
        <w:t>צביקה ברוט:</w:t>
      </w:r>
      <w:r>
        <w:rPr>
          <w:sz w:val="26"/>
          <w:szCs w:val="26"/>
        </w:rPr>
        <w:tab/>
        <w:t>תפעול ורווחה. אנשי תפעול ורווחה.</w:t>
      </w:r>
    </w:p>
    <w:p w14:paraId="3E5CC31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ואין נציגים מהמועצה כאילו? לא? זה מקצועי?</w:t>
      </w:r>
    </w:p>
    <w:p w14:paraId="07B55D9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מקצועי.</w:t>
      </w:r>
    </w:p>
    <w:p w14:paraId="53D35918"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אנחנו בעד.</w:t>
      </w:r>
    </w:p>
    <w:p w14:paraId="6E0DCA4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אוקיי.</w:t>
      </w:r>
    </w:p>
    <w:p w14:paraId="221505F8" w14:textId="175E9869"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אקר</w:t>
      </w:r>
      <w:r w:rsidR="00683792">
        <w:rPr>
          <w:rFonts w:hint="cs"/>
          <w:sz w:val="26"/>
          <w:szCs w:val="26"/>
        </w:rPr>
        <w:t>י</w:t>
      </w:r>
      <w:r>
        <w:rPr>
          <w:sz w:val="26"/>
          <w:szCs w:val="26"/>
        </w:rPr>
        <w:t>א את הצעת ההחלטה.</w:t>
      </w:r>
    </w:p>
    <w:p w14:paraId="1B92B35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הצעת ההחלטה, שוב.</w:t>
      </w:r>
    </w:p>
    <w:p w14:paraId="0A4886A9" w14:textId="34400019" w:rsidR="00683792" w:rsidRPr="00683792" w:rsidRDefault="00683792" w:rsidP="00683792">
      <w:pPr>
        <w:pStyle w:val="ParagraphStyle"/>
        <w:spacing w:line="360" w:lineRule="auto"/>
        <w:ind w:left="2000" w:hanging="2000"/>
        <w:jc w:val="center"/>
      </w:pPr>
      <w:r w:rsidRPr="00683792">
        <w:rPr>
          <w:rFonts w:hint="cs"/>
          <w:color w:val="000000"/>
          <w:sz w:val="26"/>
          <w:szCs w:val="26"/>
        </w:rPr>
        <w:t>(מדברים יחד)</w:t>
      </w:r>
    </w:p>
    <w:p w14:paraId="65F7E06F" w14:textId="16508A17"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683792">
        <w:rPr>
          <w:rFonts w:hint="cs"/>
          <w:sz w:val="26"/>
          <w:szCs w:val="26"/>
        </w:rPr>
        <w:t xml:space="preserve">הצעת החלטה: </w:t>
      </w:r>
      <w:r>
        <w:rPr>
          <w:sz w:val="26"/>
          <w:szCs w:val="26"/>
        </w:rPr>
        <w:t>המועצה מאשרת את נוהל ביצוע עבודות לשיקום תשתיות ושטחים משותפים תאגיד מי בת ים ועיריית בת ים. מי בעד? פה אחד? תודה רבה.</w:t>
      </w:r>
    </w:p>
    <w:p w14:paraId="7169E08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פה אחד. יהודה, אתה לא אומר פה אחד.</w:t>
      </w:r>
    </w:p>
    <w:p w14:paraId="05D6C16F"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 עכשיו כפול 2, פה אחד.</w:t>
      </w:r>
    </w:p>
    <w:p w14:paraId="1AC76983" w14:textId="77777777" w:rsidR="00212B1E" w:rsidRDefault="00634911">
      <w:pPr>
        <w:pStyle w:val="ParagraphStyle"/>
        <w:spacing w:line="360" w:lineRule="auto"/>
        <w:ind w:left="2000" w:hanging="2000"/>
      </w:pPr>
      <w:r>
        <w:rPr>
          <w:color w:val="000000"/>
          <w:sz w:val="26"/>
          <w:szCs w:val="26"/>
          <w:u w:val="single"/>
        </w:rPr>
        <w:t>ששון אליהו:</w:t>
      </w:r>
      <w:r>
        <w:rPr>
          <w:sz w:val="26"/>
          <w:szCs w:val="26"/>
        </w:rPr>
        <w:tab/>
        <w:t>לא, הסחתי לו את הדעת.</w:t>
      </w:r>
    </w:p>
    <w:p w14:paraId="6F27842E"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הוא הסיח לי את הדעת.</w:t>
      </w:r>
    </w:p>
    <w:p w14:paraId="5A06BE6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טל, תודה רבה.</w:t>
      </w:r>
    </w:p>
    <w:p w14:paraId="338C664D" w14:textId="77777777" w:rsidR="004C53CD" w:rsidRDefault="004C53CD" w:rsidP="004C53CD">
      <w:pPr>
        <w:pStyle w:val="ParagraphStyle"/>
        <w:spacing w:line="360" w:lineRule="auto"/>
        <w:jc w:val="center"/>
      </w:pPr>
      <w:bookmarkStart w:id="14" w:name="_Toc217717487"/>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lastRenderedPageBreak/>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7E94112C" w14:textId="2C3D7436" w:rsidR="00212B1E" w:rsidRDefault="00634911">
      <w:pPr>
        <w:pStyle w:val="2"/>
        <w:spacing w:before="250" w:line="360" w:lineRule="auto"/>
        <w:jc w:val="both"/>
      </w:pPr>
      <w:r>
        <w:rPr>
          <w:rFonts w:ascii="David" w:eastAsia="David" w:hAnsi="David" w:cs="David"/>
          <w:b/>
          <w:bCs/>
          <w:color w:val="000000"/>
          <w:u w:val="single"/>
          <w:rtl/>
        </w:rPr>
        <w:t xml:space="preserve">סעיף 11 - אישור חוק עזר לבת ים (תפיסת רכב), </w:t>
      </w:r>
      <w:proofErr w:type="spellStart"/>
      <w:r>
        <w:rPr>
          <w:rFonts w:ascii="David" w:eastAsia="David" w:hAnsi="David" w:cs="David"/>
          <w:b/>
          <w:bCs/>
          <w:color w:val="000000"/>
          <w:u w:val="single"/>
          <w:rtl/>
        </w:rPr>
        <w:t>התשפ"ו</w:t>
      </w:r>
      <w:proofErr w:type="spellEnd"/>
      <w:r>
        <w:rPr>
          <w:rFonts w:ascii="David" w:eastAsia="David" w:hAnsi="David" w:cs="David"/>
          <w:b/>
          <w:bCs/>
          <w:color w:val="000000"/>
          <w:u w:val="single"/>
          <w:rtl/>
        </w:rPr>
        <w:t xml:space="preserve"> 2025</w:t>
      </w:r>
      <w:bookmarkEnd w:id="14"/>
    </w:p>
    <w:p w14:paraId="1163CA49" w14:textId="3343306B" w:rsidR="00212B1E" w:rsidRDefault="00634911">
      <w:pPr>
        <w:pStyle w:val="ParagraphStyle"/>
        <w:spacing w:line="360" w:lineRule="auto"/>
        <w:ind w:left="2000" w:hanging="2000"/>
      </w:pPr>
      <w:r>
        <w:rPr>
          <w:color w:val="000000"/>
          <w:sz w:val="26"/>
          <w:szCs w:val="26"/>
          <w:u w:val="single"/>
        </w:rPr>
        <w:t>דורית מוריה:</w:t>
      </w:r>
      <w:r>
        <w:rPr>
          <w:sz w:val="26"/>
          <w:szCs w:val="26"/>
        </w:rPr>
        <w:tab/>
        <w:t xml:space="preserve">אני עוברת לסעיף מספר 11, ברשותכם. אישור חוק עזר לבת ים תפיסת רכב, </w:t>
      </w:r>
      <w:proofErr w:type="spellStart"/>
      <w:r>
        <w:rPr>
          <w:sz w:val="26"/>
          <w:szCs w:val="26"/>
        </w:rPr>
        <w:t>התשפ</w:t>
      </w:r>
      <w:proofErr w:type="spellEnd"/>
      <w:r>
        <w:rPr>
          <w:sz w:val="26"/>
          <w:szCs w:val="26"/>
        </w:rPr>
        <w:t>''ו 2025. הצעת ההחלטה</w:t>
      </w:r>
      <w:r w:rsidR="009D5DF3">
        <w:rPr>
          <w:rFonts w:hint="cs"/>
          <w:sz w:val="26"/>
          <w:szCs w:val="26"/>
        </w:rPr>
        <w:t>:</w:t>
      </w:r>
      <w:r>
        <w:rPr>
          <w:sz w:val="26"/>
          <w:szCs w:val="26"/>
        </w:rPr>
        <w:t xml:space="preserve"> המועצה מאשרת-</w:t>
      </w:r>
    </w:p>
    <w:p w14:paraId="3C540B6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קורקינטים.</w:t>
      </w:r>
    </w:p>
    <w:p w14:paraId="677A17C4" w14:textId="5EBA7866" w:rsidR="009D5DF3" w:rsidRDefault="009D5DF3">
      <w:pPr>
        <w:pStyle w:val="ParagraphStyle"/>
        <w:spacing w:line="360" w:lineRule="auto"/>
        <w:ind w:left="2000" w:hanging="2000"/>
      </w:pPr>
      <w:r>
        <w:rPr>
          <w:rFonts w:hint="cs"/>
          <w:color w:val="000000"/>
          <w:sz w:val="26"/>
          <w:szCs w:val="26"/>
          <w:u w:val="single"/>
        </w:rPr>
        <w:t>אילנה נג'ר:</w:t>
      </w:r>
      <w:r>
        <w:tab/>
      </w:r>
      <w:r>
        <w:rPr>
          <w:rFonts w:hint="cs"/>
        </w:rPr>
        <w:t>זה נהדר.</w:t>
      </w:r>
    </w:p>
    <w:p w14:paraId="7F45CFF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 xml:space="preserve">חוק עזר לבת ים, תפיסת רכב, </w:t>
      </w:r>
      <w:proofErr w:type="spellStart"/>
      <w:r>
        <w:rPr>
          <w:sz w:val="26"/>
          <w:szCs w:val="26"/>
        </w:rPr>
        <w:t>התשפ"ו</w:t>
      </w:r>
      <w:proofErr w:type="spellEnd"/>
      <w:r>
        <w:rPr>
          <w:sz w:val="26"/>
          <w:szCs w:val="26"/>
        </w:rPr>
        <w:t xml:space="preserve"> 2025.</w:t>
      </w:r>
    </w:p>
    <w:p w14:paraId="34494D38" w14:textId="5977A116" w:rsidR="00212B1E" w:rsidRDefault="009D5DF3">
      <w:pPr>
        <w:pStyle w:val="ParagraphStyle"/>
        <w:spacing w:line="360" w:lineRule="auto"/>
        <w:ind w:left="2000" w:hanging="2000"/>
      </w:pPr>
      <w:r>
        <w:rPr>
          <w:rFonts w:hint="cs"/>
          <w:color w:val="000000"/>
          <w:sz w:val="26"/>
          <w:szCs w:val="26"/>
          <w:u w:val="single"/>
        </w:rPr>
        <w:t>שלומי לחיאני</w:t>
      </w:r>
      <w:r w:rsidR="00634911">
        <w:rPr>
          <w:color w:val="000000"/>
          <w:sz w:val="26"/>
          <w:szCs w:val="26"/>
          <w:u w:val="single"/>
        </w:rPr>
        <w:t>:</w:t>
      </w:r>
      <w:r w:rsidR="00634911">
        <w:rPr>
          <w:sz w:val="26"/>
          <w:szCs w:val="26"/>
        </w:rPr>
        <w:tab/>
        <w:t>פה אחד.</w:t>
      </w:r>
    </w:p>
    <w:p w14:paraId="7B242040" w14:textId="606586F3" w:rsidR="00212B1E" w:rsidRDefault="009D5DF3">
      <w:pPr>
        <w:pStyle w:val="ParagraphStyle"/>
        <w:spacing w:line="360" w:lineRule="auto"/>
        <w:ind w:left="2000" w:hanging="2000"/>
      </w:pPr>
      <w:r>
        <w:rPr>
          <w:rFonts w:hint="cs"/>
          <w:color w:val="000000"/>
          <w:sz w:val="26"/>
          <w:szCs w:val="26"/>
          <w:u w:val="single"/>
        </w:rPr>
        <w:t>אילנה נג'ר</w:t>
      </w:r>
      <w:r w:rsidR="00634911">
        <w:rPr>
          <w:color w:val="000000"/>
          <w:sz w:val="26"/>
          <w:szCs w:val="26"/>
          <w:u w:val="single"/>
        </w:rPr>
        <w:t>:</w:t>
      </w:r>
      <w:r w:rsidR="00634911">
        <w:rPr>
          <w:sz w:val="26"/>
          <w:szCs w:val="26"/>
        </w:rPr>
        <w:tab/>
        <w:t>פה אחד.</w:t>
      </w:r>
    </w:p>
    <w:p w14:paraId="33F63F52"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יהודה?</w:t>
      </w:r>
    </w:p>
    <w:p w14:paraId="08E8013D"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w:t>
      </w:r>
    </w:p>
    <w:p w14:paraId="4784297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תודה.</w:t>
      </w:r>
    </w:p>
    <w:p w14:paraId="3216B5B0" w14:textId="77777777" w:rsidR="004C53CD" w:rsidRDefault="004C53CD" w:rsidP="004C53CD">
      <w:pPr>
        <w:pStyle w:val="ParagraphStyle"/>
        <w:spacing w:line="360" w:lineRule="auto"/>
        <w:jc w:val="center"/>
      </w:pPr>
      <w:bookmarkStart w:id="15" w:name="_Toc217717488"/>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5D1F9625" w14:textId="1BC9C544" w:rsidR="00212B1E" w:rsidRDefault="00634911">
      <w:pPr>
        <w:pStyle w:val="2"/>
        <w:spacing w:before="250" w:line="360" w:lineRule="auto"/>
        <w:jc w:val="both"/>
      </w:pPr>
      <w:r>
        <w:rPr>
          <w:rFonts w:ascii="David" w:eastAsia="David" w:hAnsi="David" w:cs="David"/>
          <w:b/>
          <w:bCs/>
          <w:color w:val="000000"/>
          <w:u w:val="single"/>
          <w:rtl/>
        </w:rPr>
        <w:t xml:space="preserve">סעיף 12 - אישור חוק עזר (פינוי אשפה), </w:t>
      </w:r>
      <w:proofErr w:type="spellStart"/>
      <w:r>
        <w:rPr>
          <w:rFonts w:ascii="David" w:eastAsia="David" w:hAnsi="David" w:cs="David"/>
          <w:b/>
          <w:bCs/>
          <w:color w:val="000000"/>
          <w:u w:val="single"/>
          <w:rtl/>
        </w:rPr>
        <w:t>התשפ"ו</w:t>
      </w:r>
      <w:proofErr w:type="spellEnd"/>
      <w:r>
        <w:rPr>
          <w:rFonts w:ascii="David" w:eastAsia="David" w:hAnsi="David" w:cs="David"/>
          <w:b/>
          <w:bCs/>
          <w:color w:val="000000"/>
          <w:u w:val="single"/>
          <w:rtl/>
        </w:rPr>
        <w:t xml:space="preserve"> 2025</w:t>
      </w:r>
      <w:bookmarkEnd w:id="15"/>
    </w:p>
    <w:p w14:paraId="1FCFEC93"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עוברת לסעיף מספר 12, אישור חוק העזר פינוי אשפה תשפ"ו 2025. אני אקרא את הצעת ההחלטה.</w:t>
      </w:r>
    </w:p>
    <w:p w14:paraId="06B382CC"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יש לנו-</w:t>
      </w:r>
    </w:p>
    <w:p w14:paraId="2FAD72D9" w14:textId="77777777"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יש לנו את היועץ, אם מישהו ירצה לשאול שאלות.</w:t>
      </w:r>
    </w:p>
    <w:p w14:paraId="4067263C" w14:textId="7A78B40A" w:rsidR="00212B1E" w:rsidRDefault="00634911" w:rsidP="0048796C">
      <w:pPr>
        <w:pStyle w:val="ParagraphStyle"/>
        <w:spacing w:line="360" w:lineRule="auto"/>
        <w:ind w:left="2000" w:hanging="2000"/>
      </w:pPr>
      <w:r>
        <w:rPr>
          <w:color w:val="000000"/>
          <w:sz w:val="26"/>
          <w:szCs w:val="26"/>
          <w:u w:val="single"/>
        </w:rPr>
        <w:t>עו"ד חנה כהן:</w:t>
      </w:r>
      <w:r>
        <w:rPr>
          <w:sz w:val="26"/>
          <w:szCs w:val="26"/>
        </w:rPr>
        <w:tab/>
        <w:t xml:space="preserve">יש לנו קודם כול יועץ שיסביר לכם על מהות החוק, אם יש לכם שאלות, ואנחנו לרשותכם. </w:t>
      </w:r>
    </w:p>
    <w:p w14:paraId="5032A70F" w14:textId="243D0EF2"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48796C">
        <w:rPr>
          <w:rFonts w:hint="cs"/>
          <w:sz w:val="26"/>
          <w:szCs w:val="26"/>
        </w:rPr>
        <w:t xml:space="preserve">הצעת החלטה: </w:t>
      </w:r>
      <w:r>
        <w:rPr>
          <w:sz w:val="26"/>
          <w:szCs w:val="26"/>
        </w:rPr>
        <w:t>המועצה מאשרת את חוק העזר לבת ים, פינוי אשפה, תשפ"ו 2025. הוא נמצא אצלנו בזום, יש למישהו שאלות?</w:t>
      </w:r>
    </w:p>
    <w:p w14:paraId="423FCD6E" w14:textId="40871FDE" w:rsidR="00212B1E" w:rsidRPr="00CF14F4" w:rsidRDefault="00CF14F4" w:rsidP="00CF14F4">
      <w:pPr>
        <w:pStyle w:val="ParagraphStyle"/>
        <w:spacing w:line="360" w:lineRule="auto"/>
        <w:jc w:val="center"/>
      </w:pPr>
      <w:r w:rsidRPr="00CF14F4">
        <w:rPr>
          <w:rFonts w:hint="cs"/>
          <w:color w:val="000000"/>
          <w:sz w:val="26"/>
          <w:szCs w:val="26"/>
        </w:rPr>
        <w:t>(</w:t>
      </w:r>
      <w:r w:rsidR="00580E2A" w:rsidRPr="00CF14F4">
        <w:rPr>
          <w:color w:val="000000"/>
          <w:sz w:val="26"/>
          <w:szCs w:val="26"/>
        </w:rPr>
        <w:t>מדברים ביחד</w:t>
      </w:r>
      <w:r w:rsidRPr="00CF14F4">
        <w:rPr>
          <w:rFonts w:hint="cs"/>
          <w:color w:val="000000"/>
          <w:sz w:val="26"/>
          <w:szCs w:val="26"/>
        </w:rPr>
        <w:t>)</w:t>
      </w:r>
    </w:p>
    <w:p w14:paraId="24B8CCC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מה החוק, מה הוא אומר בראשי תיבות?</w:t>
      </w:r>
    </w:p>
    <w:p w14:paraId="6094C3A2" w14:textId="31D618EE" w:rsidR="00212B1E" w:rsidRPr="0048796C" w:rsidRDefault="0048796C" w:rsidP="0048796C">
      <w:pPr>
        <w:pStyle w:val="ParagraphStyle"/>
        <w:spacing w:line="360" w:lineRule="auto"/>
        <w:ind w:left="2000" w:hanging="2000"/>
        <w:jc w:val="center"/>
      </w:pPr>
      <w:r w:rsidRPr="0048796C">
        <w:rPr>
          <w:rFonts w:hint="cs"/>
          <w:color w:val="000000"/>
          <w:sz w:val="26"/>
          <w:szCs w:val="26"/>
        </w:rPr>
        <w:t>(מדברים יחד)</w:t>
      </w:r>
    </w:p>
    <w:p w14:paraId="462219C8" w14:textId="6481ACD7" w:rsidR="00212B1E" w:rsidRDefault="00634911">
      <w:pPr>
        <w:pStyle w:val="ParagraphStyle"/>
        <w:spacing w:line="360" w:lineRule="auto"/>
        <w:ind w:left="2000" w:hanging="2000"/>
      </w:pPr>
      <w:r>
        <w:rPr>
          <w:color w:val="000000"/>
          <w:sz w:val="26"/>
          <w:szCs w:val="26"/>
          <w:u w:val="single"/>
        </w:rPr>
        <w:t>עו"ד חנה כהן:</w:t>
      </w:r>
      <w:r>
        <w:rPr>
          <w:sz w:val="26"/>
          <w:szCs w:val="26"/>
        </w:rPr>
        <w:tab/>
        <w:t>ה</w:t>
      </w:r>
      <w:r w:rsidR="0048796C">
        <w:rPr>
          <w:rFonts w:hint="cs"/>
          <w:sz w:val="26"/>
          <w:szCs w:val="26"/>
        </w:rPr>
        <w:t xml:space="preserve">וא </w:t>
      </w:r>
      <w:r>
        <w:rPr>
          <w:sz w:val="26"/>
          <w:szCs w:val="26"/>
        </w:rPr>
        <w:t xml:space="preserve"> לא </w:t>
      </w:r>
      <w:proofErr w:type="spellStart"/>
      <w:r>
        <w:rPr>
          <w:sz w:val="26"/>
          <w:szCs w:val="26"/>
        </w:rPr>
        <w:t>יכל</w:t>
      </w:r>
      <w:proofErr w:type="spellEnd"/>
      <w:r>
        <w:rPr>
          <w:sz w:val="26"/>
          <w:szCs w:val="26"/>
        </w:rPr>
        <w:t xml:space="preserve"> להגיע כי אמא שלו מאושפזת בבית חולים.</w:t>
      </w:r>
    </w:p>
    <w:p w14:paraId="3B92E819"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0DDEE652"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לא, אבל מה החוק? מה זה מי בעד?</w:t>
      </w:r>
    </w:p>
    <w:p w14:paraId="3B368618"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מה החוק אומר? לא הבנו.</w:t>
      </w:r>
    </w:p>
    <w:p w14:paraId="35C32A4D"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מה החוק אומר, תסביר לו מה החוק אומר.</w:t>
      </w:r>
    </w:p>
    <w:p w14:paraId="1B3A8ED0"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אתה יודעים מה? בקצרה, פשוט.</w:t>
      </w:r>
    </w:p>
    <w:p w14:paraId="308575F0"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רגע, חנה יכולה להסביר בקצרה.</w:t>
      </w:r>
    </w:p>
    <w:p w14:paraId="0B0A50C2"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אני יכולה להסביר, ואפשר גם להעלות את היועץ.</w:t>
      </w:r>
    </w:p>
    <w:p w14:paraId="25C8CA6A"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לא צריך להעלות אותו, רק תסבירי לנו מה זה.</w:t>
      </w:r>
    </w:p>
    <w:p w14:paraId="230A173B"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בגדול, יש עסקים בעיר שהם עסקים, לא אומרת מזהמים, אבל שמייצרים הרבה פסולת.</w:t>
      </w:r>
    </w:p>
    <w:p w14:paraId="5529FA4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מייצרים הרבה פסולת.</w:t>
      </w:r>
    </w:p>
    <w:p w14:paraId="4673CA24" w14:textId="77777777" w:rsidR="00212B1E" w:rsidRDefault="00634911">
      <w:pPr>
        <w:pStyle w:val="ParagraphStyle"/>
        <w:spacing w:line="360" w:lineRule="auto"/>
        <w:ind w:left="2000" w:hanging="2000"/>
      </w:pPr>
      <w:r>
        <w:rPr>
          <w:color w:val="000000"/>
          <w:sz w:val="26"/>
          <w:szCs w:val="26"/>
          <w:u w:val="single"/>
        </w:rPr>
        <w:lastRenderedPageBreak/>
        <w:t>עו"ד חנה כהן:</w:t>
      </w:r>
      <w:r>
        <w:rPr>
          <w:sz w:val="26"/>
          <w:szCs w:val="26"/>
        </w:rPr>
        <w:tab/>
        <w:t>כדוגמת סופרמרקטים גדולים, כדוגמת ירקניות גדולות, אני מדברת על עסקים מסיביים. המשמעות של זה שהם מטילים עלינו בעצם-</w:t>
      </w:r>
    </w:p>
    <w:p w14:paraId="631E9813"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גודש, גודש.</w:t>
      </w:r>
    </w:p>
    <w:p w14:paraId="27BCF84E"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ההוצאה של הפסולת, בעצם המון כסף. הם משלמים ארנונה, אבל ההוצאות שמשלמים הן לא בקורלציה למה שאנחנו מפנים.</w:t>
      </w:r>
    </w:p>
    <w:p w14:paraId="178E954A"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הבנו.</w:t>
      </w:r>
    </w:p>
    <w:p w14:paraId="54020043"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הלאה, בסדר.</w:t>
      </w:r>
    </w:p>
    <w:p w14:paraId="6BD0F602"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אשר על כן משנים, זו נוסחה שנקבעה בחוק האיזון.</w:t>
      </w:r>
    </w:p>
    <w:p w14:paraId="4A7AAB9A"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הבנו.</w:t>
      </w:r>
    </w:p>
    <w:p w14:paraId="5F161CF8"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פה אחד?</w:t>
      </w:r>
    </w:p>
    <w:p w14:paraId="247A17C9" w14:textId="185F6E4D" w:rsidR="006D6B6A" w:rsidRPr="006D6B6A" w:rsidRDefault="006D6B6A">
      <w:pPr>
        <w:pStyle w:val="ParagraphStyle"/>
        <w:spacing w:line="360" w:lineRule="auto"/>
        <w:ind w:left="2000" w:hanging="2000"/>
        <w:rPr>
          <w:color w:val="000000"/>
          <w:sz w:val="26"/>
          <w:szCs w:val="26"/>
        </w:rPr>
      </w:pPr>
      <w:r>
        <w:rPr>
          <w:rFonts w:hint="cs"/>
          <w:color w:val="000000"/>
          <w:sz w:val="26"/>
          <w:szCs w:val="26"/>
          <w:u w:val="single"/>
        </w:rPr>
        <w:t>שלומי לחיאני:</w:t>
      </w:r>
      <w:r w:rsidRPr="006D6B6A">
        <w:rPr>
          <w:color w:val="000000"/>
          <w:sz w:val="26"/>
          <w:szCs w:val="26"/>
        </w:rPr>
        <w:tab/>
      </w:r>
      <w:r w:rsidRPr="006D6B6A">
        <w:rPr>
          <w:rFonts w:hint="cs"/>
          <w:color w:val="000000"/>
          <w:sz w:val="26"/>
          <w:szCs w:val="26"/>
        </w:rPr>
        <w:t>פה אחד.</w:t>
      </w:r>
    </w:p>
    <w:p w14:paraId="6E6230C1" w14:textId="13399E49"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w:t>
      </w:r>
    </w:p>
    <w:p w14:paraId="47F5541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פה אחד.</w:t>
      </w:r>
    </w:p>
    <w:p w14:paraId="29A72F66"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פה אחד. פשוט להבין את זה, זה הכול.</w:t>
      </w:r>
    </w:p>
    <w:p w14:paraId="5F0438F4" w14:textId="77777777" w:rsidR="00CF14F4" w:rsidRDefault="00CF14F4" w:rsidP="00CF14F4">
      <w:pPr>
        <w:pStyle w:val="ParagraphStyle"/>
        <w:spacing w:line="360" w:lineRule="auto"/>
        <w:jc w:val="center"/>
      </w:pPr>
      <w:bookmarkStart w:id="16" w:name="_Toc217717489"/>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545644C5" w14:textId="4009CF98" w:rsidR="00212B1E" w:rsidRDefault="00634911">
      <w:pPr>
        <w:pStyle w:val="2"/>
        <w:spacing w:before="250" w:line="360" w:lineRule="auto"/>
        <w:jc w:val="both"/>
      </w:pPr>
      <w:r>
        <w:rPr>
          <w:rFonts w:ascii="David" w:eastAsia="David" w:hAnsi="David" w:cs="David"/>
          <w:b/>
          <w:bCs/>
          <w:color w:val="000000"/>
          <w:u w:val="single"/>
          <w:rtl/>
        </w:rPr>
        <w:t>סעיף 13 - אישור השתלמות סגנים</w:t>
      </w:r>
      <w:bookmarkEnd w:id="16"/>
    </w:p>
    <w:p w14:paraId="0C990972"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אישור השתלמות סגנים.</w:t>
      </w:r>
    </w:p>
    <w:p w14:paraId="660BFFA7"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מה זה השתלמות סגנים, וכמה זה עולה?</w:t>
      </w:r>
    </w:p>
    <w:p w14:paraId="755B8E12" w14:textId="77777777" w:rsidR="00212B1E" w:rsidRDefault="00634911">
      <w:pPr>
        <w:pStyle w:val="ParagraphStyle"/>
        <w:spacing w:line="360" w:lineRule="auto"/>
        <w:ind w:left="2000" w:hanging="2000"/>
      </w:pPr>
      <w:r>
        <w:rPr>
          <w:color w:val="000000"/>
          <w:sz w:val="26"/>
          <w:szCs w:val="26"/>
          <w:u w:val="single"/>
        </w:rPr>
        <w:lastRenderedPageBreak/>
        <w:t>אלי יריב:</w:t>
      </w:r>
      <w:r>
        <w:rPr>
          <w:sz w:val="26"/>
          <w:szCs w:val="26"/>
        </w:rPr>
        <w:tab/>
        <w:t>זה לא סגני ראש עירייה.</w:t>
      </w:r>
    </w:p>
    <w:p w14:paraId="546631AA" w14:textId="3F3137CB" w:rsidR="00212B1E" w:rsidRDefault="00634911">
      <w:pPr>
        <w:pStyle w:val="ParagraphStyle"/>
        <w:spacing w:line="360" w:lineRule="auto"/>
        <w:ind w:left="2000" w:hanging="2000"/>
      </w:pPr>
      <w:r>
        <w:rPr>
          <w:color w:val="000000"/>
          <w:sz w:val="26"/>
          <w:szCs w:val="26"/>
          <w:u w:val="single"/>
        </w:rPr>
        <w:t>דורית מוריה:</w:t>
      </w:r>
      <w:r>
        <w:rPr>
          <w:sz w:val="26"/>
          <w:szCs w:val="26"/>
        </w:rPr>
        <w:tab/>
        <w:t xml:space="preserve">הצעת, אישור השתלמות סגנים. </w:t>
      </w:r>
      <w:r w:rsidR="00F40D0E">
        <w:rPr>
          <w:rFonts w:hint="cs"/>
          <w:sz w:val="26"/>
          <w:szCs w:val="26"/>
        </w:rPr>
        <w:t xml:space="preserve">הצעת החלטה: </w:t>
      </w:r>
      <w:r>
        <w:rPr>
          <w:sz w:val="26"/>
          <w:szCs w:val="26"/>
        </w:rPr>
        <w:t>המועצה מאשרת השתלמות והשתתפות בכנס השנתי לפורום הסגנים בפורום ראשי הרשויות המקומיות למר אורי בוסקילה, ויקטור טל, וקטי, בהתאם להוראת סעיף 8.3</w:t>
      </w:r>
      <w:r w:rsidR="00F40D0E">
        <w:rPr>
          <w:rFonts w:hint="cs"/>
          <w:sz w:val="26"/>
          <w:szCs w:val="26"/>
        </w:rPr>
        <w:t>.</w:t>
      </w:r>
      <w:r>
        <w:rPr>
          <w:sz w:val="26"/>
          <w:szCs w:val="26"/>
        </w:rPr>
        <w:t xml:space="preserve">1 חוזר </w:t>
      </w:r>
      <w:proofErr w:type="spellStart"/>
      <w:r>
        <w:rPr>
          <w:sz w:val="26"/>
          <w:szCs w:val="26"/>
        </w:rPr>
        <w:t>מנכ</w:t>
      </w:r>
      <w:proofErr w:type="spellEnd"/>
      <w:r>
        <w:rPr>
          <w:sz w:val="26"/>
          <w:szCs w:val="26"/>
        </w:rPr>
        <w:t>''ל משרד הפנים 4/2017, בין התאריכים 8/2-11/2/26.</w:t>
      </w:r>
    </w:p>
    <w:p w14:paraId="6F8C1A9A"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אלי אומר שזה לא סגנים בעירייה, זה רק סגנים בעירייה.</w:t>
      </w:r>
    </w:p>
    <w:p w14:paraId="6CE56999"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רגע, אבל למה לא לכולם?</w:t>
      </w:r>
    </w:p>
    <w:p w14:paraId="381102E6" w14:textId="725ECBB0" w:rsidR="00212B1E" w:rsidRPr="00CF14F4" w:rsidRDefault="00CF14F4" w:rsidP="00CF14F4">
      <w:pPr>
        <w:pStyle w:val="ParagraphStyle"/>
        <w:spacing w:line="360" w:lineRule="auto"/>
        <w:jc w:val="center"/>
      </w:pPr>
      <w:r w:rsidRPr="00CF14F4">
        <w:rPr>
          <w:rFonts w:hint="cs"/>
          <w:color w:val="000000"/>
          <w:sz w:val="26"/>
          <w:szCs w:val="26"/>
        </w:rPr>
        <w:t>(</w:t>
      </w:r>
      <w:r w:rsidR="00580E2A" w:rsidRPr="00CF14F4">
        <w:rPr>
          <w:color w:val="000000"/>
          <w:sz w:val="26"/>
          <w:szCs w:val="26"/>
        </w:rPr>
        <w:t>מדברים ביחד</w:t>
      </w:r>
      <w:r w:rsidRPr="00CF14F4">
        <w:rPr>
          <w:rFonts w:hint="cs"/>
          <w:color w:val="000000"/>
          <w:sz w:val="26"/>
          <w:szCs w:val="26"/>
        </w:rPr>
        <w:t>)</w:t>
      </w:r>
    </w:p>
    <w:p w14:paraId="7FA9162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למה לא לכולם? כי לא כולם-</w:t>
      </w:r>
    </w:p>
    <w:p w14:paraId="14C4E0B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מי שהגיש בקשה, מי שהגיש בקשה.</w:t>
      </w:r>
    </w:p>
    <w:p w14:paraId="5FEEA094" w14:textId="64E39B15" w:rsidR="00212B1E" w:rsidRDefault="00B86A94">
      <w:pPr>
        <w:pStyle w:val="ParagraphStyle"/>
        <w:spacing w:line="360" w:lineRule="auto"/>
        <w:ind w:left="2000" w:hanging="2000"/>
      </w:pPr>
      <w:r>
        <w:rPr>
          <w:rFonts w:hint="cs"/>
          <w:color w:val="000000"/>
          <w:sz w:val="26"/>
          <w:szCs w:val="26"/>
          <w:u w:val="single"/>
        </w:rPr>
        <w:t>קטי פיאסצקי</w:t>
      </w:r>
      <w:r w:rsidR="00634911">
        <w:rPr>
          <w:color w:val="000000"/>
          <w:sz w:val="26"/>
          <w:szCs w:val="26"/>
          <w:u w:val="single"/>
        </w:rPr>
        <w:t>:</w:t>
      </w:r>
      <w:r w:rsidR="00634911">
        <w:rPr>
          <w:sz w:val="26"/>
          <w:szCs w:val="26"/>
        </w:rPr>
        <w:tab/>
        <w:t>מי שחבר בפורום</w:t>
      </w:r>
      <w:r>
        <w:rPr>
          <w:rFonts w:hint="cs"/>
          <w:sz w:val="26"/>
          <w:szCs w:val="26"/>
        </w:rPr>
        <w:t xml:space="preserve"> סגנים רשאי</w:t>
      </w:r>
      <w:r w:rsidR="00634911">
        <w:rPr>
          <w:sz w:val="26"/>
          <w:szCs w:val="26"/>
        </w:rPr>
        <w:t>-</w:t>
      </w:r>
    </w:p>
    <w:p w14:paraId="6093398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הנוהג שהיה קיים פה 20 שנה, כול סגן שביקש יוצא להשתלמות. סגן שיבקש, יקבל.</w:t>
      </w:r>
    </w:p>
    <w:p w14:paraId="0B123813"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סגן, סגן.</w:t>
      </w:r>
    </w:p>
    <w:p w14:paraId="54FDF071"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אז רפי ברנז גם מבקש, ראש העיר.</w:t>
      </w:r>
    </w:p>
    <w:p w14:paraId="38A95833" w14:textId="77777777" w:rsidR="00B86A94" w:rsidRDefault="00634911">
      <w:pPr>
        <w:pStyle w:val="ParagraphStyle"/>
        <w:spacing w:line="360" w:lineRule="auto"/>
        <w:ind w:left="2000" w:hanging="2000"/>
        <w:rPr>
          <w:sz w:val="26"/>
          <w:szCs w:val="26"/>
        </w:rPr>
      </w:pPr>
      <w:r>
        <w:rPr>
          <w:color w:val="000000"/>
          <w:sz w:val="26"/>
          <w:szCs w:val="26"/>
          <w:u w:val="single"/>
        </w:rPr>
        <w:t>רפאל ברנז:</w:t>
      </w:r>
      <w:r>
        <w:rPr>
          <w:sz w:val="26"/>
          <w:szCs w:val="26"/>
        </w:rPr>
        <w:tab/>
        <w:t>הגשתי.</w:t>
      </w:r>
    </w:p>
    <w:p w14:paraId="2CFDFA17" w14:textId="194A4B0B" w:rsidR="00212B1E" w:rsidRDefault="00B86A94">
      <w:pPr>
        <w:pStyle w:val="ParagraphStyle"/>
        <w:spacing w:line="360" w:lineRule="auto"/>
        <w:ind w:left="2000" w:hanging="2000"/>
      </w:pPr>
      <w:r>
        <w:rPr>
          <w:rFonts w:hint="cs"/>
          <w:color w:val="000000"/>
          <w:sz w:val="26"/>
          <w:szCs w:val="26"/>
          <w:u w:val="single"/>
        </w:rPr>
        <w:t>שלמה חכם פינטו:</w:t>
      </w:r>
      <w:r>
        <w:rPr>
          <w:sz w:val="26"/>
          <w:szCs w:val="26"/>
        </w:rPr>
        <w:tab/>
      </w:r>
      <w:r w:rsidR="00634911">
        <w:rPr>
          <w:sz w:val="26"/>
          <w:szCs w:val="26"/>
        </w:rPr>
        <w:t xml:space="preserve"> רפי, תרשום אותי גם, רפי.</w:t>
      </w:r>
    </w:p>
    <w:p w14:paraId="2670126F" w14:textId="1D1A212A"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אה</w:t>
      </w:r>
      <w:r w:rsidR="00460698">
        <w:rPr>
          <w:rFonts w:hint="cs"/>
          <w:sz w:val="26"/>
          <w:szCs w:val="26"/>
        </w:rPr>
        <w:t>ה</w:t>
      </w:r>
      <w:r>
        <w:rPr>
          <w:sz w:val="26"/>
          <w:szCs w:val="26"/>
        </w:rPr>
        <w:t>, אתה, סליחה, אתה לא צריך, כי אתה מקבל שכר, אז אתה לא צריך.</w:t>
      </w:r>
    </w:p>
    <w:p w14:paraId="347FEA24" w14:textId="061447EE" w:rsidR="00212B1E" w:rsidRDefault="00634911">
      <w:pPr>
        <w:pStyle w:val="ParagraphStyle"/>
        <w:spacing w:line="360" w:lineRule="auto"/>
        <w:ind w:left="2000" w:hanging="2000"/>
      </w:pPr>
      <w:r>
        <w:rPr>
          <w:color w:val="000000"/>
          <w:sz w:val="26"/>
          <w:szCs w:val="26"/>
          <w:u w:val="single"/>
        </w:rPr>
        <w:t>הרב שלמה פינטו חכם:</w:t>
      </w:r>
      <w:r>
        <w:rPr>
          <w:sz w:val="26"/>
          <w:szCs w:val="26"/>
        </w:rPr>
        <w:tab/>
      </w:r>
      <w:r w:rsidR="00CF14F4">
        <w:rPr>
          <w:rFonts w:hint="cs"/>
          <w:sz w:val="26"/>
          <w:szCs w:val="26"/>
        </w:rPr>
        <w:t xml:space="preserve"> </w:t>
      </w:r>
      <w:r>
        <w:rPr>
          <w:sz w:val="26"/>
          <w:szCs w:val="26"/>
        </w:rPr>
        <w:t>אתה</w:t>
      </w:r>
      <w:r w:rsidR="00460698">
        <w:rPr>
          <w:rFonts w:hint="cs"/>
          <w:sz w:val="26"/>
          <w:szCs w:val="26"/>
        </w:rPr>
        <w:t xml:space="preserve"> </w:t>
      </w:r>
      <w:r>
        <w:rPr>
          <w:sz w:val="26"/>
          <w:szCs w:val="26"/>
        </w:rPr>
        <w:t>סגן בפועל, רפי.</w:t>
      </w:r>
    </w:p>
    <w:p w14:paraId="2A463B4D"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הכול בסדר. רק מי בעד?</w:t>
      </w:r>
    </w:p>
    <w:p w14:paraId="635DB2BE" w14:textId="5F716A22" w:rsidR="00212B1E" w:rsidRPr="00CF14F4" w:rsidRDefault="00CF14F4" w:rsidP="00CF14F4">
      <w:pPr>
        <w:pStyle w:val="ParagraphStyle"/>
        <w:spacing w:line="360" w:lineRule="auto"/>
        <w:jc w:val="center"/>
      </w:pPr>
      <w:r w:rsidRPr="00CF14F4">
        <w:rPr>
          <w:rFonts w:hint="cs"/>
          <w:color w:val="000000"/>
          <w:sz w:val="26"/>
          <w:szCs w:val="26"/>
        </w:rPr>
        <w:t>(</w:t>
      </w:r>
      <w:r w:rsidR="00580E2A" w:rsidRPr="00CF14F4">
        <w:rPr>
          <w:color w:val="000000"/>
          <w:sz w:val="26"/>
          <w:szCs w:val="26"/>
        </w:rPr>
        <w:t>מדברים ביחד</w:t>
      </w:r>
      <w:r w:rsidRPr="00CF14F4">
        <w:rPr>
          <w:rFonts w:hint="cs"/>
          <w:color w:val="000000"/>
          <w:sz w:val="26"/>
          <w:szCs w:val="26"/>
        </w:rPr>
        <w:t>)</w:t>
      </w:r>
    </w:p>
    <w:p w14:paraId="1C9EFE97"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רגע, וגם פינטו.</w:t>
      </w:r>
    </w:p>
    <w:p w14:paraId="1A9998FC"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וגם חכם פינטו. מי בעד ירים את ידו.</w:t>
      </w:r>
    </w:p>
    <w:p w14:paraId="118EC2E2"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 שלומי, תצביע, שלומי. פה אחד.</w:t>
      </w:r>
    </w:p>
    <w:p w14:paraId="2CD70895" w14:textId="503CBB30" w:rsidR="00212B1E" w:rsidRDefault="00460698">
      <w:pPr>
        <w:pStyle w:val="ParagraphStyle"/>
        <w:spacing w:line="360" w:lineRule="auto"/>
        <w:ind w:left="2000" w:hanging="2000"/>
      </w:pPr>
      <w:r>
        <w:rPr>
          <w:rFonts w:hint="cs"/>
          <w:color w:val="000000"/>
          <w:sz w:val="26"/>
          <w:szCs w:val="26"/>
          <w:u w:val="single"/>
        </w:rPr>
        <w:t>שלמה חכם פינטו</w:t>
      </w:r>
      <w:r>
        <w:rPr>
          <w:rFonts w:hint="cs"/>
          <w:sz w:val="26"/>
          <w:szCs w:val="26"/>
        </w:rPr>
        <w:t xml:space="preserve">:  </w:t>
      </w:r>
      <w:r w:rsidR="00634911">
        <w:rPr>
          <w:sz w:val="26"/>
          <w:szCs w:val="26"/>
        </w:rPr>
        <w:t xml:space="preserve"> יהודה, פה אחד שלך, זה פה אחד.</w:t>
      </w:r>
    </w:p>
    <w:p w14:paraId="1AA45C74" w14:textId="00F8FBAC" w:rsidR="00212B1E" w:rsidRPr="001C2786" w:rsidRDefault="001C2786" w:rsidP="001C2786">
      <w:pPr>
        <w:pStyle w:val="ParagraphStyle"/>
        <w:spacing w:line="360" w:lineRule="auto"/>
        <w:ind w:left="2000" w:hanging="2000"/>
        <w:jc w:val="center"/>
      </w:pPr>
      <w:r w:rsidRPr="001C2786">
        <w:rPr>
          <w:rFonts w:hint="cs"/>
          <w:color w:val="000000"/>
          <w:sz w:val="26"/>
          <w:szCs w:val="26"/>
        </w:rPr>
        <w:t>(מדברים יחד)</w:t>
      </w:r>
    </w:p>
    <w:p w14:paraId="1D017FBB" w14:textId="77777777" w:rsidR="00CF14F4" w:rsidRDefault="00CF14F4" w:rsidP="00CF14F4">
      <w:pPr>
        <w:pStyle w:val="ParagraphStyle"/>
        <w:spacing w:line="360" w:lineRule="auto"/>
        <w:jc w:val="center"/>
      </w:pPr>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54EBA7C4" w14:textId="17A57088" w:rsidR="00212B1E" w:rsidRPr="00CF14F4" w:rsidRDefault="00CF14F4" w:rsidP="00CF14F4">
      <w:pPr>
        <w:pStyle w:val="ParagraphStyle"/>
        <w:spacing w:line="360" w:lineRule="auto"/>
        <w:jc w:val="center"/>
      </w:pPr>
      <w:r w:rsidRPr="00CF14F4">
        <w:rPr>
          <w:rFonts w:hint="cs"/>
          <w:color w:val="000000"/>
          <w:sz w:val="26"/>
          <w:szCs w:val="26"/>
        </w:rPr>
        <w:t>(</w:t>
      </w:r>
      <w:r w:rsidR="00580E2A" w:rsidRPr="00CF14F4">
        <w:rPr>
          <w:color w:val="000000"/>
          <w:sz w:val="26"/>
          <w:szCs w:val="26"/>
        </w:rPr>
        <w:t>מדברים ביחד</w:t>
      </w:r>
      <w:r w:rsidRPr="00CF14F4">
        <w:rPr>
          <w:rFonts w:hint="cs"/>
          <w:color w:val="000000"/>
          <w:sz w:val="26"/>
          <w:szCs w:val="26"/>
        </w:rPr>
        <w:t>)</w:t>
      </w:r>
    </w:p>
    <w:p w14:paraId="6F8FE8C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שקט, בבקשה.</w:t>
      </w:r>
    </w:p>
    <w:p w14:paraId="7EE16384" w14:textId="682A4471" w:rsidR="00212B1E" w:rsidRDefault="00634911">
      <w:pPr>
        <w:pStyle w:val="2"/>
        <w:spacing w:before="250" w:line="360" w:lineRule="auto"/>
        <w:jc w:val="both"/>
      </w:pPr>
      <w:bookmarkStart w:id="17" w:name="_Toc217717490"/>
      <w:r>
        <w:rPr>
          <w:rFonts w:ascii="David" w:eastAsia="David" w:hAnsi="David" w:cs="David"/>
          <w:b/>
          <w:bCs/>
          <w:color w:val="000000"/>
          <w:u w:val="single"/>
          <w:rtl/>
        </w:rPr>
        <w:t>סעיף 14 - פרוטוקול וועדת תרומות</w:t>
      </w:r>
      <w:bookmarkEnd w:id="17"/>
    </w:p>
    <w:p w14:paraId="27B3C7B3"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המועצה, קיבלתם כולכם את הפרוטוקול של וועדת התרומות. מדובר בגברת שתרמה לנו כסף-</w:t>
      </w:r>
    </w:p>
    <w:p w14:paraId="3700E48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אפשר רגע עוד דקה, אנחנו מסיימים, שקט.</w:t>
      </w:r>
    </w:p>
    <w:p w14:paraId="384C32B0"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לנטיעת עצים-</w:t>
      </w:r>
    </w:p>
    <w:p w14:paraId="5E415863" w14:textId="3DDF9826" w:rsidR="00212B1E" w:rsidRDefault="00634911">
      <w:pPr>
        <w:pStyle w:val="ParagraphStyle"/>
        <w:spacing w:line="360" w:lineRule="auto"/>
        <w:ind w:left="2000" w:hanging="2000"/>
      </w:pPr>
      <w:r>
        <w:rPr>
          <w:color w:val="000000"/>
          <w:sz w:val="26"/>
          <w:szCs w:val="26"/>
          <w:u w:val="single"/>
        </w:rPr>
        <w:t>עו"ד חנה כהן:</w:t>
      </w:r>
      <w:r>
        <w:rPr>
          <w:sz w:val="26"/>
          <w:szCs w:val="26"/>
        </w:rPr>
        <w:tab/>
      </w:r>
      <w:r w:rsidR="008E4E4B">
        <w:rPr>
          <w:rFonts w:hint="cs"/>
          <w:sz w:val="26"/>
          <w:szCs w:val="26"/>
        </w:rPr>
        <w:t xml:space="preserve">גב' </w:t>
      </w:r>
      <w:r w:rsidR="00965907">
        <w:rPr>
          <w:rFonts w:hint="cs"/>
          <w:sz w:val="26"/>
          <w:szCs w:val="26"/>
        </w:rPr>
        <w:t>איטלקיי</w:t>
      </w:r>
      <w:r w:rsidR="00965907">
        <w:rPr>
          <w:rFonts w:hint="eastAsia"/>
          <w:sz w:val="26"/>
          <w:szCs w:val="26"/>
        </w:rPr>
        <w:t>ה</w:t>
      </w:r>
      <w:r>
        <w:rPr>
          <w:sz w:val="26"/>
          <w:szCs w:val="26"/>
        </w:rPr>
        <w:t>, לא סתם.</w:t>
      </w:r>
    </w:p>
    <w:p w14:paraId="0BE8AEA0" w14:textId="25B5DA5B" w:rsidR="00212B1E" w:rsidRDefault="00634911">
      <w:pPr>
        <w:pStyle w:val="ParagraphStyle"/>
        <w:spacing w:line="360" w:lineRule="auto"/>
        <w:ind w:left="2000" w:hanging="2000"/>
      </w:pPr>
      <w:r>
        <w:rPr>
          <w:color w:val="000000"/>
          <w:sz w:val="26"/>
          <w:szCs w:val="26"/>
          <w:u w:val="single"/>
        </w:rPr>
        <w:t>דורית מוריה:</w:t>
      </w:r>
      <w:r>
        <w:rPr>
          <w:sz w:val="26"/>
          <w:szCs w:val="26"/>
        </w:rPr>
        <w:tab/>
        <w:t xml:space="preserve">לא סתם, </w:t>
      </w:r>
      <w:r w:rsidR="00965907">
        <w:rPr>
          <w:rFonts w:hint="cs"/>
          <w:sz w:val="26"/>
          <w:szCs w:val="26"/>
        </w:rPr>
        <w:t>איטלקיי</w:t>
      </w:r>
      <w:r w:rsidR="00965907">
        <w:rPr>
          <w:rFonts w:hint="eastAsia"/>
          <w:sz w:val="26"/>
          <w:szCs w:val="26"/>
        </w:rPr>
        <w:t>ה</w:t>
      </w:r>
      <w:r>
        <w:rPr>
          <w:sz w:val="26"/>
          <w:szCs w:val="26"/>
        </w:rPr>
        <w:t>.</w:t>
      </w:r>
    </w:p>
    <w:p w14:paraId="787FEFBC"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מי זאת חנה, מה השם?</w:t>
      </w:r>
    </w:p>
    <w:p w14:paraId="5F1D07AA"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השם שלה, תגיד את השם.</w:t>
      </w:r>
    </w:p>
    <w:p w14:paraId="77BBF512" w14:textId="1E0A68D1" w:rsidR="00212B1E" w:rsidRDefault="00634911">
      <w:pPr>
        <w:pStyle w:val="ParagraphStyle"/>
        <w:spacing w:line="360" w:lineRule="auto"/>
        <w:ind w:left="2000" w:hanging="2000"/>
      </w:pPr>
      <w:r>
        <w:rPr>
          <w:color w:val="000000"/>
          <w:sz w:val="26"/>
          <w:szCs w:val="26"/>
          <w:u w:val="single"/>
        </w:rPr>
        <w:t>צביקה ברוט:</w:t>
      </w:r>
      <w:r>
        <w:rPr>
          <w:sz w:val="26"/>
          <w:szCs w:val="26"/>
        </w:rPr>
        <w:tab/>
        <w:t>אנ</w:t>
      </w:r>
      <w:r w:rsidR="0067623F">
        <w:rPr>
          <w:rFonts w:hint="cs"/>
          <w:sz w:val="26"/>
          <w:szCs w:val="26"/>
        </w:rPr>
        <w:t>ה</w:t>
      </w:r>
      <w:r>
        <w:rPr>
          <w:sz w:val="26"/>
          <w:szCs w:val="26"/>
        </w:rPr>
        <w:t xml:space="preserve"> מריה </w:t>
      </w:r>
      <w:proofErr w:type="spellStart"/>
      <w:r>
        <w:rPr>
          <w:sz w:val="26"/>
          <w:szCs w:val="26"/>
        </w:rPr>
        <w:t>ורנסה</w:t>
      </w:r>
      <w:proofErr w:type="spellEnd"/>
      <w:r w:rsidR="004247FA">
        <w:rPr>
          <w:rFonts w:hint="cs"/>
          <w:sz w:val="26"/>
          <w:szCs w:val="26"/>
        </w:rPr>
        <w:t xml:space="preserve"> מפירנצה איטליה.</w:t>
      </w:r>
    </w:p>
    <w:p w14:paraId="00B5BE76" w14:textId="6F7E1389"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תודה רבה לראש העיר. הצעת ההחלטה</w:t>
      </w:r>
      <w:r w:rsidR="004247FA">
        <w:rPr>
          <w:rFonts w:hint="cs"/>
          <w:sz w:val="26"/>
          <w:szCs w:val="26"/>
        </w:rPr>
        <w:t>:</w:t>
      </w:r>
      <w:r>
        <w:rPr>
          <w:sz w:val="26"/>
          <w:szCs w:val="26"/>
        </w:rPr>
        <w:t xml:space="preserve"> המועצה מאשרת את פרוטוקול וועדת תרומות 6/25 מיום ה- 9.12.25. פה אחד?</w:t>
      </w:r>
    </w:p>
    <w:p w14:paraId="744ED928"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פה אחד.</w:t>
      </w:r>
    </w:p>
    <w:p w14:paraId="07028EC1" w14:textId="308526BB" w:rsidR="00357740" w:rsidRDefault="00357740">
      <w:pPr>
        <w:pStyle w:val="ParagraphStyle"/>
        <w:spacing w:line="360" w:lineRule="auto"/>
        <w:ind w:left="2000" w:hanging="2000"/>
      </w:pPr>
      <w:r w:rsidRPr="00357740">
        <w:rPr>
          <w:rFonts w:hint="cs"/>
          <w:u w:val="single"/>
        </w:rPr>
        <w:t>צביקה</w:t>
      </w:r>
      <w:r w:rsidRPr="00357740">
        <w:rPr>
          <w:u w:val="single"/>
        </w:rPr>
        <w:t xml:space="preserve"> </w:t>
      </w:r>
      <w:r w:rsidRPr="00357740">
        <w:rPr>
          <w:rFonts w:hint="cs"/>
          <w:u w:val="single"/>
        </w:rPr>
        <w:t>ברוט</w:t>
      </w:r>
      <w:r w:rsidRPr="00357740">
        <w:t>:</w:t>
      </w:r>
      <w:r w:rsidRPr="00357740">
        <w:tab/>
      </w:r>
      <w:r w:rsidRPr="00357740">
        <w:rPr>
          <w:rFonts w:hint="cs"/>
        </w:rPr>
        <w:t>פה</w:t>
      </w:r>
      <w:r w:rsidRPr="00357740">
        <w:t xml:space="preserve"> </w:t>
      </w:r>
      <w:r w:rsidRPr="00357740">
        <w:rPr>
          <w:rFonts w:hint="cs"/>
        </w:rPr>
        <w:t>אחד</w:t>
      </w:r>
      <w:r w:rsidRPr="00357740">
        <w:t>.</w:t>
      </w:r>
    </w:p>
    <w:p w14:paraId="0FEDDA8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תודה רבה.</w:t>
      </w:r>
    </w:p>
    <w:p w14:paraId="32E6395A" w14:textId="10CCD5CA" w:rsidR="00212B1E" w:rsidRDefault="00634911">
      <w:pPr>
        <w:pStyle w:val="ParagraphStyle"/>
        <w:spacing w:line="360" w:lineRule="auto"/>
        <w:ind w:left="2000" w:hanging="2000"/>
      </w:pPr>
      <w:r>
        <w:rPr>
          <w:color w:val="000000"/>
          <w:sz w:val="26"/>
          <w:szCs w:val="26"/>
          <w:u w:val="single"/>
        </w:rPr>
        <w:t>יסמין ולקומיר פרייסמן:</w:t>
      </w:r>
      <w:r w:rsidR="0067623F">
        <w:rPr>
          <w:rFonts w:hint="cs"/>
          <w:sz w:val="26"/>
          <w:szCs w:val="26"/>
        </w:rPr>
        <w:t xml:space="preserve"> </w:t>
      </w:r>
      <w:r>
        <w:rPr>
          <w:sz w:val="26"/>
          <w:szCs w:val="26"/>
        </w:rPr>
        <w:t>רגע, יש לי שאלה, למה, כאילו, למה היא תורמת? בכייף, תבואי כל יום, אבל למה היא תורמת?</w:t>
      </w:r>
    </w:p>
    <w:p w14:paraId="4532FB46" w14:textId="02F8C61D" w:rsidR="00212B1E" w:rsidRPr="0067623F" w:rsidRDefault="0067623F" w:rsidP="0067623F">
      <w:pPr>
        <w:pStyle w:val="ParagraphStyle"/>
        <w:spacing w:line="360" w:lineRule="auto"/>
        <w:jc w:val="center"/>
      </w:pPr>
      <w:r w:rsidRPr="0067623F">
        <w:rPr>
          <w:rFonts w:hint="cs"/>
          <w:color w:val="000000"/>
          <w:sz w:val="26"/>
          <w:szCs w:val="26"/>
        </w:rPr>
        <w:t>(</w:t>
      </w:r>
      <w:r w:rsidR="00580E2A" w:rsidRPr="0067623F">
        <w:rPr>
          <w:color w:val="000000"/>
          <w:sz w:val="26"/>
          <w:szCs w:val="26"/>
        </w:rPr>
        <w:t>מדברים ביחד</w:t>
      </w:r>
      <w:r w:rsidRPr="0067623F">
        <w:rPr>
          <w:rFonts w:hint="cs"/>
          <w:color w:val="000000"/>
          <w:sz w:val="26"/>
          <w:szCs w:val="26"/>
        </w:rPr>
        <w:t>)</w:t>
      </w:r>
    </w:p>
    <w:p w14:paraId="4FDE9481" w14:textId="7BFA2C1E" w:rsidR="00212B1E" w:rsidRDefault="00357740">
      <w:pPr>
        <w:pStyle w:val="ParagraphStyle"/>
        <w:spacing w:line="360" w:lineRule="auto"/>
        <w:ind w:left="2000" w:hanging="2000"/>
      </w:pPr>
      <w:r>
        <w:rPr>
          <w:rFonts w:hint="cs"/>
          <w:color w:val="000000"/>
          <w:sz w:val="26"/>
          <w:szCs w:val="26"/>
          <w:u w:val="single"/>
        </w:rPr>
        <w:t>עו"ד חנה כהן</w:t>
      </w:r>
      <w:r w:rsidR="00634911">
        <w:rPr>
          <w:color w:val="000000"/>
          <w:sz w:val="26"/>
          <w:szCs w:val="26"/>
          <w:u w:val="single"/>
        </w:rPr>
        <w:t>:</w:t>
      </w:r>
      <w:r w:rsidR="00634911">
        <w:rPr>
          <w:sz w:val="26"/>
          <w:szCs w:val="26"/>
        </w:rPr>
        <w:tab/>
        <w:t>הצוואה של בעלה.</w:t>
      </w:r>
    </w:p>
    <w:p w14:paraId="28F3FE2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יש פרוטוקול.</w:t>
      </w:r>
    </w:p>
    <w:p w14:paraId="1CD506D3" w14:textId="77777777" w:rsidR="0067623F" w:rsidRDefault="0067623F" w:rsidP="0067623F">
      <w:pPr>
        <w:pStyle w:val="ParagraphStyle"/>
        <w:spacing w:line="360" w:lineRule="auto"/>
        <w:jc w:val="center"/>
      </w:pPr>
      <w:bookmarkStart w:id="18" w:name="_Toc217717491"/>
      <w:r>
        <w:rPr>
          <w:b/>
          <w:bCs/>
          <w:color w:val="211E1E"/>
          <w:sz w:val="26"/>
          <w:szCs w:val="26"/>
          <w:u w:val="single"/>
        </w:rPr>
        <w:t>הצבעה</w:t>
      </w:r>
      <w:r>
        <w:rPr>
          <w:rFonts w:hint="cs"/>
          <w:b/>
          <w:bCs/>
          <w:color w:val="211E1E"/>
          <w:sz w:val="26"/>
          <w:szCs w:val="26"/>
          <w:u w:val="single"/>
        </w:rPr>
        <w:t>: פ"א</w:t>
      </w:r>
      <w:r>
        <w:rPr>
          <w:b/>
          <w:bCs/>
          <w:color w:val="211E1E"/>
          <w:sz w:val="26"/>
          <w:szCs w:val="26"/>
          <w:u w:val="single"/>
        </w:rPr>
        <w:t xml:space="preserve"> </w:t>
      </w:r>
      <w:r>
        <w:rPr>
          <w:b/>
          <w:bCs/>
          <w:color w:val="211E1E"/>
          <w:sz w:val="26"/>
          <w:szCs w:val="26"/>
          <w:u w:val="single"/>
        </w:rPr>
        <w:br/>
      </w:r>
      <w:proofErr w:type="spellStart"/>
      <w:r>
        <w:rPr>
          <w:rFonts w:hint="cs"/>
          <w:b/>
          <w:bCs/>
          <w:color w:val="211E1E"/>
          <w:sz w:val="26"/>
          <w:szCs w:val="26"/>
          <w:u w:val="single"/>
        </w:rPr>
        <w:t>פ"א</w:t>
      </w:r>
      <w:proofErr w:type="spellEnd"/>
      <w:r>
        <w:rPr>
          <w:rFonts w:hint="cs"/>
          <w:b/>
          <w:bCs/>
          <w:color w:val="211E1E"/>
          <w:sz w:val="26"/>
          <w:szCs w:val="26"/>
          <w:u w:val="single"/>
        </w:rPr>
        <w:t xml:space="preserve">: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לחיאני</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2B858824" w14:textId="430E0AD9" w:rsidR="00212B1E" w:rsidRDefault="00634911">
      <w:pPr>
        <w:pStyle w:val="2"/>
        <w:spacing w:before="250" w:line="360" w:lineRule="auto"/>
        <w:jc w:val="both"/>
      </w:pPr>
      <w:r>
        <w:rPr>
          <w:rFonts w:ascii="David" w:eastAsia="David" w:hAnsi="David" w:cs="David"/>
          <w:b/>
          <w:bCs/>
          <w:color w:val="000000"/>
          <w:u w:val="single"/>
          <w:rtl/>
        </w:rPr>
        <w:t>סעיף 15 - פרוטוקול וועדת נסיעות</w:t>
      </w:r>
      <w:bookmarkEnd w:id="18"/>
    </w:p>
    <w:p w14:paraId="3CC4971C" w14:textId="60B85399" w:rsidR="00212B1E" w:rsidRDefault="00634911">
      <w:pPr>
        <w:pStyle w:val="ParagraphStyle"/>
        <w:spacing w:line="360" w:lineRule="auto"/>
        <w:ind w:left="2000" w:hanging="2000"/>
      </w:pPr>
      <w:r>
        <w:rPr>
          <w:color w:val="000000"/>
          <w:sz w:val="26"/>
          <w:szCs w:val="26"/>
          <w:u w:val="single"/>
        </w:rPr>
        <w:t>דורית מוריה:</w:t>
      </w:r>
      <w:r>
        <w:rPr>
          <w:sz w:val="26"/>
          <w:szCs w:val="26"/>
        </w:rPr>
        <w:tab/>
        <w:t>פרוטוקול וועדת נסיעות 10/25.</w:t>
      </w:r>
      <w:r w:rsidR="008761F9">
        <w:rPr>
          <w:rFonts w:hint="cs"/>
          <w:sz w:val="26"/>
          <w:szCs w:val="26"/>
        </w:rPr>
        <w:t xml:space="preserve"> הצעת החלטה: </w:t>
      </w:r>
      <w:r>
        <w:rPr>
          <w:sz w:val="26"/>
          <w:szCs w:val="26"/>
        </w:rPr>
        <w:t>המועצה מאשרת את פרוטוקול וועדת נסיעות 10/25 מיום ה- 9.12.25. מי בעד ירים את ידו. פה אחד?</w:t>
      </w:r>
    </w:p>
    <w:p w14:paraId="5CE5D25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אנחנו לא פה אחד.</w:t>
      </w:r>
    </w:p>
    <w:p w14:paraId="77C2D374"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נגד? רגע, אז מי בעד? סליחה.</w:t>
      </w:r>
    </w:p>
    <w:p w14:paraId="40579EC5"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נסיעות, וועדת נסיעות. לא קראתי את החומר.</w:t>
      </w:r>
    </w:p>
    <w:p w14:paraId="43752D30" w14:textId="6EB4048C" w:rsidR="00212B1E" w:rsidRPr="00C43D01" w:rsidRDefault="00C43D01" w:rsidP="00C43D01">
      <w:pPr>
        <w:pStyle w:val="ParagraphStyle"/>
        <w:spacing w:line="360" w:lineRule="auto"/>
        <w:ind w:left="2000" w:hanging="2000"/>
        <w:jc w:val="center"/>
      </w:pPr>
      <w:r w:rsidRPr="00C43D01">
        <w:rPr>
          <w:rFonts w:hint="cs"/>
          <w:color w:val="000000"/>
          <w:sz w:val="26"/>
          <w:szCs w:val="26"/>
        </w:rPr>
        <w:t>(מדברים יחד)</w:t>
      </w:r>
    </w:p>
    <w:p w14:paraId="0153561F"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חברים, היו שאלות, משהו?</w:t>
      </w:r>
    </w:p>
    <w:p w14:paraId="751B81E8"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בעד ירים את ידו. מי בעד? מי נגד? מי נגד?</w:t>
      </w:r>
    </w:p>
    <w:p w14:paraId="3B538649" w14:textId="43B9DA63" w:rsidR="00212B1E" w:rsidRDefault="005C2FE8">
      <w:pPr>
        <w:pStyle w:val="ParagraphStyle"/>
        <w:spacing w:line="360" w:lineRule="auto"/>
        <w:ind w:left="2000" w:hanging="2000"/>
      </w:pPr>
      <w:r>
        <w:rPr>
          <w:rFonts w:hint="cs"/>
          <w:color w:val="000000"/>
          <w:sz w:val="26"/>
          <w:szCs w:val="26"/>
          <w:u w:val="single"/>
        </w:rPr>
        <w:t>שלמה חכם פינטו</w:t>
      </w:r>
      <w:r w:rsidR="00634911">
        <w:rPr>
          <w:color w:val="000000"/>
          <w:sz w:val="26"/>
          <w:szCs w:val="26"/>
          <w:u w:val="single"/>
        </w:rPr>
        <w:t>:</w:t>
      </w:r>
      <w:r w:rsidR="00634911">
        <w:rPr>
          <w:sz w:val="26"/>
          <w:szCs w:val="26"/>
        </w:rPr>
        <w:tab/>
        <w:t>מה זה, על מה הצבענו?</w:t>
      </w:r>
    </w:p>
    <w:p w14:paraId="0E537E35"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שלומי יגיד לך.</w:t>
      </w:r>
    </w:p>
    <w:p w14:paraId="15A99970" w14:textId="77777777" w:rsidR="00E545B7" w:rsidRDefault="00E545B7" w:rsidP="00E545B7">
      <w:pPr>
        <w:pStyle w:val="ParagraphStyle"/>
        <w:spacing w:line="360" w:lineRule="auto"/>
        <w:ind w:left="2000" w:hanging="2000"/>
      </w:pPr>
      <w:r>
        <w:rPr>
          <w:color w:val="000000"/>
          <w:sz w:val="26"/>
          <w:szCs w:val="26"/>
          <w:u w:val="single"/>
        </w:rPr>
        <w:t>דורית מוריה:</w:t>
      </w:r>
      <w:r>
        <w:rPr>
          <w:sz w:val="26"/>
          <w:szCs w:val="26"/>
        </w:rPr>
        <w:tab/>
        <w:t>פרוטוקול וועדת נסיעות.</w:t>
      </w:r>
    </w:p>
    <w:p w14:paraId="341D6902" w14:textId="0F169A5F" w:rsidR="00212B1E" w:rsidRDefault="005C2FE8">
      <w:pPr>
        <w:pStyle w:val="ParagraphStyle"/>
        <w:spacing w:line="360" w:lineRule="auto"/>
        <w:ind w:left="2000" w:hanging="2000"/>
      </w:pPr>
      <w:r>
        <w:rPr>
          <w:rFonts w:hint="cs"/>
          <w:color w:val="000000"/>
          <w:sz w:val="26"/>
          <w:szCs w:val="26"/>
          <w:u w:val="single"/>
        </w:rPr>
        <w:t>שלמה חכם פינטו</w:t>
      </w:r>
      <w:r w:rsidR="00634911">
        <w:rPr>
          <w:color w:val="000000"/>
          <w:sz w:val="26"/>
          <w:szCs w:val="26"/>
          <w:u w:val="single"/>
        </w:rPr>
        <w:t>:</w:t>
      </w:r>
      <w:r w:rsidR="00634911">
        <w:rPr>
          <w:sz w:val="26"/>
          <w:szCs w:val="26"/>
        </w:rPr>
        <w:tab/>
      </w:r>
      <w:r w:rsidR="00D60581">
        <w:rPr>
          <w:rFonts w:hint="cs"/>
          <w:sz w:val="26"/>
          <w:szCs w:val="26"/>
        </w:rPr>
        <w:t xml:space="preserve">מה, מה, </w:t>
      </w:r>
      <w:r w:rsidR="00634911">
        <w:rPr>
          <w:sz w:val="26"/>
          <w:szCs w:val="26"/>
        </w:rPr>
        <w:t>אבל אמרנו בעד לפני רגע.</w:t>
      </w:r>
    </w:p>
    <w:p w14:paraId="58EAE53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רגע, שלומי, רגע, על מה הצבעתם?</w:t>
      </w:r>
    </w:p>
    <w:p w14:paraId="46683497"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ועדת נסיעות.</w:t>
      </w:r>
    </w:p>
    <w:p w14:paraId="26B654E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שמה זה אומר?</w:t>
      </w:r>
    </w:p>
    <w:p w14:paraId="3BE31547"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ועדת נסיעות.</w:t>
      </w:r>
    </w:p>
    <w:p w14:paraId="11B420F5" w14:textId="431D4208" w:rsidR="00212B1E" w:rsidRDefault="00634911" w:rsidP="007C3C98">
      <w:pPr>
        <w:pStyle w:val="ParagraphStyle"/>
        <w:spacing w:line="360" w:lineRule="auto"/>
        <w:ind w:left="2000" w:hanging="2000"/>
      </w:pPr>
      <w:r>
        <w:rPr>
          <w:color w:val="000000"/>
          <w:sz w:val="26"/>
          <w:szCs w:val="26"/>
          <w:u w:val="single"/>
        </w:rPr>
        <w:t>צביקה ברוט:</w:t>
      </w:r>
      <w:r>
        <w:rPr>
          <w:sz w:val="26"/>
          <w:szCs w:val="26"/>
        </w:rPr>
        <w:tab/>
        <w:t xml:space="preserve">הצבעת עכשיו נגד, ואתה לא יודע על מה אתה מצביע? </w:t>
      </w:r>
    </w:p>
    <w:p w14:paraId="46611A8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לא, אני יודע בדיוק על מה אני מצביע, אני יודע שאילנה אמרה לי שהיא לא, שזה לא משהו שעבר אותה. אם זה לא עבר אותה, אז אני לא מצביע בעד.</w:t>
      </w:r>
    </w:p>
    <w:p w14:paraId="164306AF"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לא, זו וועדה.</w:t>
      </w:r>
    </w:p>
    <w:p w14:paraId="24641B0D"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לא, אני לא קראתי, אני לא קראתי את זה.</w:t>
      </w:r>
    </w:p>
    <w:p w14:paraId="2F6E9365"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אבל קיבלתם את החומר.</w:t>
      </w:r>
    </w:p>
    <w:p w14:paraId="40196315"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זו וועדה מקצועית, זו לא וועדה-</w:t>
      </w:r>
    </w:p>
    <w:p w14:paraId="28FAEAD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משנה.</w:t>
      </w:r>
    </w:p>
    <w:p w14:paraId="3D109F50"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אז תשאלו, שישאלו.</w:t>
      </w:r>
    </w:p>
    <w:p w14:paraId="41BC8C0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r>
      <w:proofErr w:type="spellStart"/>
      <w:r>
        <w:rPr>
          <w:sz w:val="26"/>
          <w:szCs w:val="26"/>
        </w:rPr>
        <w:t>הכל</w:t>
      </w:r>
      <w:proofErr w:type="spellEnd"/>
      <w:r>
        <w:rPr>
          <w:sz w:val="26"/>
          <w:szCs w:val="26"/>
        </w:rPr>
        <w:t xml:space="preserve"> בסדר, 2 נגד. מצוין.</w:t>
      </w:r>
    </w:p>
    <w:p w14:paraId="79553C83" w14:textId="77777777" w:rsidR="00212B1E" w:rsidRDefault="00634911">
      <w:pPr>
        <w:pStyle w:val="ParagraphStyle"/>
        <w:spacing w:line="360" w:lineRule="auto"/>
        <w:ind w:left="2000" w:hanging="2000"/>
      </w:pPr>
      <w:r>
        <w:rPr>
          <w:color w:val="000000"/>
          <w:sz w:val="26"/>
          <w:szCs w:val="26"/>
          <w:u w:val="single"/>
        </w:rPr>
        <w:lastRenderedPageBreak/>
        <w:t>שלמה  לחיאני:</w:t>
      </w:r>
      <w:r>
        <w:rPr>
          <w:sz w:val="26"/>
          <w:szCs w:val="26"/>
        </w:rPr>
        <w:tab/>
        <w:t>אין בעיה, שישאלו.</w:t>
      </w:r>
    </w:p>
    <w:p w14:paraId="55FF687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אני לא אמרתי שאני נגד.</w:t>
      </w:r>
    </w:p>
    <w:p w14:paraId="4257BF9A"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רגע, עוד לא הגעתי לזה.</w:t>
      </w:r>
    </w:p>
    <w:p w14:paraId="3B5E4206"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היא עוד לא עשתה את ההצבעה.</w:t>
      </w:r>
    </w:p>
    <w:p w14:paraId="2A17BA2C"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6B4DE33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מהתחלה.</w:t>
      </w:r>
    </w:p>
    <w:p w14:paraId="26131F95"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את יכולה להגיד בכמה אנשים מדובר, ובכמה כסף מדובר?</w:t>
      </w:r>
    </w:p>
    <w:p w14:paraId="46AF662E" w14:textId="3510502F" w:rsidR="00212B1E" w:rsidRPr="009F503F" w:rsidRDefault="009F503F" w:rsidP="009F503F">
      <w:pPr>
        <w:pStyle w:val="ParagraphStyle"/>
        <w:spacing w:line="360" w:lineRule="auto"/>
        <w:jc w:val="center"/>
      </w:pPr>
      <w:r w:rsidRPr="009F503F">
        <w:rPr>
          <w:rFonts w:hint="cs"/>
          <w:color w:val="000000"/>
          <w:sz w:val="26"/>
          <w:szCs w:val="26"/>
        </w:rPr>
        <w:t>(</w:t>
      </w:r>
      <w:r w:rsidR="00580E2A" w:rsidRPr="009F503F">
        <w:rPr>
          <w:color w:val="000000"/>
          <w:sz w:val="26"/>
          <w:szCs w:val="26"/>
        </w:rPr>
        <w:t>מדברים ביחד</w:t>
      </w:r>
      <w:r w:rsidRPr="009F503F">
        <w:rPr>
          <w:rFonts w:hint="cs"/>
          <w:color w:val="000000"/>
          <w:sz w:val="26"/>
          <w:szCs w:val="26"/>
        </w:rPr>
        <w:t>)</w:t>
      </w:r>
    </w:p>
    <w:p w14:paraId="51EFBE63"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אגיד לפרוטוקול.</w:t>
      </w:r>
    </w:p>
    <w:p w14:paraId="7567C75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אנחנו נגיד, אבל אתם מקבלים את החומרים מראש בגלל זה.</w:t>
      </w:r>
    </w:p>
    <w:p w14:paraId="2957133F"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אבל בסדר, אתה יודע כמה חומר שלחתם? צריך לישון עליו.</w:t>
      </w:r>
    </w:p>
    <w:p w14:paraId="0C8A2C09"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רגע, זה לא כסף.</w:t>
      </w:r>
    </w:p>
    <w:p w14:paraId="2BC80813" w14:textId="64786FFB" w:rsidR="00212B1E" w:rsidRDefault="00634911">
      <w:pPr>
        <w:pStyle w:val="ParagraphStyle"/>
        <w:spacing w:line="360" w:lineRule="auto"/>
        <w:ind w:left="2000" w:hanging="2000"/>
      </w:pPr>
      <w:r>
        <w:rPr>
          <w:color w:val="000000"/>
          <w:sz w:val="26"/>
          <w:szCs w:val="26"/>
          <w:u w:val="single"/>
        </w:rPr>
        <w:t>אילנה נג'ר:</w:t>
      </w:r>
      <w:r>
        <w:rPr>
          <w:sz w:val="26"/>
          <w:szCs w:val="26"/>
        </w:rPr>
        <w:tab/>
        <w:t xml:space="preserve">תישן על התקציב, אני רוצה לראות אותך פריט </w:t>
      </w:r>
      <w:r w:rsidR="001D1085">
        <w:rPr>
          <w:rFonts w:hint="cs"/>
          <w:sz w:val="26"/>
          <w:szCs w:val="26"/>
        </w:rPr>
        <w:t>,</w:t>
      </w:r>
      <w:r>
        <w:rPr>
          <w:sz w:val="26"/>
          <w:szCs w:val="26"/>
        </w:rPr>
        <w:t>פריט.</w:t>
      </w:r>
    </w:p>
    <w:p w14:paraId="33EA7A39" w14:textId="765903F5"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בוא נשמע, בוא נשמע.</w:t>
      </w:r>
    </w:p>
    <w:p w14:paraId="455FB4D3" w14:textId="1A5036F2" w:rsidR="00212B1E" w:rsidRDefault="00634911">
      <w:pPr>
        <w:pStyle w:val="ParagraphStyle"/>
        <w:spacing w:line="360" w:lineRule="auto"/>
        <w:ind w:left="2000" w:hanging="2000"/>
      </w:pPr>
      <w:r>
        <w:rPr>
          <w:color w:val="000000"/>
          <w:sz w:val="26"/>
          <w:szCs w:val="26"/>
          <w:u w:val="single"/>
        </w:rPr>
        <w:t>צביקה ברוט:</w:t>
      </w:r>
      <w:r>
        <w:rPr>
          <w:sz w:val="26"/>
          <w:szCs w:val="26"/>
        </w:rPr>
        <w:tab/>
        <w:t>תאמיני לי שאני עובר פריט</w:t>
      </w:r>
      <w:r w:rsidR="002C1DE9">
        <w:rPr>
          <w:rFonts w:hint="cs"/>
          <w:sz w:val="26"/>
          <w:szCs w:val="26"/>
        </w:rPr>
        <w:t>,</w:t>
      </w:r>
      <w:r>
        <w:rPr>
          <w:sz w:val="26"/>
          <w:szCs w:val="26"/>
        </w:rPr>
        <w:t xml:space="preserve"> פריט, 20 פעם.</w:t>
      </w:r>
    </w:p>
    <w:p w14:paraId="03A8CD82"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אבל אתה עובד עירייה, אני מתנדבת, זה ההבדל.</w:t>
      </w:r>
    </w:p>
    <w:p w14:paraId="7DE0B94F" w14:textId="7E037377" w:rsidR="00212B1E" w:rsidRPr="0026758E" w:rsidRDefault="0026758E" w:rsidP="0026758E">
      <w:pPr>
        <w:pStyle w:val="ParagraphStyle"/>
        <w:spacing w:line="360" w:lineRule="auto"/>
        <w:ind w:left="2000" w:hanging="2000"/>
        <w:jc w:val="center"/>
      </w:pPr>
      <w:r w:rsidRPr="0026758E">
        <w:rPr>
          <w:rFonts w:hint="cs"/>
          <w:color w:val="000000"/>
          <w:sz w:val="26"/>
          <w:szCs w:val="26"/>
        </w:rPr>
        <w:t>(מדברים יחד)</w:t>
      </w:r>
    </w:p>
    <w:p w14:paraId="3131F7AC" w14:textId="759EA2B1" w:rsidR="00212B1E" w:rsidRDefault="00634911">
      <w:pPr>
        <w:pStyle w:val="ParagraphStyle"/>
        <w:spacing w:line="360" w:lineRule="auto"/>
        <w:ind w:left="2000" w:hanging="2000"/>
      </w:pPr>
      <w:r>
        <w:rPr>
          <w:color w:val="000000"/>
          <w:sz w:val="26"/>
          <w:szCs w:val="26"/>
          <w:u w:val="single"/>
        </w:rPr>
        <w:t>צביקה ברוט:</w:t>
      </w:r>
      <w:r>
        <w:rPr>
          <w:sz w:val="26"/>
          <w:szCs w:val="26"/>
        </w:rPr>
        <w:tab/>
        <w:t>גם</w:t>
      </w:r>
      <w:r w:rsidR="002C1DE9">
        <w:rPr>
          <w:rFonts w:hint="cs"/>
          <w:sz w:val="26"/>
          <w:szCs w:val="26"/>
        </w:rPr>
        <w:t xml:space="preserve"> ...</w:t>
      </w:r>
      <w:r>
        <w:rPr>
          <w:sz w:val="26"/>
          <w:szCs w:val="26"/>
        </w:rPr>
        <w:t xml:space="preserve"> מי שמתנדב צריך לעשות את העבודה.</w:t>
      </w:r>
    </w:p>
    <w:p w14:paraId="7BAEBFA8" w14:textId="1FAAECB2" w:rsidR="00CA656B" w:rsidRDefault="00CA656B">
      <w:pPr>
        <w:pStyle w:val="ParagraphStyle"/>
        <w:spacing w:line="360" w:lineRule="auto"/>
        <w:ind w:left="2000" w:hanging="2000"/>
      </w:pPr>
      <w:r>
        <w:rPr>
          <w:rFonts w:hint="cs"/>
          <w:color w:val="000000"/>
          <w:sz w:val="26"/>
          <w:szCs w:val="26"/>
          <w:u w:val="single"/>
        </w:rPr>
        <w:t>אילנה נג'ר:</w:t>
      </w:r>
      <w:r>
        <w:tab/>
      </w:r>
      <w:r>
        <w:rPr>
          <w:rFonts w:hint="cs"/>
        </w:rPr>
        <w:t>נכון.</w:t>
      </w:r>
    </w:p>
    <w:p w14:paraId="64F75195"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ראש העיר, ממלא מקום ראש העיר-</w:t>
      </w:r>
    </w:p>
    <w:p w14:paraId="7F01A1A2"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דרך אגב, אני בעד שחברי מועצה יקבלו גם תשלום.</w:t>
      </w:r>
    </w:p>
    <w:p w14:paraId="7CA2C241"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של שכר, לא של-</w:t>
      </w:r>
    </w:p>
    <w:p w14:paraId="0B0321F1"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בסדר.</w:t>
      </w:r>
    </w:p>
    <w:p w14:paraId="1239C470"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ראש העיר, ברשותך. בקשה לאישור נסיעה לחו"ל של ראש העיר, ממלא מקום ראש העיר ומחזיק תיק החינוך, ומנהל מנהל החינוך נופר קפון, ללונדון, הם נוסעים ב- 20 עד ה- 22.</w:t>
      </w:r>
    </w:p>
    <w:p w14:paraId="4D31C4C5"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אני נוסע, אני נוסע לפחות מ- 24 שעות.</w:t>
      </w:r>
    </w:p>
    <w:p w14:paraId="0956895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אתה נוסע לפחות, ליממה. אוקיי?</w:t>
      </w:r>
    </w:p>
    <w:p w14:paraId="57E09FC8"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אוקיי.</w:t>
      </w:r>
    </w:p>
    <w:p w14:paraId="5F5EA42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כנס שיתקיים בלונדון בין ה- 21 עד ה- 23.</w:t>
      </w:r>
    </w:p>
    <w:p w14:paraId="4CCD6176"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זה כנס של פעם.</w:t>
      </w:r>
    </w:p>
    <w:p w14:paraId="7E20C328" w14:textId="26F0210B" w:rsidR="00212B1E" w:rsidRDefault="00634911">
      <w:pPr>
        <w:pStyle w:val="ParagraphStyle"/>
        <w:spacing w:line="360" w:lineRule="auto"/>
        <w:ind w:left="2000" w:hanging="2000"/>
      </w:pPr>
      <w:r>
        <w:rPr>
          <w:color w:val="000000"/>
          <w:sz w:val="26"/>
          <w:szCs w:val="26"/>
          <w:u w:val="single"/>
        </w:rPr>
        <w:t>צביקה ברוט:</w:t>
      </w:r>
      <w:r>
        <w:rPr>
          <w:sz w:val="26"/>
          <w:szCs w:val="26"/>
        </w:rPr>
        <w:tab/>
        <w:t>חינוך, זה כנס  חינוך.</w:t>
      </w:r>
    </w:p>
    <w:p w14:paraId="49EBC6D3"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כנס מהמובילים בעולם בתחום החינוך והטכנולוגיה, המציג חדשנות חינוכית, פתרונות דיגיטליים ושותפויות בין לאומיות. אגב, נוסעים מעוד רשויות. מי בעד?</w:t>
      </w:r>
    </w:p>
    <w:p w14:paraId="753758B4" w14:textId="38CD45BF" w:rsidR="00212B1E" w:rsidRDefault="00035ED3">
      <w:pPr>
        <w:pStyle w:val="ParagraphStyle"/>
        <w:spacing w:line="360" w:lineRule="auto"/>
        <w:ind w:left="2000" w:hanging="2000"/>
      </w:pPr>
      <w:r>
        <w:rPr>
          <w:rFonts w:hint="cs"/>
          <w:color w:val="000000"/>
          <w:sz w:val="26"/>
          <w:szCs w:val="26"/>
          <w:u w:val="single"/>
        </w:rPr>
        <w:t>שלמה חכם פינטו</w:t>
      </w:r>
      <w:r w:rsidR="00634911">
        <w:rPr>
          <w:color w:val="000000"/>
          <w:sz w:val="26"/>
          <w:szCs w:val="26"/>
          <w:u w:val="single"/>
        </w:rPr>
        <w:t>:</w:t>
      </w:r>
      <w:r w:rsidR="00634911">
        <w:rPr>
          <w:sz w:val="26"/>
          <w:szCs w:val="26"/>
        </w:rPr>
        <w:tab/>
        <w:t>יאללה, חבר'ה. כולם בעד.</w:t>
      </w:r>
      <w:r w:rsidR="00DA66B5">
        <w:rPr>
          <w:rFonts w:hint="cs"/>
        </w:rPr>
        <w:t xml:space="preserve"> נו.</w:t>
      </w:r>
    </w:p>
    <w:p w14:paraId="6752D93D"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 לא בעד.</w:t>
      </w:r>
    </w:p>
    <w:p w14:paraId="7064F012"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למה אתה לא בעד?</w:t>
      </w:r>
    </w:p>
    <w:p w14:paraId="6B5AC67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מי בעד, ירים את ידו. שקט.</w:t>
      </w:r>
    </w:p>
    <w:p w14:paraId="147DB59B"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למה אתה לא בעד?</w:t>
      </w:r>
    </w:p>
    <w:p w14:paraId="35ACA917"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ככה, אני לא בעד.</w:t>
      </w:r>
    </w:p>
    <w:p w14:paraId="3BDFB085" w14:textId="77777777"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מי נגד?</w:t>
      </w:r>
    </w:p>
    <w:p w14:paraId="0F83BE01"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על לונדון, אין לי בעיה, לונדון, אין לי בעיה.</w:t>
      </w:r>
    </w:p>
    <w:p w14:paraId="0A81EFC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נגד 1.</w:t>
      </w:r>
    </w:p>
    <w:p w14:paraId="35D78433"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נגד 1.</w:t>
      </w:r>
    </w:p>
    <w:p w14:paraId="57E334BD"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זה סתם עשיתם עכשיו בכוונה, באמת, זה סתם. רפי, אתה לחוץ לאללה.</w:t>
      </w:r>
    </w:p>
    <w:p w14:paraId="36D98423" w14:textId="270627B5" w:rsidR="009F503F" w:rsidRDefault="00634911" w:rsidP="009F503F">
      <w:pPr>
        <w:pStyle w:val="ParagraphStyle"/>
        <w:spacing w:line="360" w:lineRule="auto"/>
        <w:jc w:val="center"/>
      </w:pPr>
      <w:r>
        <w:rPr>
          <w:b/>
          <w:bCs/>
          <w:color w:val="211E1E"/>
          <w:sz w:val="26"/>
          <w:szCs w:val="26"/>
          <w:u w:val="single"/>
        </w:rPr>
        <w:t xml:space="preserve">הצבעה: </w:t>
      </w:r>
      <w:r w:rsidR="009F503F">
        <w:rPr>
          <w:rFonts w:hint="cs"/>
          <w:b/>
          <w:bCs/>
          <w:color w:val="211E1E"/>
          <w:sz w:val="26"/>
          <w:szCs w:val="26"/>
          <w:u w:val="single"/>
        </w:rPr>
        <w:t>19</w:t>
      </w:r>
      <w:r>
        <w:rPr>
          <w:b/>
          <w:bCs/>
          <w:color w:val="211E1E"/>
          <w:sz w:val="26"/>
          <w:szCs w:val="26"/>
          <w:u w:val="single"/>
        </w:rPr>
        <w:t xml:space="preserve"> בעד</w:t>
      </w:r>
      <w:r w:rsidR="009F503F">
        <w:rPr>
          <w:rFonts w:hint="cs"/>
          <w:b/>
          <w:bCs/>
          <w:color w:val="211E1E"/>
          <w:sz w:val="26"/>
          <w:szCs w:val="26"/>
          <w:u w:val="single"/>
        </w:rPr>
        <w:t xml:space="preserve">    1 נגד</w:t>
      </w:r>
      <w:r>
        <w:rPr>
          <w:b/>
          <w:bCs/>
          <w:color w:val="211E1E"/>
          <w:sz w:val="26"/>
          <w:szCs w:val="26"/>
          <w:u w:val="single"/>
        </w:rPr>
        <w:br/>
      </w:r>
      <w:r w:rsidR="009F503F">
        <w:rPr>
          <w:rFonts w:hint="cs"/>
          <w:b/>
          <w:bCs/>
          <w:color w:val="211E1E"/>
          <w:sz w:val="26"/>
          <w:szCs w:val="26"/>
          <w:u w:val="single"/>
        </w:rPr>
        <w:t xml:space="preserve">בעד 19: </w:t>
      </w:r>
      <w:r w:rsidR="009F503F" w:rsidRPr="006349EF">
        <w:rPr>
          <w:rFonts w:hint="cs"/>
          <w:b/>
          <w:bCs/>
          <w:color w:val="211E1E"/>
          <w:sz w:val="26"/>
          <w:szCs w:val="26"/>
          <w:u w:val="single"/>
        </w:rPr>
        <w:t>צביקה</w:t>
      </w:r>
      <w:r w:rsidR="009F503F" w:rsidRPr="006349EF">
        <w:rPr>
          <w:b/>
          <w:bCs/>
          <w:color w:val="211E1E"/>
          <w:sz w:val="26"/>
          <w:szCs w:val="26"/>
          <w:u w:val="single"/>
        </w:rPr>
        <w:t xml:space="preserve"> </w:t>
      </w:r>
      <w:r w:rsidR="009F503F" w:rsidRPr="006349EF">
        <w:rPr>
          <w:rFonts w:hint="cs"/>
          <w:b/>
          <w:bCs/>
          <w:color w:val="211E1E"/>
          <w:sz w:val="26"/>
          <w:szCs w:val="26"/>
          <w:u w:val="single"/>
        </w:rPr>
        <w:t>ברוט</w:t>
      </w:r>
      <w:r w:rsidR="009F503F" w:rsidRPr="006349EF">
        <w:rPr>
          <w:b/>
          <w:bCs/>
          <w:color w:val="211E1E"/>
          <w:sz w:val="26"/>
          <w:szCs w:val="26"/>
          <w:u w:val="single"/>
        </w:rPr>
        <w:t xml:space="preserve">, </w:t>
      </w:r>
      <w:r w:rsidR="009F503F" w:rsidRPr="006349EF">
        <w:rPr>
          <w:rFonts w:hint="cs"/>
          <w:b/>
          <w:bCs/>
          <w:color w:val="211E1E"/>
          <w:sz w:val="26"/>
          <w:szCs w:val="26"/>
          <w:u w:val="single"/>
        </w:rPr>
        <w:t>יהודה</w:t>
      </w:r>
      <w:r w:rsidR="009F503F" w:rsidRPr="006349EF">
        <w:rPr>
          <w:b/>
          <w:bCs/>
          <w:color w:val="211E1E"/>
          <w:sz w:val="26"/>
          <w:szCs w:val="26"/>
          <w:u w:val="single"/>
        </w:rPr>
        <w:t xml:space="preserve"> </w:t>
      </w:r>
      <w:r w:rsidR="009F503F" w:rsidRPr="006349EF">
        <w:rPr>
          <w:rFonts w:hint="cs"/>
          <w:b/>
          <w:bCs/>
          <w:color w:val="211E1E"/>
          <w:sz w:val="26"/>
          <w:szCs w:val="26"/>
          <w:u w:val="single"/>
        </w:rPr>
        <w:t>הרוש</w:t>
      </w:r>
      <w:r w:rsidR="009F503F" w:rsidRPr="006349EF">
        <w:rPr>
          <w:b/>
          <w:bCs/>
          <w:color w:val="211E1E"/>
          <w:sz w:val="26"/>
          <w:szCs w:val="26"/>
          <w:u w:val="single"/>
        </w:rPr>
        <w:t xml:space="preserve">, </w:t>
      </w:r>
      <w:r w:rsidR="009F503F" w:rsidRPr="006349EF">
        <w:rPr>
          <w:rFonts w:hint="cs"/>
          <w:b/>
          <w:bCs/>
          <w:color w:val="211E1E"/>
          <w:sz w:val="26"/>
          <w:szCs w:val="26"/>
          <w:u w:val="single"/>
        </w:rPr>
        <w:t>אנסטסיה</w:t>
      </w:r>
      <w:r w:rsidR="009F503F" w:rsidRPr="006349EF">
        <w:rPr>
          <w:b/>
          <w:bCs/>
          <w:color w:val="211E1E"/>
          <w:sz w:val="26"/>
          <w:szCs w:val="26"/>
          <w:u w:val="single"/>
        </w:rPr>
        <w:t xml:space="preserve"> </w:t>
      </w:r>
      <w:r w:rsidR="009F503F" w:rsidRPr="006349EF">
        <w:rPr>
          <w:rFonts w:hint="cs"/>
          <w:b/>
          <w:bCs/>
          <w:color w:val="211E1E"/>
          <w:sz w:val="26"/>
          <w:szCs w:val="26"/>
          <w:u w:val="single"/>
        </w:rPr>
        <w:t>סהר</w:t>
      </w:r>
      <w:r w:rsidR="009F503F" w:rsidRPr="006349EF">
        <w:rPr>
          <w:b/>
          <w:bCs/>
          <w:color w:val="211E1E"/>
          <w:sz w:val="26"/>
          <w:szCs w:val="26"/>
          <w:u w:val="single"/>
        </w:rPr>
        <w:t xml:space="preserve"> </w:t>
      </w:r>
      <w:r w:rsidR="009F503F" w:rsidRPr="006349EF">
        <w:rPr>
          <w:rFonts w:hint="cs"/>
          <w:b/>
          <w:bCs/>
          <w:color w:val="211E1E"/>
          <w:sz w:val="26"/>
          <w:szCs w:val="26"/>
          <w:u w:val="single"/>
        </w:rPr>
        <w:t>שבצוק</w:t>
      </w:r>
      <w:r w:rsidR="009F503F" w:rsidRPr="006349EF">
        <w:rPr>
          <w:b/>
          <w:bCs/>
          <w:color w:val="211E1E"/>
          <w:sz w:val="26"/>
          <w:szCs w:val="26"/>
          <w:u w:val="single"/>
        </w:rPr>
        <w:t xml:space="preserve">,  </w:t>
      </w:r>
      <w:r w:rsidR="009F503F" w:rsidRPr="006349EF">
        <w:rPr>
          <w:rFonts w:hint="cs"/>
          <w:b/>
          <w:bCs/>
          <w:color w:val="211E1E"/>
          <w:sz w:val="26"/>
          <w:szCs w:val="26"/>
          <w:u w:val="single"/>
        </w:rPr>
        <w:t>טל</w:t>
      </w:r>
      <w:r w:rsidR="009F503F" w:rsidRPr="006349EF">
        <w:rPr>
          <w:b/>
          <w:bCs/>
          <w:color w:val="211E1E"/>
          <w:sz w:val="26"/>
          <w:szCs w:val="26"/>
          <w:u w:val="single"/>
        </w:rPr>
        <w:t xml:space="preserve"> </w:t>
      </w:r>
      <w:r w:rsidR="009F503F" w:rsidRPr="006349EF">
        <w:rPr>
          <w:rFonts w:hint="cs"/>
          <w:b/>
          <w:bCs/>
          <w:color w:val="211E1E"/>
          <w:sz w:val="26"/>
          <w:szCs w:val="26"/>
          <w:u w:val="single"/>
        </w:rPr>
        <w:t>אסייג</w:t>
      </w:r>
      <w:r w:rsidR="009F503F" w:rsidRPr="006349EF">
        <w:rPr>
          <w:b/>
          <w:bCs/>
          <w:color w:val="211E1E"/>
          <w:sz w:val="26"/>
          <w:szCs w:val="26"/>
          <w:u w:val="single"/>
        </w:rPr>
        <w:t xml:space="preserve">, </w:t>
      </w:r>
      <w:r w:rsidR="009F503F" w:rsidRPr="006349EF">
        <w:rPr>
          <w:rFonts w:hint="cs"/>
          <w:b/>
          <w:bCs/>
          <w:color w:val="211E1E"/>
          <w:sz w:val="26"/>
          <w:szCs w:val="26"/>
          <w:u w:val="single"/>
        </w:rPr>
        <w:t>ששון</w:t>
      </w:r>
      <w:r w:rsidR="009F503F" w:rsidRPr="006349EF">
        <w:rPr>
          <w:b/>
          <w:bCs/>
          <w:color w:val="211E1E"/>
          <w:sz w:val="26"/>
          <w:szCs w:val="26"/>
          <w:u w:val="single"/>
        </w:rPr>
        <w:t xml:space="preserve"> </w:t>
      </w:r>
      <w:r w:rsidR="009F503F" w:rsidRPr="006349EF">
        <w:rPr>
          <w:rFonts w:hint="cs"/>
          <w:b/>
          <w:bCs/>
          <w:color w:val="211E1E"/>
          <w:sz w:val="26"/>
          <w:szCs w:val="26"/>
          <w:u w:val="single"/>
        </w:rPr>
        <w:t>אליהו</w:t>
      </w:r>
      <w:r w:rsidR="009F503F" w:rsidRPr="006349EF">
        <w:rPr>
          <w:b/>
          <w:bCs/>
          <w:color w:val="211E1E"/>
          <w:sz w:val="26"/>
          <w:szCs w:val="26"/>
          <w:u w:val="single"/>
        </w:rPr>
        <w:t xml:space="preserve">, </w:t>
      </w:r>
      <w:r w:rsidR="009F503F" w:rsidRPr="006349EF">
        <w:rPr>
          <w:rFonts w:hint="cs"/>
          <w:b/>
          <w:bCs/>
          <w:color w:val="211E1E"/>
          <w:sz w:val="26"/>
          <w:szCs w:val="26"/>
          <w:u w:val="single"/>
        </w:rPr>
        <w:t>ורד</w:t>
      </w:r>
      <w:r w:rsidR="009F503F" w:rsidRPr="006349EF">
        <w:rPr>
          <w:b/>
          <w:bCs/>
          <w:color w:val="211E1E"/>
          <w:sz w:val="26"/>
          <w:szCs w:val="26"/>
          <w:u w:val="single"/>
        </w:rPr>
        <w:t xml:space="preserve"> </w:t>
      </w:r>
      <w:r w:rsidR="009F503F" w:rsidRPr="006349EF">
        <w:rPr>
          <w:rFonts w:hint="cs"/>
          <w:b/>
          <w:bCs/>
          <w:color w:val="211E1E"/>
          <w:sz w:val="26"/>
          <w:szCs w:val="26"/>
          <w:u w:val="single"/>
        </w:rPr>
        <w:t>דנינו</w:t>
      </w:r>
      <w:r w:rsidR="009F503F" w:rsidRPr="006349EF">
        <w:rPr>
          <w:b/>
          <w:bCs/>
          <w:color w:val="211E1E"/>
          <w:sz w:val="26"/>
          <w:szCs w:val="26"/>
          <w:u w:val="single"/>
        </w:rPr>
        <w:t xml:space="preserve">, </w:t>
      </w:r>
      <w:r w:rsidR="009F503F" w:rsidRPr="006349EF">
        <w:rPr>
          <w:rFonts w:hint="cs"/>
          <w:b/>
          <w:bCs/>
          <w:color w:val="211E1E"/>
          <w:sz w:val="26"/>
          <w:szCs w:val="26"/>
          <w:u w:val="single"/>
        </w:rPr>
        <w:t>דוד</w:t>
      </w:r>
      <w:r w:rsidR="009F503F" w:rsidRPr="006349EF">
        <w:rPr>
          <w:b/>
          <w:bCs/>
          <w:color w:val="211E1E"/>
          <w:sz w:val="26"/>
          <w:szCs w:val="26"/>
          <w:u w:val="single"/>
        </w:rPr>
        <w:t xml:space="preserve"> </w:t>
      </w:r>
      <w:r w:rsidR="009F503F" w:rsidRPr="006349EF">
        <w:rPr>
          <w:rFonts w:hint="cs"/>
          <w:b/>
          <w:bCs/>
          <w:color w:val="211E1E"/>
          <w:sz w:val="26"/>
          <w:szCs w:val="26"/>
          <w:u w:val="single"/>
        </w:rPr>
        <w:t>פפיא</w:t>
      </w:r>
      <w:r w:rsidR="009F503F" w:rsidRPr="006349EF">
        <w:rPr>
          <w:b/>
          <w:bCs/>
          <w:color w:val="211E1E"/>
          <w:sz w:val="26"/>
          <w:szCs w:val="26"/>
          <w:u w:val="single"/>
        </w:rPr>
        <w:t xml:space="preserve">, </w:t>
      </w:r>
      <w:r w:rsidR="009F503F" w:rsidRPr="006349EF">
        <w:rPr>
          <w:rFonts w:hint="cs"/>
          <w:b/>
          <w:bCs/>
          <w:color w:val="211E1E"/>
          <w:sz w:val="26"/>
          <w:szCs w:val="26"/>
          <w:u w:val="single"/>
        </w:rPr>
        <w:t>אלי</w:t>
      </w:r>
      <w:r w:rsidR="009F503F" w:rsidRPr="006349EF">
        <w:rPr>
          <w:b/>
          <w:bCs/>
          <w:color w:val="211E1E"/>
          <w:sz w:val="26"/>
          <w:szCs w:val="26"/>
          <w:u w:val="single"/>
        </w:rPr>
        <w:t xml:space="preserve"> </w:t>
      </w:r>
      <w:r w:rsidR="009F503F" w:rsidRPr="006349EF">
        <w:rPr>
          <w:rFonts w:hint="cs"/>
          <w:b/>
          <w:bCs/>
          <w:color w:val="211E1E"/>
          <w:sz w:val="26"/>
          <w:szCs w:val="26"/>
          <w:u w:val="single"/>
        </w:rPr>
        <w:t>יריב</w:t>
      </w:r>
      <w:r w:rsidR="009F503F" w:rsidRPr="006349EF">
        <w:rPr>
          <w:b/>
          <w:bCs/>
          <w:color w:val="211E1E"/>
          <w:sz w:val="26"/>
          <w:szCs w:val="26"/>
          <w:u w:val="single"/>
        </w:rPr>
        <w:t xml:space="preserve">, </w:t>
      </w:r>
      <w:r w:rsidR="009F503F" w:rsidRPr="006349EF">
        <w:rPr>
          <w:rFonts w:hint="cs"/>
          <w:b/>
          <w:bCs/>
          <w:color w:val="211E1E"/>
          <w:sz w:val="26"/>
          <w:szCs w:val="26"/>
          <w:u w:val="single"/>
        </w:rPr>
        <w:t>ילנה</w:t>
      </w:r>
      <w:r w:rsidR="009F503F" w:rsidRPr="006349EF">
        <w:rPr>
          <w:b/>
          <w:bCs/>
          <w:color w:val="211E1E"/>
          <w:sz w:val="26"/>
          <w:szCs w:val="26"/>
          <w:u w:val="single"/>
        </w:rPr>
        <w:t xml:space="preserve"> </w:t>
      </w:r>
      <w:r w:rsidR="009F503F" w:rsidRPr="006349EF">
        <w:rPr>
          <w:rFonts w:hint="cs"/>
          <w:b/>
          <w:bCs/>
          <w:color w:val="211E1E"/>
          <w:sz w:val="26"/>
          <w:szCs w:val="26"/>
          <w:u w:val="single"/>
        </w:rPr>
        <w:t>פינסקי</w:t>
      </w:r>
      <w:r w:rsidR="009F503F" w:rsidRPr="006349EF">
        <w:rPr>
          <w:b/>
          <w:bCs/>
          <w:color w:val="211E1E"/>
          <w:sz w:val="26"/>
          <w:szCs w:val="26"/>
          <w:u w:val="single"/>
        </w:rPr>
        <w:t xml:space="preserve"> </w:t>
      </w:r>
      <w:r w:rsidR="009F503F" w:rsidRPr="006349EF">
        <w:rPr>
          <w:rFonts w:hint="cs"/>
          <w:b/>
          <w:bCs/>
          <w:color w:val="211E1E"/>
          <w:sz w:val="26"/>
          <w:szCs w:val="26"/>
          <w:u w:val="single"/>
        </w:rPr>
        <w:t>וולסמן</w:t>
      </w:r>
      <w:r w:rsidR="009F503F" w:rsidRPr="006349EF">
        <w:rPr>
          <w:b/>
          <w:bCs/>
          <w:color w:val="211E1E"/>
          <w:sz w:val="26"/>
          <w:szCs w:val="26"/>
          <w:u w:val="single"/>
        </w:rPr>
        <w:t xml:space="preserve">, </w:t>
      </w:r>
      <w:r w:rsidR="009F503F" w:rsidRPr="006349EF">
        <w:rPr>
          <w:rFonts w:hint="cs"/>
          <w:b/>
          <w:bCs/>
          <w:color w:val="211E1E"/>
          <w:sz w:val="26"/>
          <w:szCs w:val="26"/>
          <w:u w:val="single"/>
        </w:rPr>
        <w:t>איריס</w:t>
      </w:r>
      <w:r w:rsidR="009F503F" w:rsidRPr="006349EF">
        <w:rPr>
          <w:b/>
          <w:bCs/>
          <w:color w:val="211E1E"/>
          <w:sz w:val="26"/>
          <w:szCs w:val="26"/>
          <w:u w:val="single"/>
        </w:rPr>
        <w:t xml:space="preserve"> </w:t>
      </w:r>
      <w:r w:rsidR="009F503F" w:rsidRPr="006349EF">
        <w:rPr>
          <w:rFonts w:hint="cs"/>
          <w:b/>
          <w:bCs/>
          <w:color w:val="211E1E"/>
          <w:sz w:val="26"/>
          <w:szCs w:val="26"/>
          <w:u w:val="single"/>
        </w:rPr>
        <w:t>בר</w:t>
      </w:r>
      <w:r w:rsidR="009F503F" w:rsidRPr="006349EF">
        <w:rPr>
          <w:b/>
          <w:bCs/>
          <w:color w:val="211E1E"/>
          <w:sz w:val="26"/>
          <w:szCs w:val="26"/>
          <w:u w:val="single"/>
        </w:rPr>
        <w:t xml:space="preserve"> </w:t>
      </w:r>
      <w:r w:rsidR="009F503F" w:rsidRPr="006349EF">
        <w:rPr>
          <w:rFonts w:hint="cs"/>
          <w:b/>
          <w:bCs/>
          <w:color w:val="211E1E"/>
          <w:sz w:val="26"/>
          <w:szCs w:val="26"/>
          <w:u w:val="single"/>
        </w:rPr>
        <w:t>דוד</w:t>
      </w:r>
      <w:r w:rsidR="009F503F" w:rsidRPr="006349EF">
        <w:rPr>
          <w:b/>
          <w:bCs/>
          <w:color w:val="211E1E"/>
          <w:sz w:val="26"/>
          <w:szCs w:val="26"/>
          <w:u w:val="single"/>
        </w:rPr>
        <w:t xml:space="preserve">, </w:t>
      </w:r>
      <w:r w:rsidR="009F503F" w:rsidRPr="006349EF">
        <w:rPr>
          <w:rFonts w:hint="cs"/>
          <w:b/>
          <w:bCs/>
          <w:color w:val="211E1E"/>
          <w:sz w:val="26"/>
          <w:szCs w:val="26"/>
          <w:u w:val="single"/>
        </w:rPr>
        <w:t>רפאל</w:t>
      </w:r>
      <w:r w:rsidR="009F503F" w:rsidRPr="006349EF">
        <w:rPr>
          <w:b/>
          <w:bCs/>
          <w:color w:val="211E1E"/>
          <w:sz w:val="26"/>
          <w:szCs w:val="26"/>
          <w:u w:val="single"/>
        </w:rPr>
        <w:t xml:space="preserve"> </w:t>
      </w:r>
      <w:r w:rsidR="009F503F" w:rsidRPr="006349EF">
        <w:rPr>
          <w:rFonts w:hint="cs"/>
          <w:b/>
          <w:bCs/>
          <w:color w:val="211E1E"/>
          <w:sz w:val="26"/>
          <w:szCs w:val="26"/>
          <w:u w:val="single"/>
        </w:rPr>
        <w:t>ברנז</w:t>
      </w:r>
      <w:r w:rsidR="009F503F" w:rsidRPr="006349EF">
        <w:rPr>
          <w:b/>
          <w:bCs/>
          <w:color w:val="211E1E"/>
          <w:sz w:val="26"/>
          <w:szCs w:val="26"/>
          <w:u w:val="single"/>
        </w:rPr>
        <w:t xml:space="preserve">, </w:t>
      </w:r>
      <w:r w:rsidR="009F503F" w:rsidRPr="006349EF">
        <w:rPr>
          <w:rFonts w:hint="cs"/>
          <w:b/>
          <w:bCs/>
          <w:color w:val="211E1E"/>
          <w:sz w:val="26"/>
          <w:szCs w:val="26"/>
          <w:u w:val="single"/>
        </w:rPr>
        <w:t>קטי</w:t>
      </w:r>
      <w:r w:rsidR="009F503F" w:rsidRPr="006349EF">
        <w:rPr>
          <w:b/>
          <w:bCs/>
          <w:color w:val="211E1E"/>
          <w:sz w:val="26"/>
          <w:szCs w:val="26"/>
          <w:u w:val="single"/>
        </w:rPr>
        <w:t xml:space="preserve"> </w:t>
      </w:r>
      <w:r w:rsidR="009F503F" w:rsidRPr="006349EF">
        <w:rPr>
          <w:rFonts w:hint="cs"/>
          <w:b/>
          <w:bCs/>
          <w:color w:val="211E1E"/>
          <w:sz w:val="26"/>
          <w:szCs w:val="26"/>
          <w:u w:val="single"/>
        </w:rPr>
        <w:t>פיאסצקי</w:t>
      </w:r>
      <w:r w:rsidR="009F503F" w:rsidRPr="006349EF">
        <w:rPr>
          <w:b/>
          <w:bCs/>
          <w:color w:val="211E1E"/>
          <w:sz w:val="26"/>
          <w:szCs w:val="26"/>
          <w:u w:val="single"/>
        </w:rPr>
        <w:t xml:space="preserve">, </w:t>
      </w:r>
      <w:r w:rsidR="009F503F" w:rsidRPr="006349EF">
        <w:rPr>
          <w:rFonts w:hint="cs"/>
          <w:b/>
          <w:bCs/>
          <w:color w:val="211E1E"/>
          <w:sz w:val="26"/>
          <w:szCs w:val="26"/>
          <w:u w:val="single"/>
        </w:rPr>
        <w:t>יסמין</w:t>
      </w:r>
      <w:r w:rsidR="009F503F" w:rsidRPr="006349EF">
        <w:rPr>
          <w:b/>
          <w:bCs/>
          <w:color w:val="211E1E"/>
          <w:sz w:val="26"/>
          <w:szCs w:val="26"/>
          <w:u w:val="single"/>
        </w:rPr>
        <w:t xml:space="preserve"> </w:t>
      </w:r>
      <w:r w:rsidR="009F503F" w:rsidRPr="006349EF">
        <w:rPr>
          <w:rFonts w:hint="cs"/>
          <w:b/>
          <w:bCs/>
          <w:color w:val="211E1E"/>
          <w:sz w:val="26"/>
          <w:szCs w:val="26"/>
          <w:u w:val="single"/>
        </w:rPr>
        <w:t>ולקומיר</w:t>
      </w:r>
      <w:r w:rsidR="009F503F" w:rsidRPr="006349EF">
        <w:rPr>
          <w:b/>
          <w:bCs/>
          <w:color w:val="211E1E"/>
          <w:sz w:val="26"/>
          <w:szCs w:val="26"/>
          <w:u w:val="single"/>
        </w:rPr>
        <w:t xml:space="preserve"> </w:t>
      </w:r>
      <w:r w:rsidR="009F503F" w:rsidRPr="006349EF">
        <w:rPr>
          <w:rFonts w:hint="cs"/>
          <w:b/>
          <w:bCs/>
          <w:color w:val="211E1E"/>
          <w:sz w:val="26"/>
          <w:szCs w:val="26"/>
          <w:u w:val="single"/>
        </w:rPr>
        <w:t>פרייסמן</w:t>
      </w:r>
      <w:r w:rsidR="009F503F" w:rsidRPr="006349EF">
        <w:rPr>
          <w:b/>
          <w:bCs/>
          <w:color w:val="211E1E"/>
          <w:sz w:val="26"/>
          <w:szCs w:val="26"/>
          <w:u w:val="single"/>
        </w:rPr>
        <w:t xml:space="preserve">, </w:t>
      </w:r>
      <w:r w:rsidR="009F503F" w:rsidRPr="006349EF">
        <w:rPr>
          <w:rFonts w:hint="cs"/>
          <w:b/>
          <w:bCs/>
          <w:color w:val="211E1E"/>
          <w:sz w:val="26"/>
          <w:szCs w:val="26"/>
          <w:u w:val="single"/>
        </w:rPr>
        <w:t>ויקטור</w:t>
      </w:r>
      <w:r w:rsidR="009F503F" w:rsidRPr="006349EF">
        <w:rPr>
          <w:b/>
          <w:bCs/>
          <w:color w:val="211E1E"/>
          <w:sz w:val="26"/>
          <w:szCs w:val="26"/>
          <w:u w:val="single"/>
        </w:rPr>
        <w:t xml:space="preserve"> </w:t>
      </w:r>
      <w:r w:rsidR="009F503F" w:rsidRPr="006349EF">
        <w:rPr>
          <w:rFonts w:hint="cs"/>
          <w:b/>
          <w:bCs/>
          <w:color w:val="211E1E"/>
          <w:sz w:val="26"/>
          <w:szCs w:val="26"/>
          <w:u w:val="single"/>
        </w:rPr>
        <w:t>טל</w:t>
      </w:r>
      <w:r w:rsidR="009F503F" w:rsidRPr="006349EF">
        <w:rPr>
          <w:b/>
          <w:bCs/>
          <w:color w:val="211E1E"/>
          <w:sz w:val="26"/>
          <w:szCs w:val="26"/>
          <w:u w:val="single"/>
        </w:rPr>
        <w:t xml:space="preserve">, </w:t>
      </w:r>
      <w:r w:rsidR="009F503F" w:rsidRPr="006349EF">
        <w:rPr>
          <w:rFonts w:hint="cs"/>
          <w:b/>
          <w:bCs/>
          <w:color w:val="211E1E"/>
          <w:sz w:val="26"/>
          <w:szCs w:val="26"/>
          <w:u w:val="single"/>
        </w:rPr>
        <w:t>שלמה</w:t>
      </w:r>
      <w:r w:rsidR="009F503F" w:rsidRPr="006349EF">
        <w:rPr>
          <w:b/>
          <w:bCs/>
          <w:color w:val="211E1E"/>
          <w:sz w:val="26"/>
          <w:szCs w:val="26"/>
          <w:u w:val="single"/>
        </w:rPr>
        <w:t xml:space="preserve"> </w:t>
      </w:r>
      <w:r w:rsidR="009F503F" w:rsidRPr="006349EF">
        <w:rPr>
          <w:rFonts w:hint="cs"/>
          <w:b/>
          <w:bCs/>
          <w:color w:val="211E1E"/>
          <w:sz w:val="26"/>
          <w:szCs w:val="26"/>
          <w:u w:val="single"/>
        </w:rPr>
        <w:t>פינטו</w:t>
      </w:r>
      <w:r w:rsidR="009F503F" w:rsidRPr="006349EF">
        <w:rPr>
          <w:b/>
          <w:bCs/>
          <w:color w:val="211E1E"/>
          <w:sz w:val="26"/>
          <w:szCs w:val="26"/>
          <w:u w:val="single"/>
        </w:rPr>
        <w:t xml:space="preserve"> </w:t>
      </w:r>
      <w:r w:rsidR="009F503F" w:rsidRPr="006349EF">
        <w:rPr>
          <w:rFonts w:hint="cs"/>
          <w:b/>
          <w:bCs/>
          <w:color w:val="211E1E"/>
          <w:sz w:val="26"/>
          <w:szCs w:val="26"/>
          <w:u w:val="single"/>
        </w:rPr>
        <w:t>חכם</w:t>
      </w:r>
      <w:r w:rsidR="009F503F" w:rsidRPr="006349EF">
        <w:rPr>
          <w:b/>
          <w:bCs/>
          <w:color w:val="211E1E"/>
          <w:sz w:val="26"/>
          <w:szCs w:val="26"/>
          <w:u w:val="single"/>
        </w:rPr>
        <w:t xml:space="preserve">, </w:t>
      </w:r>
      <w:r w:rsidR="009F503F" w:rsidRPr="006349EF">
        <w:rPr>
          <w:rFonts w:hint="cs"/>
          <w:b/>
          <w:bCs/>
          <w:color w:val="211E1E"/>
          <w:sz w:val="26"/>
          <w:szCs w:val="26"/>
          <w:u w:val="single"/>
        </w:rPr>
        <w:t>אברהם</w:t>
      </w:r>
      <w:r w:rsidR="009F503F" w:rsidRPr="006349EF">
        <w:rPr>
          <w:b/>
          <w:bCs/>
          <w:color w:val="211E1E"/>
          <w:sz w:val="26"/>
          <w:szCs w:val="26"/>
          <w:u w:val="single"/>
        </w:rPr>
        <w:t xml:space="preserve"> </w:t>
      </w:r>
      <w:r w:rsidR="009F503F" w:rsidRPr="006349EF">
        <w:rPr>
          <w:rFonts w:hint="cs"/>
          <w:b/>
          <w:bCs/>
          <w:color w:val="211E1E"/>
          <w:sz w:val="26"/>
          <w:szCs w:val="26"/>
          <w:u w:val="single"/>
        </w:rPr>
        <w:t>חקק</w:t>
      </w:r>
      <w:r w:rsidR="009F503F" w:rsidRPr="006349EF">
        <w:rPr>
          <w:b/>
          <w:bCs/>
          <w:color w:val="211E1E"/>
          <w:sz w:val="26"/>
          <w:szCs w:val="26"/>
          <w:u w:val="single"/>
        </w:rPr>
        <w:t xml:space="preserve">,  </w:t>
      </w:r>
      <w:r w:rsidR="009F503F" w:rsidRPr="006349EF">
        <w:rPr>
          <w:rFonts w:hint="cs"/>
          <w:b/>
          <w:bCs/>
          <w:color w:val="211E1E"/>
          <w:sz w:val="26"/>
          <w:szCs w:val="26"/>
          <w:u w:val="single"/>
        </w:rPr>
        <w:t>אילנה</w:t>
      </w:r>
      <w:r w:rsidR="009F503F" w:rsidRPr="006349EF">
        <w:rPr>
          <w:b/>
          <w:bCs/>
          <w:color w:val="211E1E"/>
          <w:sz w:val="26"/>
          <w:szCs w:val="26"/>
          <w:u w:val="single"/>
        </w:rPr>
        <w:t xml:space="preserve"> </w:t>
      </w:r>
      <w:r w:rsidR="009F503F" w:rsidRPr="006349EF">
        <w:rPr>
          <w:rFonts w:hint="cs"/>
          <w:b/>
          <w:bCs/>
          <w:color w:val="211E1E"/>
          <w:sz w:val="26"/>
          <w:szCs w:val="26"/>
          <w:u w:val="single"/>
        </w:rPr>
        <w:t>נג</w:t>
      </w:r>
      <w:r w:rsidR="009F503F" w:rsidRPr="006349EF">
        <w:rPr>
          <w:b/>
          <w:bCs/>
          <w:color w:val="211E1E"/>
          <w:sz w:val="26"/>
          <w:szCs w:val="26"/>
          <w:u w:val="single"/>
        </w:rPr>
        <w:t>'</w:t>
      </w:r>
      <w:r w:rsidR="009F503F" w:rsidRPr="006349EF">
        <w:rPr>
          <w:rFonts w:hint="cs"/>
          <w:b/>
          <w:bCs/>
          <w:color w:val="211E1E"/>
          <w:sz w:val="26"/>
          <w:szCs w:val="26"/>
          <w:u w:val="single"/>
        </w:rPr>
        <w:t>ר</w:t>
      </w:r>
      <w:r w:rsidR="009F503F" w:rsidRPr="006349EF">
        <w:rPr>
          <w:b/>
          <w:bCs/>
          <w:color w:val="211E1E"/>
          <w:sz w:val="26"/>
          <w:szCs w:val="26"/>
          <w:u w:val="single"/>
        </w:rPr>
        <w:t xml:space="preserve">, </w:t>
      </w:r>
      <w:r w:rsidR="009F503F" w:rsidRPr="006349EF">
        <w:rPr>
          <w:rFonts w:hint="cs"/>
          <w:b/>
          <w:bCs/>
          <w:color w:val="211E1E"/>
          <w:sz w:val="26"/>
          <w:szCs w:val="26"/>
          <w:u w:val="single"/>
        </w:rPr>
        <w:t>אירנה</w:t>
      </w:r>
      <w:r w:rsidR="009F503F" w:rsidRPr="006349EF">
        <w:rPr>
          <w:b/>
          <w:bCs/>
          <w:color w:val="211E1E"/>
          <w:sz w:val="26"/>
          <w:szCs w:val="26"/>
          <w:u w:val="single"/>
        </w:rPr>
        <w:t xml:space="preserve"> </w:t>
      </w:r>
      <w:r w:rsidR="009F503F" w:rsidRPr="006349EF">
        <w:rPr>
          <w:rFonts w:hint="cs"/>
          <w:b/>
          <w:bCs/>
          <w:color w:val="211E1E"/>
          <w:sz w:val="26"/>
          <w:szCs w:val="26"/>
          <w:u w:val="single"/>
        </w:rPr>
        <w:t>גנין</w:t>
      </w:r>
      <w:r w:rsidR="009F503F" w:rsidRPr="006349EF">
        <w:rPr>
          <w:b/>
          <w:bCs/>
          <w:color w:val="211E1E"/>
          <w:sz w:val="26"/>
          <w:szCs w:val="26"/>
          <w:u w:val="single"/>
        </w:rPr>
        <w:t xml:space="preserve">, </w:t>
      </w:r>
      <w:r w:rsidR="009F503F" w:rsidRPr="006349EF">
        <w:rPr>
          <w:rFonts w:hint="cs"/>
          <w:b/>
          <w:bCs/>
          <w:color w:val="211E1E"/>
          <w:sz w:val="26"/>
          <w:szCs w:val="26"/>
          <w:u w:val="single"/>
        </w:rPr>
        <w:t>פבל</w:t>
      </w:r>
      <w:r w:rsidR="009F503F" w:rsidRPr="006349EF">
        <w:rPr>
          <w:b/>
          <w:bCs/>
          <w:color w:val="211E1E"/>
          <w:sz w:val="26"/>
          <w:szCs w:val="26"/>
          <w:u w:val="single"/>
        </w:rPr>
        <w:t xml:space="preserve"> </w:t>
      </w:r>
      <w:r w:rsidR="009F503F" w:rsidRPr="006349EF">
        <w:rPr>
          <w:rFonts w:hint="cs"/>
          <w:b/>
          <w:bCs/>
          <w:color w:val="211E1E"/>
          <w:sz w:val="26"/>
          <w:szCs w:val="26"/>
          <w:u w:val="single"/>
        </w:rPr>
        <w:t>אסטחוב</w:t>
      </w:r>
    </w:p>
    <w:p w14:paraId="426B1033" w14:textId="1B38BD24" w:rsidR="00212B1E" w:rsidRDefault="009F503F" w:rsidP="009F503F">
      <w:pPr>
        <w:pStyle w:val="ParagraphStyle"/>
        <w:spacing w:line="360" w:lineRule="auto"/>
        <w:jc w:val="center"/>
      </w:pPr>
      <w:r>
        <w:rPr>
          <w:rFonts w:hint="cs"/>
          <w:b/>
          <w:bCs/>
          <w:color w:val="211E1E"/>
          <w:sz w:val="26"/>
          <w:szCs w:val="26"/>
          <w:u w:val="single"/>
        </w:rPr>
        <w:t>נגד 1:</w:t>
      </w:r>
      <w:r w:rsidR="00634911">
        <w:rPr>
          <w:b/>
          <w:bCs/>
          <w:color w:val="211E1E"/>
          <w:sz w:val="26"/>
          <w:szCs w:val="26"/>
          <w:u w:val="single"/>
        </w:rPr>
        <w:t xml:space="preserve"> שלמה לחיאני</w:t>
      </w:r>
    </w:p>
    <w:p w14:paraId="6E6C5FE0" w14:textId="77777777" w:rsidR="00186B5D" w:rsidRPr="009F503F" w:rsidRDefault="00186B5D" w:rsidP="00186B5D">
      <w:pPr>
        <w:pStyle w:val="ParagraphStyle"/>
        <w:spacing w:line="360" w:lineRule="auto"/>
        <w:jc w:val="center"/>
      </w:pPr>
      <w:r w:rsidRPr="009F503F">
        <w:rPr>
          <w:rFonts w:hint="cs"/>
          <w:color w:val="000000"/>
          <w:sz w:val="26"/>
          <w:szCs w:val="26"/>
        </w:rPr>
        <w:t>(</w:t>
      </w:r>
      <w:r w:rsidRPr="009F503F">
        <w:rPr>
          <w:color w:val="000000"/>
          <w:sz w:val="26"/>
          <w:szCs w:val="26"/>
        </w:rPr>
        <w:t>מדברים ביחד</w:t>
      </w:r>
      <w:r w:rsidRPr="009F503F">
        <w:rPr>
          <w:rFonts w:hint="cs"/>
          <w:color w:val="000000"/>
          <w:sz w:val="26"/>
          <w:szCs w:val="26"/>
        </w:rPr>
        <w:t>)</w:t>
      </w:r>
    </w:p>
    <w:p w14:paraId="205950B1" w14:textId="6C5786C4" w:rsidR="00212B1E" w:rsidRDefault="00634911">
      <w:pPr>
        <w:pStyle w:val="2"/>
        <w:spacing w:before="250" w:line="360" w:lineRule="auto"/>
        <w:jc w:val="both"/>
      </w:pPr>
      <w:bookmarkStart w:id="19" w:name="_Toc217717492"/>
      <w:r>
        <w:rPr>
          <w:rFonts w:ascii="David" w:eastAsia="David" w:hAnsi="David" w:cs="David"/>
          <w:b/>
          <w:bCs/>
          <w:color w:val="000000"/>
          <w:u w:val="single"/>
          <w:rtl/>
        </w:rPr>
        <w:t>סעיף 16 - עדכון הוצאות אגף בטחון וחרום</w:t>
      </w:r>
      <w:bookmarkEnd w:id="19"/>
    </w:p>
    <w:p w14:paraId="1D7959D0"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עכשיו סעיף, אני עוברת ברשותכם לסעיף מס' 16.</w:t>
      </w:r>
    </w:p>
    <w:p w14:paraId="53774D4A"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16.</w:t>
      </w:r>
    </w:p>
    <w:p w14:paraId="22DCE9B9"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עדכון הוצאות אגף ביטחון וחירום, ראש העיר.</w:t>
      </w:r>
    </w:p>
    <w:p w14:paraId="0FFF2FE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כן. אז עכשיו, אני חוזר על מה שאמרנו קודם.</w:t>
      </w:r>
    </w:p>
    <w:p w14:paraId="4BDCA421" w14:textId="3C205E5C"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886D53">
        <w:rPr>
          <w:rFonts w:hint="cs"/>
          <w:sz w:val="26"/>
          <w:szCs w:val="26"/>
        </w:rPr>
        <w:t xml:space="preserve">רק </w:t>
      </w:r>
      <w:r>
        <w:rPr>
          <w:sz w:val="26"/>
          <w:szCs w:val="26"/>
        </w:rPr>
        <w:t>אני אקרא קודם את הצעת ההחלטה, כי אח"כ א ברשותך שוכחים.</w:t>
      </w:r>
    </w:p>
    <w:p w14:paraId="6A91543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בבקשה.</w:t>
      </w:r>
    </w:p>
    <w:p w14:paraId="64588DBB" w14:textId="748787B0" w:rsidR="00212B1E" w:rsidRDefault="00634911">
      <w:pPr>
        <w:pStyle w:val="ParagraphStyle"/>
        <w:spacing w:line="360" w:lineRule="auto"/>
        <w:ind w:left="2000" w:hanging="2000"/>
      </w:pPr>
      <w:r>
        <w:rPr>
          <w:color w:val="000000"/>
          <w:sz w:val="26"/>
          <w:szCs w:val="26"/>
          <w:u w:val="single"/>
        </w:rPr>
        <w:t>דורית מוריה:</w:t>
      </w:r>
      <w:r>
        <w:rPr>
          <w:sz w:val="26"/>
          <w:szCs w:val="26"/>
        </w:rPr>
        <w:tab/>
      </w:r>
      <w:r w:rsidR="0036099B">
        <w:rPr>
          <w:rFonts w:hint="cs"/>
          <w:sz w:val="26"/>
          <w:szCs w:val="26"/>
        </w:rPr>
        <w:t xml:space="preserve">הצעת החלטה: </w:t>
      </w:r>
      <w:r>
        <w:rPr>
          <w:sz w:val="26"/>
          <w:szCs w:val="26"/>
        </w:rPr>
        <w:t>מאשרים את הוצאות האבטחה לראש העיר, בהתאם להנחיות משטרת ישראל ומשרד הפנים. עכשיו, ראש העיר, בבקשה.</w:t>
      </w:r>
    </w:p>
    <w:p w14:paraId="34423146" w14:textId="77777777" w:rsidR="00212B1E" w:rsidRDefault="00634911">
      <w:pPr>
        <w:pStyle w:val="ParagraphStyle"/>
        <w:spacing w:line="360" w:lineRule="auto"/>
        <w:ind w:left="2000" w:hanging="2000"/>
      </w:pPr>
      <w:r>
        <w:rPr>
          <w:color w:val="000000"/>
          <w:sz w:val="26"/>
          <w:szCs w:val="26"/>
          <w:u w:val="single"/>
        </w:rPr>
        <w:t>רפאל ברנז:</w:t>
      </w:r>
      <w:r>
        <w:rPr>
          <w:sz w:val="26"/>
          <w:szCs w:val="26"/>
        </w:rPr>
        <w:tab/>
        <w:t>סליחה, לפני ראש העיר. אדוני ראש העיר.</w:t>
      </w:r>
    </w:p>
    <w:p w14:paraId="6A692B4F" w14:textId="77777777"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שלומי חזוני.</w:t>
      </w:r>
    </w:p>
    <w:p w14:paraId="5FAF709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בבקשה, כן.</w:t>
      </w:r>
    </w:p>
    <w:p w14:paraId="687ED9C5" w14:textId="77777777" w:rsidR="00212B1E" w:rsidRDefault="00634911">
      <w:pPr>
        <w:pStyle w:val="ParagraphStyle"/>
        <w:spacing w:line="360" w:lineRule="auto"/>
        <w:ind w:left="2000" w:hanging="2000"/>
      </w:pPr>
      <w:r>
        <w:rPr>
          <w:color w:val="000000"/>
          <w:sz w:val="26"/>
          <w:szCs w:val="26"/>
          <w:u w:val="single"/>
        </w:rPr>
        <w:t>רפאל ברנז:</w:t>
      </w:r>
      <w:r>
        <w:rPr>
          <w:sz w:val="26"/>
          <w:szCs w:val="26"/>
        </w:rPr>
        <w:tab/>
        <w:t xml:space="preserve">לפני ראש העיר. קהל קדוש ונכבד, ישתבח שמו לעד. אני זוכר שכול ישיבת מועצה היו מדברים פה על החטופים, מתפללים אליהם. יש לנו עוד 1 שנמצא שם, רן </w:t>
      </w:r>
      <w:proofErr w:type="spellStart"/>
      <w:r>
        <w:rPr>
          <w:sz w:val="26"/>
          <w:szCs w:val="26"/>
        </w:rPr>
        <w:t>גואילי</w:t>
      </w:r>
      <w:proofErr w:type="spellEnd"/>
      <w:r>
        <w:rPr>
          <w:sz w:val="26"/>
          <w:szCs w:val="26"/>
        </w:rPr>
        <w:t>.</w:t>
      </w:r>
    </w:p>
    <w:p w14:paraId="65754C02"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 xml:space="preserve">רן </w:t>
      </w:r>
      <w:proofErr w:type="spellStart"/>
      <w:r>
        <w:rPr>
          <w:sz w:val="26"/>
          <w:szCs w:val="26"/>
        </w:rPr>
        <w:t>גואילי</w:t>
      </w:r>
      <w:proofErr w:type="spellEnd"/>
      <w:r>
        <w:rPr>
          <w:sz w:val="26"/>
          <w:szCs w:val="26"/>
        </w:rPr>
        <w:t>.</w:t>
      </w:r>
    </w:p>
    <w:p w14:paraId="5FF1C2B7" w14:textId="77777777" w:rsidR="00212B1E" w:rsidRDefault="00634911">
      <w:pPr>
        <w:pStyle w:val="ParagraphStyle"/>
        <w:spacing w:line="360" w:lineRule="auto"/>
        <w:ind w:left="2000" w:hanging="2000"/>
      </w:pPr>
      <w:r>
        <w:rPr>
          <w:color w:val="000000"/>
          <w:sz w:val="26"/>
          <w:szCs w:val="26"/>
          <w:u w:val="single"/>
        </w:rPr>
        <w:t>רפאל ברנז:</w:t>
      </w:r>
      <w:r>
        <w:rPr>
          <w:sz w:val="26"/>
          <w:szCs w:val="26"/>
        </w:rPr>
        <w:tab/>
        <w:t>אסור לשכוח אותו, זה גיבור ישראל, רצינו להגיד את זה בהתחלה, אבל לא הצלחנו להגיד את זה בהתחלה, אנחנו צריכים להגיד את זה עכשיו בביטחון, נגיע ליום הזה.</w:t>
      </w:r>
    </w:p>
    <w:p w14:paraId="58C7C61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אמן. תודה רבה.</w:t>
      </w:r>
    </w:p>
    <w:p w14:paraId="4602F0D6"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רפי, חזק וברוך, רפי.</w:t>
      </w:r>
    </w:p>
    <w:p w14:paraId="79DE2CD0"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עד שכולם בבית.</w:t>
      </w:r>
    </w:p>
    <w:p w14:paraId="5B6A2E0F"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יפה מאוד, יישר </w:t>
      </w:r>
      <w:proofErr w:type="spellStart"/>
      <w:r>
        <w:rPr>
          <w:sz w:val="26"/>
          <w:szCs w:val="26"/>
        </w:rPr>
        <w:t>כח</w:t>
      </w:r>
      <w:proofErr w:type="spellEnd"/>
      <w:r>
        <w:rPr>
          <w:sz w:val="26"/>
          <w:szCs w:val="26"/>
        </w:rPr>
        <w:t>.</w:t>
      </w:r>
    </w:p>
    <w:p w14:paraId="1375D11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כול הכבוד.</w:t>
      </w:r>
    </w:p>
    <w:p w14:paraId="29E31874" w14:textId="1EF11641" w:rsidR="00212B1E" w:rsidRDefault="00634911">
      <w:pPr>
        <w:pStyle w:val="ParagraphStyle"/>
        <w:spacing w:line="360" w:lineRule="auto"/>
        <w:ind w:left="2000" w:hanging="2000"/>
      </w:pPr>
      <w:r>
        <w:rPr>
          <w:color w:val="000000"/>
          <w:sz w:val="26"/>
          <w:szCs w:val="26"/>
          <w:u w:val="single"/>
        </w:rPr>
        <w:t>צביקה ברוט:</w:t>
      </w:r>
      <w:r>
        <w:rPr>
          <w:sz w:val="26"/>
          <w:szCs w:val="26"/>
        </w:rPr>
        <w:tab/>
        <w:t>א</w:t>
      </w:r>
      <w:r w:rsidR="00F724A6">
        <w:rPr>
          <w:rFonts w:hint="cs"/>
          <w:sz w:val="26"/>
          <w:szCs w:val="26"/>
        </w:rPr>
        <w:t>ז א</w:t>
      </w:r>
      <w:r>
        <w:rPr>
          <w:sz w:val="26"/>
          <w:szCs w:val="26"/>
        </w:rPr>
        <w:t>נחנו חוזרים רגע לנושא שלנו. הצעת ההחלטה שמעתם. למעשה, אנחנו בעצם מאשרים את המימון שעליו אנחנו מגישים למשרד הפנים כדי לקבל שיפוי בהתאם להוראות משרד הפנים. אם צריך איזה שהוא פירוט, יש פה את שלומי חזוני.</w:t>
      </w:r>
    </w:p>
    <w:p w14:paraId="082DDD5B"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ברור, בואו נשמע, שנבין על מה זה בכלל.</w:t>
      </w:r>
    </w:p>
    <w:p w14:paraId="62919CE9" w14:textId="57403A25"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אז נגיד, התקבלו איומים שגרמו למשטרה להגדיר אותי </w:t>
      </w:r>
      <w:r w:rsidR="00965907">
        <w:rPr>
          <w:rFonts w:hint="cs"/>
          <w:sz w:val="26"/>
          <w:szCs w:val="26"/>
        </w:rPr>
        <w:t>כמאוים</w:t>
      </w:r>
      <w:r>
        <w:rPr>
          <w:sz w:val="26"/>
          <w:szCs w:val="26"/>
        </w:rPr>
        <w:t xml:space="preserve"> ברמה 6.</w:t>
      </w:r>
    </w:p>
    <w:p w14:paraId="073D80F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איומים ממי?</w:t>
      </w:r>
    </w:p>
    <w:p w14:paraId="5D897A4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יודעים.</w:t>
      </w:r>
    </w:p>
    <w:p w14:paraId="7E246A2D" w14:textId="72E8BE10" w:rsidR="00212B1E" w:rsidRDefault="00634911">
      <w:pPr>
        <w:pStyle w:val="ParagraphStyle"/>
        <w:spacing w:line="360" w:lineRule="auto"/>
        <w:ind w:left="2000" w:hanging="2000"/>
      </w:pPr>
      <w:r>
        <w:rPr>
          <w:color w:val="000000"/>
          <w:sz w:val="26"/>
          <w:szCs w:val="26"/>
          <w:u w:val="single"/>
        </w:rPr>
        <w:lastRenderedPageBreak/>
        <w:t>שלמה  לחיאני:</w:t>
      </w:r>
      <w:r>
        <w:rPr>
          <w:sz w:val="26"/>
          <w:szCs w:val="26"/>
        </w:rPr>
        <w:tab/>
        <w:t>לא אמרת פעם שאיראנים מחפשים אותנו, אני יודע, זה האיראנים או שזה פושעים?</w:t>
      </w:r>
    </w:p>
    <w:p w14:paraId="560A3AA1" w14:textId="6E481F5E" w:rsidR="00212B1E" w:rsidRPr="00A41680" w:rsidRDefault="00A41680" w:rsidP="00A41680">
      <w:pPr>
        <w:pStyle w:val="ParagraphStyle"/>
        <w:spacing w:line="360" w:lineRule="auto"/>
        <w:jc w:val="center"/>
      </w:pPr>
      <w:r w:rsidRPr="00A41680">
        <w:rPr>
          <w:rFonts w:hint="cs"/>
          <w:color w:val="000000"/>
          <w:sz w:val="26"/>
          <w:szCs w:val="26"/>
        </w:rPr>
        <w:t>(</w:t>
      </w:r>
      <w:r w:rsidR="00580E2A" w:rsidRPr="00A41680">
        <w:rPr>
          <w:color w:val="000000"/>
          <w:sz w:val="26"/>
          <w:szCs w:val="26"/>
        </w:rPr>
        <w:t>מדברים ביחד</w:t>
      </w:r>
      <w:r w:rsidRPr="00A41680">
        <w:rPr>
          <w:rFonts w:hint="cs"/>
          <w:color w:val="000000"/>
          <w:sz w:val="26"/>
          <w:szCs w:val="26"/>
        </w:rPr>
        <w:t>)</w:t>
      </w:r>
    </w:p>
    <w:p w14:paraId="61781D1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זה מנעד שהוא בין איראנים לפושעים. הם כרגע, איראנים פושעים, או פושעים איראנים.</w:t>
      </w:r>
    </w:p>
    <w:p w14:paraId="5801A738"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פושעים איראנים.</w:t>
      </w:r>
    </w:p>
    <w:p w14:paraId="067F3635" w14:textId="79390D56" w:rsidR="0008584B" w:rsidRPr="0008584B" w:rsidRDefault="0008584B" w:rsidP="0008584B">
      <w:pPr>
        <w:pStyle w:val="ParagraphStyle"/>
        <w:spacing w:line="360" w:lineRule="auto"/>
        <w:ind w:left="2000" w:hanging="2000"/>
        <w:jc w:val="center"/>
      </w:pPr>
      <w:r w:rsidRPr="0008584B">
        <w:rPr>
          <w:rFonts w:hint="cs"/>
          <w:color w:val="000000"/>
          <w:sz w:val="26"/>
          <w:szCs w:val="26"/>
        </w:rPr>
        <w:t>(מדברים יחד)</w:t>
      </w:r>
    </w:p>
    <w:p w14:paraId="5278E65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הייתי אומר לך, ביקשו שלא ניכנס לחקירה, אבל האמת היא שאין לנו שום מידע מהחקירה, כי אין כרגע קצה חוט. אז למען האמת, כרגע-</w:t>
      </w:r>
    </w:p>
    <w:p w14:paraId="032946AA" w14:textId="77777777" w:rsidR="00212B1E" w:rsidRDefault="00634911">
      <w:pPr>
        <w:pStyle w:val="ParagraphStyle"/>
        <w:spacing w:line="360" w:lineRule="auto"/>
        <w:ind w:left="2000" w:hanging="2000"/>
      </w:pPr>
      <w:r>
        <w:rPr>
          <w:color w:val="000000"/>
          <w:sz w:val="26"/>
          <w:szCs w:val="26"/>
          <w:u w:val="single"/>
        </w:rPr>
        <w:t>אירנה גנין:</w:t>
      </w:r>
      <w:r>
        <w:rPr>
          <w:sz w:val="26"/>
          <w:szCs w:val="26"/>
        </w:rPr>
        <w:tab/>
        <w:t>מה איראנים רוצים מבת ים, חולדות אולי. כול החצר שלי חולדות, אתם יכולים לקחת.</w:t>
      </w:r>
    </w:p>
    <w:p w14:paraId="61889DEE"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אז מה זה אומר? אז מה זה אומר, שמה צריך לעשות?</w:t>
      </w:r>
    </w:p>
    <w:p w14:paraId="33C0E35F" w14:textId="3FA35802" w:rsidR="00212B1E" w:rsidRDefault="00634911" w:rsidP="00CD1AE1">
      <w:pPr>
        <w:pStyle w:val="ParagraphStyle"/>
        <w:spacing w:line="360" w:lineRule="auto"/>
        <w:ind w:left="2000" w:hanging="2000"/>
      </w:pPr>
      <w:r>
        <w:rPr>
          <w:color w:val="000000"/>
          <w:sz w:val="26"/>
          <w:szCs w:val="26"/>
          <w:u w:val="single"/>
        </w:rPr>
        <w:t>שלומי חזוני:</w:t>
      </w:r>
      <w:r>
        <w:rPr>
          <w:sz w:val="26"/>
          <w:szCs w:val="26"/>
        </w:rPr>
        <w:tab/>
        <w:t>אנחנו מקבלים מקצין מאוימים מחוזי הנחיות, של סוג מאבטחים, של מרכיבי הביטחון שאנחנו צריכים להתקין שם, אם זה מצלמות ודברים מסוימים אחרים. בסופו של דבר, זה מאבטחים מאוד יקרים, חברות האבטחה שלנו בחוזה</w:t>
      </w:r>
      <w:r w:rsidR="00CD1AE1">
        <w:rPr>
          <w:rFonts w:hint="cs"/>
          <w:sz w:val="26"/>
          <w:szCs w:val="26"/>
        </w:rPr>
        <w:t xml:space="preserve"> ... </w:t>
      </w:r>
      <w:r>
        <w:rPr>
          <w:sz w:val="26"/>
          <w:szCs w:val="26"/>
        </w:rPr>
        <w:t xml:space="preserve">יש לנו חוזה, יש 3 חברות </w:t>
      </w:r>
      <w:proofErr w:type="spellStart"/>
      <w:r>
        <w:rPr>
          <w:sz w:val="26"/>
          <w:szCs w:val="26"/>
        </w:rPr>
        <w:t>במשכ"ל</w:t>
      </w:r>
      <w:proofErr w:type="spellEnd"/>
      <w:r>
        <w:rPr>
          <w:sz w:val="26"/>
          <w:szCs w:val="26"/>
        </w:rPr>
        <w:t xml:space="preserve"> שיודעות בכלל לתת את זה, אחת מרכז, צפון ודרום, מגייסים אותם במיוחד, לקח לנו שבוע עד שבכלל החברה הצליחה להביא אותם, זה מאבטחי, מאבטחי שב"כ, מאבטחי אבטחת אישים.</w:t>
      </w:r>
    </w:p>
    <w:p w14:paraId="09DF7467" w14:textId="64F693D6" w:rsidR="00212B1E" w:rsidRDefault="00EF2EF7">
      <w:pPr>
        <w:pStyle w:val="ParagraphStyle"/>
        <w:spacing w:line="360" w:lineRule="auto"/>
        <w:ind w:left="2000" w:hanging="2000"/>
      </w:pPr>
      <w:r>
        <w:rPr>
          <w:rFonts w:hint="cs"/>
          <w:color w:val="000000"/>
          <w:sz w:val="26"/>
          <w:szCs w:val="26"/>
          <w:u w:val="single"/>
        </w:rPr>
        <w:t>שלמה חכם פינטו</w:t>
      </w:r>
      <w:r w:rsidR="00634911">
        <w:rPr>
          <w:color w:val="000000"/>
          <w:sz w:val="26"/>
          <w:szCs w:val="26"/>
          <w:u w:val="single"/>
        </w:rPr>
        <w:t>:</w:t>
      </w:r>
      <w:r w:rsidR="00634911">
        <w:rPr>
          <w:sz w:val="26"/>
          <w:szCs w:val="26"/>
        </w:rPr>
        <w:tab/>
        <w:t>כמו אבטחת אישים.</w:t>
      </w:r>
    </w:p>
    <w:p w14:paraId="5C81526E" w14:textId="77777777" w:rsidR="00212B1E" w:rsidRDefault="00634911">
      <w:pPr>
        <w:pStyle w:val="ParagraphStyle"/>
        <w:spacing w:line="360" w:lineRule="auto"/>
        <w:ind w:left="2000" w:hanging="2000"/>
      </w:pPr>
      <w:r>
        <w:rPr>
          <w:color w:val="000000"/>
          <w:sz w:val="26"/>
          <w:szCs w:val="26"/>
          <w:u w:val="single"/>
        </w:rPr>
        <w:t>שלומי חזוני:</w:t>
      </w:r>
      <w:r>
        <w:rPr>
          <w:sz w:val="26"/>
          <w:szCs w:val="26"/>
        </w:rPr>
        <w:tab/>
        <w:t>וזה התעריפים שלהם. אנחנו עומדים לביקורות יומיומיות על זה, כלומר-</w:t>
      </w:r>
    </w:p>
    <w:p w14:paraId="68443CF2"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ומה, צריך 24/7?</w:t>
      </w:r>
    </w:p>
    <w:p w14:paraId="1CE2FAD7" w14:textId="77777777" w:rsidR="00212B1E" w:rsidRDefault="00634911">
      <w:pPr>
        <w:pStyle w:val="ParagraphStyle"/>
        <w:spacing w:line="360" w:lineRule="auto"/>
        <w:ind w:left="2000" w:hanging="2000"/>
      </w:pPr>
      <w:r>
        <w:rPr>
          <w:color w:val="000000"/>
          <w:sz w:val="26"/>
          <w:szCs w:val="26"/>
          <w:u w:val="single"/>
        </w:rPr>
        <w:t>שלומי חזוני:</w:t>
      </w:r>
      <w:r>
        <w:rPr>
          <w:sz w:val="26"/>
          <w:szCs w:val="26"/>
        </w:rPr>
        <w:tab/>
        <w:t>יש זקיף 24/7, ויש צמוד כול הזמן, בתנועה.</w:t>
      </w:r>
    </w:p>
    <w:p w14:paraId="4ABDC54C"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2 אנשים או 1?</w:t>
      </w:r>
    </w:p>
    <w:p w14:paraId="6D46E17A" w14:textId="77777777" w:rsidR="00212B1E" w:rsidRDefault="00634911">
      <w:pPr>
        <w:pStyle w:val="ParagraphStyle"/>
        <w:spacing w:line="360" w:lineRule="auto"/>
        <w:ind w:left="2000" w:hanging="2000"/>
      </w:pPr>
      <w:r>
        <w:rPr>
          <w:color w:val="000000"/>
          <w:sz w:val="26"/>
          <w:szCs w:val="26"/>
          <w:u w:val="single"/>
        </w:rPr>
        <w:lastRenderedPageBreak/>
        <w:t>שלומי חזוני:</w:t>
      </w:r>
      <w:r>
        <w:rPr>
          <w:sz w:val="26"/>
          <w:szCs w:val="26"/>
        </w:rPr>
        <w:tab/>
        <w:t>1 בתנועה, 24/7 בבית.</w:t>
      </w:r>
    </w:p>
    <w:p w14:paraId="5345029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וזה 400 אלף שקל לחודש עולה?</w:t>
      </w:r>
    </w:p>
    <w:p w14:paraId="19819C66" w14:textId="77777777" w:rsidR="00212B1E" w:rsidRDefault="00634911">
      <w:pPr>
        <w:pStyle w:val="ParagraphStyle"/>
        <w:spacing w:line="360" w:lineRule="auto"/>
        <w:ind w:left="2000" w:hanging="2000"/>
      </w:pPr>
      <w:r>
        <w:rPr>
          <w:color w:val="000000"/>
          <w:sz w:val="26"/>
          <w:szCs w:val="26"/>
          <w:u w:val="single"/>
        </w:rPr>
        <w:t>שלומי חזוני:</w:t>
      </w:r>
      <w:r>
        <w:rPr>
          <w:sz w:val="26"/>
          <w:szCs w:val="26"/>
        </w:rPr>
        <w:tab/>
        <w:t>בסוף כן. תעריפים שוב מאוד גבוהים, מעט מאוד מאבטחים יש כאלה בשוק.</w:t>
      </w:r>
    </w:p>
    <w:p w14:paraId="1C59AF5A"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 רוצה להגיד רק משהו אחד, ואתה זוכר שאני הייתי ראש עיר, וגם ירו לי למשרד. בסך הכול קניתי אקדח צביקה, לא לקחתי, הייתי מאוים 6, ולא קניתי שום דבר, לקחתי אקדח והסתובבתי עם אקדח, זה הכול. 400 אלף שקל זה נראה לי הזוי.</w:t>
      </w:r>
    </w:p>
    <w:p w14:paraId="37A8CF4F" w14:textId="73F16138" w:rsidR="00212B1E" w:rsidRDefault="00634911" w:rsidP="00EB4948">
      <w:pPr>
        <w:pStyle w:val="ParagraphStyle"/>
        <w:spacing w:line="360" w:lineRule="auto"/>
        <w:ind w:left="2000" w:hanging="2000"/>
      </w:pPr>
      <w:r>
        <w:rPr>
          <w:color w:val="000000"/>
          <w:sz w:val="26"/>
          <w:szCs w:val="26"/>
          <w:u w:val="single"/>
        </w:rPr>
        <w:t>יהודה הרוש:</w:t>
      </w:r>
      <w:r>
        <w:rPr>
          <w:sz w:val="26"/>
          <w:szCs w:val="26"/>
        </w:rPr>
        <w:tab/>
        <w:t>זה לא הוא החליט</w:t>
      </w:r>
      <w:r w:rsidR="00EB4948">
        <w:rPr>
          <w:rFonts w:hint="cs"/>
          <w:sz w:val="26"/>
          <w:szCs w:val="26"/>
        </w:rPr>
        <w:t>.</w:t>
      </w:r>
    </w:p>
    <w:p w14:paraId="6225EBB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ברור.</w:t>
      </w:r>
    </w:p>
    <w:p w14:paraId="63D048B5" w14:textId="77777777" w:rsidR="00212B1E" w:rsidRDefault="00634911">
      <w:pPr>
        <w:pStyle w:val="ParagraphStyle"/>
        <w:spacing w:line="360" w:lineRule="auto"/>
        <w:ind w:left="2000" w:hanging="2000"/>
      </w:pPr>
      <w:r>
        <w:rPr>
          <w:color w:val="000000"/>
          <w:sz w:val="26"/>
          <w:szCs w:val="26"/>
          <w:u w:val="single"/>
        </w:rPr>
        <w:t>שלומי חזוני:</w:t>
      </w:r>
      <w:r>
        <w:rPr>
          <w:sz w:val="26"/>
          <w:szCs w:val="26"/>
        </w:rPr>
        <w:tab/>
        <w:t>אני מקבל ישירות מהמשטרה, אין כאן-</w:t>
      </w:r>
    </w:p>
    <w:p w14:paraId="48822C4F"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זה לא, זה הנחיות של המשטרה.</w:t>
      </w:r>
    </w:p>
    <w:p w14:paraId="44EAA366"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400 אלף שקל לחודש.</w:t>
      </w:r>
    </w:p>
    <w:p w14:paraId="788B4B9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אולי אחרי שהרכב שלי יתפוצץ 4 פעמים אני אפחד פחות, שלומי.</w:t>
      </w:r>
    </w:p>
    <w:p w14:paraId="12DF7091"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סליחה?</w:t>
      </w:r>
    </w:p>
    <w:p w14:paraId="20EE31A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אולי אחרי שהרכב שלי יתפוצץ 4 פעמים, אני אפחד פחות.</w:t>
      </w:r>
    </w:p>
    <w:p w14:paraId="6CF2EE36"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אחרי שהרכב שלך יתפוצץ, לא הבנתי את המשפט.</w:t>
      </w:r>
    </w:p>
    <w:p w14:paraId="3EA99011"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חברים, לא נורא, יהודה הבין, הוא צחק.</w:t>
      </w:r>
    </w:p>
    <w:p w14:paraId="0A08BF29"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פה אחד.</w:t>
      </w:r>
    </w:p>
    <w:p w14:paraId="0C9A395A" w14:textId="209159EA" w:rsidR="00212B1E" w:rsidRDefault="00634911">
      <w:pPr>
        <w:pStyle w:val="ParagraphStyle"/>
        <w:spacing w:line="360" w:lineRule="auto"/>
        <w:ind w:left="2000" w:hanging="2000"/>
      </w:pPr>
      <w:r>
        <w:rPr>
          <w:color w:val="000000"/>
          <w:sz w:val="26"/>
          <w:szCs w:val="26"/>
          <w:u w:val="single"/>
        </w:rPr>
        <w:t>קטי פיאסצקי:</w:t>
      </w:r>
      <w:r>
        <w:rPr>
          <w:sz w:val="26"/>
          <w:szCs w:val="26"/>
        </w:rPr>
        <w:tab/>
        <w:t>אני גם הבנתי</w:t>
      </w:r>
      <w:r w:rsidR="00F171E4">
        <w:rPr>
          <w:rFonts w:hint="cs"/>
          <w:sz w:val="26"/>
          <w:szCs w:val="26"/>
        </w:rPr>
        <w:t>.</w:t>
      </w:r>
    </w:p>
    <w:p w14:paraId="1396E0AE"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לא, אני לא מסכים לזה.</w:t>
      </w:r>
    </w:p>
    <w:p w14:paraId="1E36226B"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אין בעיה, אין בעיה. אני עושה הצבעה בבקשה, ברשותכם.</w:t>
      </w:r>
    </w:p>
    <w:p w14:paraId="1DD326FC" w14:textId="77777777" w:rsidR="00212B1E" w:rsidRDefault="00634911">
      <w:pPr>
        <w:pStyle w:val="ParagraphStyle"/>
        <w:spacing w:line="360" w:lineRule="auto"/>
        <w:ind w:left="2000" w:hanging="2000"/>
      </w:pPr>
      <w:r>
        <w:rPr>
          <w:color w:val="000000"/>
          <w:sz w:val="26"/>
          <w:szCs w:val="26"/>
          <w:u w:val="single"/>
        </w:rPr>
        <w:lastRenderedPageBreak/>
        <w:t>יהודה הרוש:</w:t>
      </w:r>
      <w:r>
        <w:rPr>
          <w:sz w:val="26"/>
          <w:szCs w:val="26"/>
        </w:rPr>
        <w:tab/>
        <w:t>כן.</w:t>
      </w:r>
    </w:p>
    <w:p w14:paraId="488B494B"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400 אלף שקל לחודש.</w:t>
      </w:r>
    </w:p>
    <w:p w14:paraId="2287A17B"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484AC05A" w14:textId="77777777" w:rsidR="00212B1E" w:rsidRDefault="00634911">
      <w:pPr>
        <w:pStyle w:val="ParagraphStyle"/>
        <w:spacing w:line="360" w:lineRule="auto"/>
        <w:ind w:left="2000" w:hanging="2000"/>
      </w:pPr>
      <w:r>
        <w:rPr>
          <w:color w:val="000000"/>
          <w:sz w:val="26"/>
          <w:szCs w:val="26"/>
          <w:u w:val="single"/>
        </w:rPr>
        <w:t>קטי פיאסצקי:</w:t>
      </w:r>
      <w:r>
        <w:rPr>
          <w:sz w:val="26"/>
          <w:szCs w:val="26"/>
        </w:rPr>
        <w:tab/>
        <w:t>לשנה, לשנה.</w:t>
      </w:r>
    </w:p>
    <w:p w14:paraId="218A9648" w14:textId="77777777" w:rsidR="00C92CC9" w:rsidRDefault="00C92CC9" w:rsidP="00C92CC9">
      <w:pPr>
        <w:pStyle w:val="ParagraphStyle"/>
        <w:spacing w:line="360" w:lineRule="auto"/>
        <w:ind w:left="2000" w:hanging="2000"/>
      </w:pPr>
      <w:r>
        <w:rPr>
          <w:color w:val="000000"/>
          <w:sz w:val="26"/>
          <w:szCs w:val="26"/>
          <w:u w:val="single"/>
        </w:rPr>
        <w:t>אילנה נג'ר:</w:t>
      </w:r>
      <w:r>
        <w:rPr>
          <w:sz w:val="26"/>
          <w:szCs w:val="26"/>
        </w:rPr>
        <w:tab/>
        <w:t>רגע, אבל אתם לא אמרתם, אתם לא אמרתם-</w:t>
      </w:r>
    </w:p>
    <w:p w14:paraId="76C22046" w14:textId="43F2A3E9" w:rsidR="00212B1E" w:rsidRPr="00A41680" w:rsidRDefault="00A41680" w:rsidP="00A41680">
      <w:pPr>
        <w:pStyle w:val="ParagraphStyle"/>
        <w:spacing w:line="360" w:lineRule="auto"/>
        <w:jc w:val="center"/>
      </w:pPr>
      <w:r w:rsidRPr="00A41680">
        <w:rPr>
          <w:rFonts w:hint="cs"/>
          <w:color w:val="000000"/>
          <w:sz w:val="26"/>
          <w:szCs w:val="26"/>
        </w:rPr>
        <w:t>(</w:t>
      </w:r>
      <w:r w:rsidR="00580E2A" w:rsidRPr="00A41680">
        <w:rPr>
          <w:color w:val="000000"/>
          <w:sz w:val="26"/>
          <w:szCs w:val="26"/>
        </w:rPr>
        <w:t xml:space="preserve"> מדברים ביחד</w:t>
      </w:r>
      <w:r w:rsidRPr="00A41680">
        <w:rPr>
          <w:rFonts w:hint="cs"/>
          <w:color w:val="000000"/>
          <w:sz w:val="26"/>
          <w:szCs w:val="26"/>
        </w:rPr>
        <w:t>)</w:t>
      </w:r>
    </w:p>
    <w:p w14:paraId="105D06A2" w14:textId="602137B9" w:rsidR="00212B1E" w:rsidRDefault="00634911">
      <w:pPr>
        <w:pStyle w:val="ParagraphStyle"/>
        <w:spacing w:line="360" w:lineRule="auto"/>
        <w:ind w:left="2000" w:hanging="2000"/>
      </w:pPr>
      <w:r>
        <w:rPr>
          <w:color w:val="000000"/>
          <w:sz w:val="26"/>
          <w:szCs w:val="26"/>
          <w:u w:val="single"/>
        </w:rPr>
        <w:t>יהודה הרוש:</w:t>
      </w:r>
      <w:r>
        <w:rPr>
          <w:sz w:val="26"/>
          <w:szCs w:val="26"/>
        </w:rPr>
        <w:tab/>
        <w:t>שלומי, מה זה 400 אלף? זה הביטחון</w:t>
      </w:r>
      <w:r w:rsidR="00AE397F">
        <w:rPr>
          <w:rFonts w:hint="cs"/>
          <w:sz w:val="26"/>
          <w:szCs w:val="26"/>
        </w:rPr>
        <w:t>..</w:t>
      </w:r>
      <w:r>
        <w:rPr>
          <w:sz w:val="26"/>
          <w:szCs w:val="26"/>
        </w:rPr>
        <w:t>.</w:t>
      </w:r>
    </w:p>
    <w:p w14:paraId="753E6EA2" w14:textId="513214A7" w:rsidR="00212B1E" w:rsidRDefault="00634911">
      <w:pPr>
        <w:pStyle w:val="ParagraphStyle"/>
        <w:spacing w:line="360" w:lineRule="auto"/>
        <w:ind w:left="2000" w:hanging="2000"/>
      </w:pPr>
      <w:r>
        <w:rPr>
          <w:color w:val="000000"/>
          <w:sz w:val="26"/>
          <w:szCs w:val="26"/>
          <w:u w:val="single"/>
        </w:rPr>
        <w:t>שלמה  לחיאני:</w:t>
      </w:r>
      <w:r>
        <w:rPr>
          <w:sz w:val="26"/>
          <w:szCs w:val="26"/>
        </w:rPr>
        <w:tab/>
      </w:r>
      <w:r w:rsidR="00AE397F">
        <w:rPr>
          <w:rFonts w:hint="cs"/>
          <w:sz w:val="26"/>
          <w:szCs w:val="26"/>
        </w:rPr>
        <w:t>אבל אח שלי מי צריך לה</w:t>
      </w:r>
      <w:r>
        <w:rPr>
          <w:sz w:val="26"/>
          <w:szCs w:val="26"/>
        </w:rPr>
        <w:t>ביא 400 אלף?</w:t>
      </w:r>
    </w:p>
    <w:p w14:paraId="77273183"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רגע אחד-</w:t>
      </w:r>
    </w:p>
    <w:p w14:paraId="35A367C0" w14:textId="3D5B69D8"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2 אנשים חודש שלם, </w:t>
      </w:r>
      <w:r w:rsidR="0099334A">
        <w:rPr>
          <w:rFonts w:hint="cs"/>
          <w:sz w:val="26"/>
          <w:szCs w:val="26"/>
        </w:rPr>
        <w:t xml:space="preserve">מה </w:t>
      </w:r>
      <w:r>
        <w:rPr>
          <w:sz w:val="26"/>
          <w:szCs w:val="26"/>
        </w:rPr>
        <w:t xml:space="preserve"> כול אחד 200 אלף? אני מנסה להבין מה ההיגיון.</w:t>
      </w:r>
      <w:r w:rsidR="009756A2">
        <w:rPr>
          <w:rFonts w:hint="cs"/>
        </w:rPr>
        <w:t>..</w:t>
      </w:r>
    </w:p>
    <w:p w14:paraId="58CFFFA6" w14:textId="48520BE6" w:rsidR="00212B1E" w:rsidRDefault="00634911">
      <w:pPr>
        <w:pStyle w:val="ParagraphStyle"/>
        <w:spacing w:line="360" w:lineRule="auto"/>
        <w:ind w:left="2000" w:hanging="2000"/>
      </w:pPr>
      <w:r>
        <w:rPr>
          <w:color w:val="000000"/>
          <w:sz w:val="26"/>
          <w:szCs w:val="26"/>
          <w:u w:val="single"/>
        </w:rPr>
        <w:t>צביקה ברוט:</w:t>
      </w:r>
      <w:r>
        <w:rPr>
          <w:sz w:val="26"/>
          <w:szCs w:val="26"/>
        </w:rPr>
        <w:tab/>
        <w:t>רגע, זה לא חיילים של אברג'יל.</w:t>
      </w:r>
    </w:p>
    <w:p w14:paraId="3E8F6769" w14:textId="3BFE2580" w:rsidR="00212B1E" w:rsidRDefault="00634911">
      <w:pPr>
        <w:pStyle w:val="ParagraphStyle"/>
        <w:spacing w:line="360" w:lineRule="auto"/>
        <w:ind w:left="2000" w:hanging="2000"/>
      </w:pPr>
      <w:r>
        <w:rPr>
          <w:color w:val="000000"/>
          <w:sz w:val="26"/>
          <w:szCs w:val="26"/>
          <w:u w:val="single"/>
        </w:rPr>
        <w:t>שלומי חזוני:</w:t>
      </w:r>
      <w:r>
        <w:rPr>
          <w:sz w:val="26"/>
          <w:szCs w:val="26"/>
        </w:rPr>
        <w:tab/>
      </w:r>
      <w:r w:rsidR="00A22AE8">
        <w:rPr>
          <w:rFonts w:hint="cs"/>
          <w:sz w:val="26"/>
          <w:szCs w:val="26"/>
        </w:rPr>
        <w:t xml:space="preserve">קודם כל  </w:t>
      </w:r>
      <w:r w:rsidR="00591547">
        <w:rPr>
          <w:rFonts w:hint="cs"/>
          <w:sz w:val="26"/>
          <w:szCs w:val="26"/>
        </w:rPr>
        <w:t xml:space="preserve">זה </w:t>
      </w:r>
      <w:r w:rsidR="00A22AE8">
        <w:rPr>
          <w:rFonts w:hint="cs"/>
          <w:sz w:val="26"/>
          <w:szCs w:val="26"/>
        </w:rPr>
        <w:t xml:space="preserve">... </w:t>
      </w:r>
      <w:r>
        <w:rPr>
          <w:sz w:val="26"/>
          <w:szCs w:val="26"/>
        </w:rPr>
        <w:t xml:space="preserve"> דבר אחד.</w:t>
      </w:r>
      <w:r w:rsidR="00591547">
        <w:rPr>
          <w:rFonts w:hint="cs"/>
        </w:rPr>
        <w:t>..</w:t>
      </w:r>
    </w:p>
    <w:p w14:paraId="1E7EF466"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אבל צביקה, כמה כסף מקבלים חזרה ממשרד הפנים? לא, אני סתם שואלת.</w:t>
      </w:r>
    </w:p>
    <w:p w14:paraId="0772AAF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יש נוהל, אני לא יודע להגיד לך בדיוק מה הוא, אבל יש נוהל של משרד הפנים, שברגע שזה מה שנקרא רמה 6, משרד הפנים משפה אותנו.</w:t>
      </w:r>
    </w:p>
    <w:p w14:paraId="5514E11A" w14:textId="3E3149E8" w:rsidR="00212B1E" w:rsidRPr="00A41680" w:rsidRDefault="00A41680" w:rsidP="00A41680">
      <w:pPr>
        <w:pStyle w:val="ParagraphStyle"/>
        <w:spacing w:line="360" w:lineRule="auto"/>
        <w:jc w:val="center"/>
      </w:pPr>
      <w:r w:rsidRPr="00A41680">
        <w:rPr>
          <w:rFonts w:hint="cs"/>
          <w:color w:val="000000"/>
          <w:sz w:val="26"/>
          <w:szCs w:val="26"/>
        </w:rPr>
        <w:t>(</w:t>
      </w:r>
      <w:r w:rsidR="00580E2A" w:rsidRPr="00A41680">
        <w:rPr>
          <w:color w:val="000000"/>
          <w:sz w:val="26"/>
          <w:szCs w:val="26"/>
        </w:rPr>
        <w:t>מדברים ביחד</w:t>
      </w:r>
      <w:r w:rsidRPr="00A41680">
        <w:rPr>
          <w:rFonts w:hint="cs"/>
          <w:color w:val="000000"/>
          <w:sz w:val="26"/>
          <w:szCs w:val="26"/>
        </w:rPr>
        <w:t>)</w:t>
      </w:r>
    </w:p>
    <w:p w14:paraId="01D50606"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על כמה כסף מדובר, בסה"כ לעירייה?</w:t>
      </w:r>
    </w:p>
    <w:p w14:paraId="6454C6E7"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אני לא יודע, אנחנו לא יודעים עוד כמה זה יעלה כרגע.</w:t>
      </w:r>
    </w:p>
    <w:p w14:paraId="235F8B00" w14:textId="037BC8CE"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אבל </w:t>
      </w:r>
      <w:r w:rsidR="00D546B9">
        <w:rPr>
          <w:rFonts w:hint="cs"/>
          <w:sz w:val="26"/>
          <w:szCs w:val="26"/>
        </w:rPr>
        <w:t xml:space="preserve">על מה רוצים </w:t>
      </w:r>
      <w:r>
        <w:rPr>
          <w:sz w:val="26"/>
          <w:szCs w:val="26"/>
        </w:rPr>
        <w:t xml:space="preserve"> 400 אלף.</w:t>
      </w:r>
    </w:p>
    <w:p w14:paraId="23644BE1"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כרגע אישרנו מסגרת, יכול להיות בעזרת השם, שמחר ייגמר האיום והכול בסדר. אבל אנחנו סומכים על המשטרה, סומכים על גורמי הביטחון, ולא מפחדים מאף אחד, רצים קדימה. אני כן אגיד 2 דברים, שנייה. רגע, שנייה, אני אתן לשלומי לסיים.</w:t>
      </w:r>
    </w:p>
    <w:p w14:paraId="59BFB826" w14:textId="77777777" w:rsidR="00212B1E" w:rsidRDefault="00634911">
      <w:pPr>
        <w:pStyle w:val="ParagraphStyle"/>
        <w:spacing w:line="360" w:lineRule="auto"/>
        <w:ind w:left="2000" w:hanging="2000"/>
      </w:pPr>
      <w:r>
        <w:rPr>
          <w:color w:val="000000"/>
          <w:sz w:val="26"/>
          <w:szCs w:val="26"/>
          <w:u w:val="single"/>
        </w:rPr>
        <w:t>שלומי חזוני:</w:t>
      </w:r>
      <w:r>
        <w:rPr>
          <w:sz w:val="26"/>
          <w:szCs w:val="26"/>
        </w:rPr>
        <w:tab/>
        <w:t>הסיפור של משרד הפנים, זה מחזירים לפי הנוהל 70% מזה ומזה-</w:t>
      </w:r>
    </w:p>
    <w:p w14:paraId="2B087999"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שלומי מודאג מהסכום.</w:t>
      </w:r>
    </w:p>
    <w:p w14:paraId="7F2DBCB8"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ברור, מה, זה המון כסף לפח. לא יעשו לך כלום צביקה, הם סתם מפחידים ולא עושים כלום.</w:t>
      </w:r>
    </w:p>
    <w:p w14:paraId="18ADCC64" w14:textId="77777777" w:rsidR="00212B1E" w:rsidRDefault="00634911">
      <w:pPr>
        <w:pStyle w:val="ParagraphStyle"/>
        <w:spacing w:line="360" w:lineRule="auto"/>
        <w:ind w:left="2000" w:hanging="2000"/>
      </w:pPr>
      <w:r>
        <w:rPr>
          <w:color w:val="000000"/>
          <w:sz w:val="26"/>
          <w:szCs w:val="26"/>
          <w:u w:val="single"/>
        </w:rPr>
        <w:t>שלומי חזוני:</w:t>
      </w:r>
      <w:r>
        <w:rPr>
          <w:sz w:val="26"/>
          <w:szCs w:val="26"/>
        </w:rPr>
        <w:tab/>
        <w:t>זה מה שמשרד הפנים נותן.</w:t>
      </w:r>
    </w:p>
    <w:p w14:paraId="5E86E162"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70% מ- 4.5 מיליון, הם יחזירו לנו?</w:t>
      </w:r>
    </w:p>
    <w:p w14:paraId="77814A4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אין חכם כבעל ניסיון.</w:t>
      </w:r>
    </w:p>
    <w:p w14:paraId="360AC821" w14:textId="4F4DE17C" w:rsidR="00212B1E" w:rsidRDefault="000E3F85">
      <w:pPr>
        <w:pStyle w:val="ParagraphStyle"/>
        <w:spacing w:line="360" w:lineRule="auto"/>
        <w:ind w:left="2000" w:hanging="2000"/>
      </w:pPr>
      <w:r>
        <w:rPr>
          <w:rFonts w:hint="cs"/>
          <w:color w:val="000000"/>
          <w:sz w:val="26"/>
          <w:szCs w:val="26"/>
          <w:u w:val="single"/>
        </w:rPr>
        <w:t>שלמה חכם פינטו</w:t>
      </w:r>
      <w:r w:rsidR="00634911">
        <w:rPr>
          <w:color w:val="000000"/>
          <w:sz w:val="26"/>
          <w:szCs w:val="26"/>
          <w:u w:val="single"/>
        </w:rPr>
        <w:t>:</w:t>
      </w:r>
      <w:r w:rsidR="00634911">
        <w:rPr>
          <w:sz w:val="26"/>
          <w:szCs w:val="26"/>
        </w:rPr>
        <w:tab/>
        <w:t>אפשר לסגור את זה, להיות איתך כול היום באוטו.</w:t>
      </w:r>
    </w:p>
    <w:p w14:paraId="56AC6118" w14:textId="61C6CB81" w:rsidR="00212B1E" w:rsidRDefault="00634911">
      <w:pPr>
        <w:pStyle w:val="ParagraphStyle"/>
        <w:spacing w:line="360" w:lineRule="auto"/>
        <w:ind w:left="2000" w:hanging="2000"/>
      </w:pPr>
      <w:r>
        <w:rPr>
          <w:color w:val="000000"/>
          <w:sz w:val="26"/>
          <w:szCs w:val="26"/>
          <w:u w:val="single"/>
        </w:rPr>
        <w:t>שלומי חזוני:</w:t>
      </w:r>
      <w:r>
        <w:rPr>
          <w:sz w:val="26"/>
          <w:szCs w:val="26"/>
        </w:rPr>
        <w:tab/>
        <w:t xml:space="preserve">לא, לא, עד סכום </w:t>
      </w:r>
      <w:r w:rsidR="00965907">
        <w:rPr>
          <w:rFonts w:hint="cs"/>
          <w:sz w:val="26"/>
          <w:szCs w:val="26"/>
        </w:rPr>
        <w:t>מסוים</w:t>
      </w:r>
      <w:r>
        <w:rPr>
          <w:sz w:val="26"/>
          <w:szCs w:val="26"/>
        </w:rPr>
        <w:t>. אנחנו עדיין מעבדים את זה. אנחנו רק-</w:t>
      </w:r>
    </w:p>
    <w:p w14:paraId="2E15BE05"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אילנה, אז רק לדייק, שוב, אנחנו אישרנו פה מסגרת-</w:t>
      </w:r>
    </w:p>
    <w:p w14:paraId="132799AA"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מידתי.</w:t>
      </w:r>
    </w:p>
    <w:p w14:paraId="713ECC0C"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כמו שמקובל, כמו שאגב היה גם בתקופתך שלומי, בדקנו-</w:t>
      </w:r>
    </w:p>
    <w:p w14:paraId="1126D888"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מעולם לא לקחתי-</w:t>
      </w:r>
    </w:p>
    <w:p w14:paraId="1A4D89B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היה, היה.</w:t>
      </w:r>
    </w:p>
    <w:p w14:paraId="2BA9D135"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בחיים לא, אבטחה.</w:t>
      </w:r>
    </w:p>
    <w:p w14:paraId="2CCBA4EA" w14:textId="2279EDC8" w:rsidR="00212B1E" w:rsidRDefault="00634911">
      <w:pPr>
        <w:pStyle w:val="ParagraphStyle"/>
        <w:spacing w:line="360" w:lineRule="auto"/>
        <w:ind w:left="2000" w:hanging="2000"/>
      </w:pPr>
      <w:r>
        <w:rPr>
          <w:color w:val="000000"/>
          <w:sz w:val="26"/>
          <w:szCs w:val="26"/>
          <w:u w:val="single"/>
        </w:rPr>
        <w:t>צביקה ברוט:</w:t>
      </w:r>
      <w:r>
        <w:rPr>
          <w:sz w:val="26"/>
          <w:szCs w:val="26"/>
        </w:rPr>
        <w:tab/>
        <w:t>שאל את יעקב, ראינו את המסמכים, הוא יעביר לך.</w:t>
      </w:r>
    </w:p>
    <w:p w14:paraId="1B82638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תגיד ליעקב שיבוא עכשיו, בחיים לא לקחתי אבטחה.</w:t>
      </w:r>
    </w:p>
    <w:p w14:paraId="742FEBB4"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לא משנה, לא משנה, לא נכנס לזה.</w:t>
      </w:r>
    </w:p>
    <w:p w14:paraId="6D72602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קניתי אקדח, זה מה שעשיתי.</w:t>
      </w:r>
    </w:p>
    <w:p w14:paraId="57DFE3D4"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טוב, זה לא משנה עכשיו.</w:t>
      </w:r>
    </w:p>
    <w:p w14:paraId="43341B4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אני רק אגיד, יש לי גם אקדח, הכול בסדר.</w:t>
      </w:r>
    </w:p>
    <w:p w14:paraId="41063AEB" w14:textId="44FF52A3" w:rsidR="00212B1E" w:rsidRDefault="003A32FD">
      <w:pPr>
        <w:pStyle w:val="ParagraphStyle"/>
        <w:spacing w:line="360" w:lineRule="auto"/>
        <w:ind w:left="2000" w:hanging="2000"/>
      </w:pPr>
      <w:r>
        <w:rPr>
          <w:rFonts w:hint="cs"/>
          <w:color w:val="000000"/>
          <w:sz w:val="26"/>
          <w:szCs w:val="26"/>
          <w:u w:val="single"/>
        </w:rPr>
        <w:t>יהודה הרוש</w:t>
      </w:r>
      <w:r w:rsidR="00634911">
        <w:rPr>
          <w:color w:val="000000"/>
          <w:sz w:val="26"/>
          <w:szCs w:val="26"/>
          <w:u w:val="single"/>
        </w:rPr>
        <w:t>:</w:t>
      </w:r>
      <w:r w:rsidR="00634911">
        <w:rPr>
          <w:sz w:val="26"/>
          <w:szCs w:val="26"/>
        </w:rPr>
        <w:tab/>
        <w:t>זו הערכה לכל השנה, זה יכול להיפסק עוד חודשיים, זה יכול להמשיך שנה.</w:t>
      </w:r>
    </w:p>
    <w:p w14:paraId="59EA1E90" w14:textId="22EB91A1" w:rsidR="00696D8F" w:rsidRDefault="00696D8F">
      <w:pPr>
        <w:pStyle w:val="ParagraphStyle"/>
        <w:spacing w:line="360" w:lineRule="auto"/>
        <w:ind w:left="2000" w:hanging="2000"/>
      </w:pPr>
      <w:r>
        <w:rPr>
          <w:rFonts w:hint="cs"/>
          <w:color w:val="000000"/>
          <w:sz w:val="26"/>
          <w:szCs w:val="26"/>
          <w:u w:val="single"/>
        </w:rPr>
        <w:t>שלומי לחיאני:</w:t>
      </w:r>
      <w:r>
        <w:tab/>
      </w:r>
      <w:r w:rsidRPr="00696D8F">
        <w:rPr>
          <w:rFonts w:hint="cs"/>
        </w:rPr>
        <w:t>הלוואי</w:t>
      </w:r>
      <w:r w:rsidRPr="00696D8F">
        <w:t xml:space="preserve"> </w:t>
      </w:r>
      <w:r w:rsidRPr="00696D8F">
        <w:rPr>
          <w:rFonts w:hint="cs"/>
        </w:rPr>
        <w:t>ויפסק</w:t>
      </w:r>
      <w:r w:rsidRPr="00696D8F">
        <w:t xml:space="preserve"> </w:t>
      </w:r>
      <w:r w:rsidRPr="00696D8F">
        <w:rPr>
          <w:rFonts w:hint="cs"/>
        </w:rPr>
        <w:t>מחר</w:t>
      </w:r>
      <w:r w:rsidRPr="00696D8F">
        <w:t>.</w:t>
      </w:r>
    </w:p>
    <w:p w14:paraId="270F2CF4" w14:textId="749C0295" w:rsidR="00212B1E" w:rsidRPr="00A41680" w:rsidRDefault="00A41680" w:rsidP="00A41680">
      <w:pPr>
        <w:pStyle w:val="ParagraphStyle"/>
        <w:spacing w:line="360" w:lineRule="auto"/>
        <w:jc w:val="center"/>
      </w:pPr>
      <w:r w:rsidRPr="00A41680">
        <w:rPr>
          <w:rFonts w:hint="cs"/>
          <w:color w:val="000000"/>
          <w:sz w:val="26"/>
          <w:szCs w:val="26"/>
        </w:rPr>
        <w:t>(</w:t>
      </w:r>
      <w:r w:rsidR="00580E2A" w:rsidRPr="00A41680">
        <w:rPr>
          <w:color w:val="000000"/>
          <w:sz w:val="26"/>
          <w:szCs w:val="26"/>
        </w:rPr>
        <w:t>מדברים ביחד</w:t>
      </w:r>
      <w:r w:rsidRPr="00A41680">
        <w:rPr>
          <w:rFonts w:hint="cs"/>
          <w:color w:val="000000"/>
          <w:sz w:val="26"/>
          <w:szCs w:val="26"/>
        </w:rPr>
        <w:t>)</w:t>
      </w:r>
    </w:p>
    <w:p w14:paraId="0C3C4F7B" w14:textId="68D0EFFB" w:rsidR="00212B1E" w:rsidRDefault="00634911">
      <w:pPr>
        <w:pStyle w:val="ParagraphStyle"/>
        <w:spacing w:line="360" w:lineRule="auto"/>
        <w:ind w:left="2000" w:hanging="2000"/>
      </w:pPr>
      <w:r>
        <w:rPr>
          <w:color w:val="000000"/>
          <w:sz w:val="26"/>
          <w:szCs w:val="26"/>
          <w:u w:val="single"/>
        </w:rPr>
        <w:t>צביקה ברוט:</w:t>
      </w:r>
      <w:r>
        <w:rPr>
          <w:sz w:val="26"/>
          <w:szCs w:val="26"/>
        </w:rPr>
        <w:tab/>
        <w:t>זה יכול להיות יום, זה יכול להיות שנה, אין לנו מושג. רגע. חבר'ה אפשר שנייה? אפשר שנייה? תודה. אנחנו סומכים על המשטרה, הולכים לפי הנחיותיה, סומכים על גורמי הביטחון. ואני רק אגיד שלומי, וצריך להפיץ את הבשורה, אנחנו לא מפחדים מאף אחד.</w:t>
      </w:r>
    </w:p>
    <w:p w14:paraId="00C1D61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מצוין.</w:t>
      </w:r>
    </w:p>
    <w:p w14:paraId="273DD60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ואף אחד לא יאיים עלינו, ואנחנו לא רואים בעיניים.</w:t>
      </w:r>
    </w:p>
    <w:p w14:paraId="0A4825C2" w14:textId="6EDE2348" w:rsidR="00212B1E" w:rsidRDefault="00634911">
      <w:pPr>
        <w:pStyle w:val="ParagraphStyle"/>
        <w:spacing w:line="360" w:lineRule="auto"/>
        <w:ind w:left="2000" w:hanging="2000"/>
      </w:pPr>
      <w:r>
        <w:rPr>
          <w:color w:val="000000"/>
          <w:sz w:val="26"/>
          <w:szCs w:val="26"/>
          <w:u w:val="single"/>
        </w:rPr>
        <w:t>שלמה  לחיאני:</w:t>
      </w:r>
      <w:r>
        <w:rPr>
          <w:sz w:val="26"/>
          <w:szCs w:val="26"/>
        </w:rPr>
        <w:tab/>
      </w:r>
      <w:proofErr w:type="spellStart"/>
      <w:r w:rsidR="00DB062C">
        <w:rPr>
          <w:rFonts w:hint="cs"/>
          <w:sz w:val="26"/>
          <w:szCs w:val="26"/>
        </w:rPr>
        <w:t>מצויין</w:t>
      </w:r>
      <w:proofErr w:type="spellEnd"/>
      <w:r w:rsidR="00DB062C">
        <w:rPr>
          <w:rFonts w:hint="cs"/>
          <w:sz w:val="26"/>
          <w:szCs w:val="26"/>
        </w:rPr>
        <w:t xml:space="preserve">. </w:t>
      </w:r>
      <w:r>
        <w:rPr>
          <w:sz w:val="26"/>
          <w:szCs w:val="26"/>
        </w:rPr>
        <w:t>ככה צריך.</w:t>
      </w:r>
    </w:p>
    <w:p w14:paraId="0CDD3B57"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ואנחנו נקרע את הצורה למי שינסה רגע להכניס לפה לבת ים ארגוני פשע.</w:t>
      </w:r>
    </w:p>
    <w:p w14:paraId="1E3A28C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מצוין, מצוין. איראנים, לא איראנים, זה לא מעניין. ככה צריך.</w:t>
      </w:r>
    </w:p>
    <w:p w14:paraId="383A090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או איראנים או דברים אחרים. מי שיעשה פה דברים לא כשרים, יקבל בעיטה החוצה לא רק מהעירייה, אלא גם מהעיר.</w:t>
      </w:r>
    </w:p>
    <w:p w14:paraId="1F6C6CAD" w14:textId="7F8C232A" w:rsidR="00DB062C" w:rsidRDefault="00DB062C">
      <w:pPr>
        <w:pStyle w:val="ParagraphStyle"/>
        <w:spacing w:line="360" w:lineRule="auto"/>
        <w:ind w:left="2000" w:hanging="2000"/>
      </w:pPr>
      <w:r>
        <w:rPr>
          <w:rFonts w:hint="cs"/>
          <w:color w:val="000000"/>
          <w:sz w:val="26"/>
          <w:szCs w:val="26"/>
          <w:u w:val="single"/>
        </w:rPr>
        <w:t>שלומי לחיאני:</w:t>
      </w:r>
      <w:r>
        <w:tab/>
      </w:r>
      <w:r>
        <w:rPr>
          <w:rFonts w:hint="cs"/>
        </w:rPr>
        <w:t>ככה צריך.</w:t>
      </w:r>
    </w:p>
    <w:p w14:paraId="257A423B"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כמו שצריך.</w:t>
      </w:r>
    </w:p>
    <w:p w14:paraId="5E4B8F0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עכשיו רגע, ומפה, רגע, בהקשר הזה אני אגיד עוד משהו בשונות, שהוא משהו דרמטי, ואנחנו תכף נתייחס.</w:t>
      </w:r>
    </w:p>
    <w:p w14:paraId="13BABEDC" w14:textId="77777777"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צריך להצביע.</w:t>
      </w:r>
    </w:p>
    <w:p w14:paraId="7E38C40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הצבעה קודם, בסדר.</w:t>
      </w:r>
    </w:p>
    <w:p w14:paraId="62C62786"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בדיוק, תודה. מי בעד ירים את ידו. מי נגד? אין לנו, אז-</w:t>
      </w:r>
    </w:p>
    <w:p w14:paraId="66E722CF"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w:t>
      </w:r>
    </w:p>
    <w:p w14:paraId="4C2F44F4" w14:textId="77777777" w:rsidR="00212B1E" w:rsidRDefault="00634911">
      <w:pPr>
        <w:pStyle w:val="ParagraphStyle"/>
        <w:spacing w:line="360" w:lineRule="auto"/>
        <w:ind w:left="2000" w:hanging="2000"/>
      </w:pPr>
      <w:r>
        <w:rPr>
          <w:color w:val="000000"/>
          <w:sz w:val="26"/>
          <w:szCs w:val="26"/>
          <w:u w:val="single"/>
        </w:rPr>
        <w:t>יהודה הרוש:</w:t>
      </w:r>
      <w:r>
        <w:rPr>
          <w:sz w:val="26"/>
          <w:szCs w:val="26"/>
        </w:rPr>
        <w:tab/>
        <w:t>יש, שלומי.</w:t>
      </w:r>
    </w:p>
    <w:p w14:paraId="4C7511BE"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אין נמנעים, אין נמנעים.</w:t>
      </w:r>
    </w:p>
    <w:p w14:paraId="42367C57"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אין נמנעים. שאלתי, אתה נגד, שלומי.</w:t>
      </w:r>
    </w:p>
    <w:p w14:paraId="3F4CF90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 נגד, כן.</w:t>
      </w:r>
    </w:p>
    <w:p w14:paraId="06FAA989"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אוקיי.</w:t>
      </w:r>
    </w:p>
    <w:p w14:paraId="5946A963"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אחלה.</w:t>
      </w:r>
    </w:p>
    <w:p w14:paraId="10F36149" w14:textId="3E2DEE3B" w:rsidR="007F502A" w:rsidRDefault="007F502A" w:rsidP="007F502A">
      <w:pPr>
        <w:pStyle w:val="ParagraphStyle"/>
        <w:spacing w:line="360" w:lineRule="auto"/>
        <w:jc w:val="center"/>
      </w:pPr>
      <w:bookmarkStart w:id="20" w:name="_Toc217717493"/>
      <w:r>
        <w:rPr>
          <w:b/>
          <w:bCs/>
          <w:color w:val="211E1E"/>
          <w:sz w:val="26"/>
          <w:szCs w:val="26"/>
          <w:u w:val="single"/>
        </w:rPr>
        <w:t xml:space="preserve">הצבעה: </w:t>
      </w:r>
      <w:r>
        <w:rPr>
          <w:rFonts w:hint="cs"/>
          <w:b/>
          <w:bCs/>
          <w:color w:val="211E1E"/>
          <w:sz w:val="26"/>
          <w:szCs w:val="26"/>
          <w:u w:val="single"/>
        </w:rPr>
        <w:t>19</w:t>
      </w:r>
      <w:r>
        <w:rPr>
          <w:b/>
          <w:bCs/>
          <w:color w:val="211E1E"/>
          <w:sz w:val="26"/>
          <w:szCs w:val="26"/>
          <w:u w:val="single"/>
        </w:rPr>
        <w:t xml:space="preserve"> בעד</w:t>
      </w:r>
      <w:r>
        <w:rPr>
          <w:rFonts w:hint="cs"/>
          <w:b/>
          <w:bCs/>
          <w:color w:val="211E1E"/>
          <w:sz w:val="26"/>
          <w:szCs w:val="26"/>
          <w:u w:val="single"/>
        </w:rPr>
        <w:t xml:space="preserve">    1 נגד</w:t>
      </w:r>
      <w:r>
        <w:rPr>
          <w:b/>
          <w:bCs/>
          <w:color w:val="211E1E"/>
          <w:sz w:val="26"/>
          <w:szCs w:val="26"/>
          <w:u w:val="single"/>
        </w:rPr>
        <w:br/>
      </w:r>
      <w:r>
        <w:rPr>
          <w:rFonts w:hint="cs"/>
          <w:b/>
          <w:bCs/>
          <w:color w:val="211E1E"/>
          <w:sz w:val="26"/>
          <w:szCs w:val="26"/>
          <w:u w:val="single"/>
        </w:rPr>
        <w:t xml:space="preserve">בעד 19: </w:t>
      </w:r>
      <w:r w:rsidRPr="006349EF">
        <w:rPr>
          <w:rFonts w:hint="cs"/>
          <w:b/>
          <w:bCs/>
          <w:color w:val="211E1E"/>
          <w:sz w:val="26"/>
          <w:szCs w:val="26"/>
          <w:u w:val="single"/>
        </w:rPr>
        <w:t>צביקה</w:t>
      </w:r>
      <w:r w:rsidRPr="006349EF">
        <w:rPr>
          <w:b/>
          <w:bCs/>
          <w:color w:val="211E1E"/>
          <w:sz w:val="26"/>
          <w:szCs w:val="26"/>
          <w:u w:val="single"/>
        </w:rPr>
        <w:t xml:space="preserve"> </w:t>
      </w:r>
      <w:r w:rsidRPr="006349EF">
        <w:rPr>
          <w:rFonts w:hint="cs"/>
          <w:b/>
          <w:bCs/>
          <w:color w:val="211E1E"/>
          <w:sz w:val="26"/>
          <w:szCs w:val="26"/>
          <w:u w:val="single"/>
        </w:rPr>
        <w:t>ברוט</w:t>
      </w:r>
      <w:r w:rsidRPr="006349EF">
        <w:rPr>
          <w:b/>
          <w:bCs/>
          <w:color w:val="211E1E"/>
          <w:sz w:val="26"/>
          <w:szCs w:val="26"/>
          <w:u w:val="single"/>
        </w:rPr>
        <w:t xml:space="preserve">, </w:t>
      </w:r>
      <w:r w:rsidRPr="006349EF">
        <w:rPr>
          <w:rFonts w:hint="cs"/>
          <w:b/>
          <w:bCs/>
          <w:color w:val="211E1E"/>
          <w:sz w:val="26"/>
          <w:szCs w:val="26"/>
          <w:u w:val="single"/>
        </w:rPr>
        <w:t>יהודה</w:t>
      </w:r>
      <w:r w:rsidRPr="006349EF">
        <w:rPr>
          <w:b/>
          <w:bCs/>
          <w:color w:val="211E1E"/>
          <w:sz w:val="26"/>
          <w:szCs w:val="26"/>
          <w:u w:val="single"/>
        </w:rPr>
        <w:t xml:space="preserve"> </w:t>
      </w:r>
      <w:r w:rsidRPr="006349EF">
        <w:rPr>
          <w:rFonts w:hint="cs"/>
          <w:b/>
          <w:bCs/>
          <w:color w:val="211E1E"/>
          <w:sz w:val="26"/>
          <w:szCs w:val="26"/>
          <w:u w:val="single"/>
        </w:rPr>
        <w:t>הרוש</w:t>
      </w:r>
      <w:r w:rsidRPr="006349EF">
        <w:rPr>
          <w:b/>
          <w:bCs/>
          <w:color w:val="211E1E"/>
          <w:sz w:val="26"/>
          <w:szCs w:val="26"/>
          <w:u w:val="single"/>
        </w:rPr>
        <w:t xml:space="preserve">, </w:t>
      </w:r>
      <w:r w:rsidRPr="006349EF">
        <w:rPr>
          <w:rFonts w:hint="cs"/>
          <w:b/>
          <w:bCs/>
          <w:color w:val="211E1E"/>
          <w:sz w:val="26"/>
          <w:szCs w:val="26"/>
          <w:u w:val="single"/>
        </w:rPr>
        <w:t>אנסטסיה</w:t>
      </w:r>
      <w:r w:rsidRPr="006349EF">
        <w:rPr>
          <w:b/>
          <w:bCs/>
          <w:color w:val="211E1E"/>
          <w:sz w:val="26"/>
          <w:szCs w:val="26"/>
          <w:u w:val="single"/>
        </w:rPr>
        <w:t xml:space="preserve"> </w:t>
      </w:r>
      <w:r w:rsidRPr="006349EF">
        <w:rPr>
          <w:rFonts w:hint="cs"/>
          <w:b/>
          <w:bCs/>
          <w:color w:val="211E1E"/>
          <w:sz w:val="26"/>
          <w:szCs w:val="26"/>
          <w:u w:val="single"/>
        </w:rPr>
        <w:t>סהר</w:t>
      </w:r>
      <w:r w:rsidRPr="006349EF">
        <w:rPr>
          <w:b/>
          <w:bCs/>
          <w:color w:val="211E1E"/>
          <w:sz w:val="26"/>
          <w:szCs w:val="26"/>
          <w:u w:val="single"/>
        </w:rPr>
        <w:t xml:space="preserve"> </w:t>
      </w:r>
      <w:r w:rsidRPr="006349EF">
        <w:rPr>
          <w:rFonts w:hint="cs"/>
          <w:b/>
          <w:bCs/>
          <w:color w:val="211E1E"/>
          <w:sz w:val="26"/>
          <w:szCs w:val="26"/>
          <w:u w:val="single"/>
        </w:rPr>
        <w:t>שבצוק</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אסייג</w:t>
      </w:r>
      <w:r w:rsidRPr="006349EF">
        <w:rPr>
          <w:b/>
          <w:bCs/>
          <w:color w:val="211E1E"/>
          <w:sz w:val="26"/>
          <w:szCs w:val="26"/>
          <w:u w:val="single"/>
        </w:rPr>
        <w:t xml:space="preserve">, </w:t>
      </w:r>
      <w:r w:rsidRPr="006349EF">
        <w:rPr>
          <w:rFonts w:hint="cs"/>
          <w:b/>
          <w:bCs/>
          <w:color w:val="211E1E"/>
          <w:sz w:val="26"/>
          <w:szCs w:val="26"/>
          <w:u w:val="single"/>
        </w:rPr>
        <w:t>ששון</w:t>
      </w:r>
      <w:r w:rsidRPr="006349EF">
        <w:rPr>
          <w:b/>
          <w:bCs/>
          <w:color w:val="211E1E"/>
          <w:sz w:val="26"/>
          <w:szCs w:val="26"/>
          <w:u w:val="single"/>
        </w:rPr>
        <w:t xml:space="preserve"> </w:t>
      </w:r>
      <w:r w:rsidRPr="006349EF">
        <w:rPr>
          <w:rFonts w:hint="cs"/>
          <w:b/>
          <w:bCs/>
          <w:color w:val="211E1E"/>
          <w:sz w:val="26"/>
          <w:szCs w:val="26"/>
          <w:u w:val="single"/>
        </w:rPr>
        <w:t>אליהו</w:t>
      </w:r>
      <w:r w:rsidRPr="006349EF">
        <w:rPr>
          <w:b/>
          <w:bCs/>
          <w:color w:val="211E1E"/>
          <w:sz w:val="26"/>
          <w:szCs w:val="26"/>
          <w:u w:val="single"/>
        </w:rPr>
        <w:t xml:space="preserve">, </w:t>
      </w:r>
      <w:r w:rsidRPr="006349EF">
        <w:rPr>
          <w:rFonts w:hint="cs"/>
          <w:b/>
          <w:bCs/>
          <w:color w:val="211E1E"/>
          <w:sz w:val="26"/>
          <w:szCs w:val="26"/>
          <w:u w:val="single"/>
        </w:rPr>
        <w:t>ורד</w:t>
      </w:r>
      <w:r w:rsidRPr="006349EF">
        <w:rPr>
          <w:b/>
          <w:bCs/>
          <w:color w:val="211E1E"/>
          <w:sz w:val="26"/>
          <w:szCs w:val="26"/>
          <w:u w:val="single"/>
        </w:rPr>
        <w:t xml:space="preserve"> </w:t>
      </w:r>
      <w:r w:rsidRPr="006349EF">
        <w:rPr>
          <w:rFonts w:hint="cs"/>
          <w:b/>
          <w:bCs/>
          <w:color w:val="211E1E"/>
          <w:sz w:val="26"/>
          <w:szCs w:val="26"/>
          <w:u w:val="single"/>
        </w:rPr>
        <w:t>דנינו</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פפיא</w:t>
      </w:r>
      <w:r w:rsidRPr="006349EF">
        <w:rPr>
          <w:b/>
          <w:bCs/>
          <w:color w:val="211E1E"/>
          <w:sz w:val="26"/>
          <w:szCs w:val="26"/>
          <w:u w:val="single"/>
        </w:rPr>
        <w:t xml:space="preserve">, </w:t>
      </w:r>
      <w:r w:rsidRPr="006349EF">
        <w:rPr>
          <w:rFonts w:hint="cs"/>
          <w:b/>
          <w:bCs/>
          <w:color w:val="211E1E"/>
          <w:sz w:val="26"/>
          <w:szCs w:val="26"/>
          <w:u w:val="single"/>
        </w:rPr>
        <w:t>אלי</w:t>
      </w:r>
      <w:r w:rsidRPr="006349EF">
        <w:rPr>
          <w:b/>
          <w:bCs/>
          <w:color w:val="211E1E"/>
          <w:sz w:val="26"/>
          <w:szCs w:val="26"/>
          <w:u w:val="single"/>
        </w:rPr>
        <w:t xml:space="preserve"> </w:t>
      </w:r>
      <w:r w:rsidRPr="006349EF">
        <w:rPr>
          <w:rFonts w:hint="cs"/>
          <w:b/>
          <w:bCs/>
          <w:color w:val="211E1E"/>
          <w:sz w:val="26"/>
          <w:szCs w:val="26"/>
          <w:u w:val="single"/>
        </w:rPr>
        <w:t>יריב</w:t>
      </w:r>
      <w:r w:rsidRPr="006349EF">
        <w:rPr>
          <w:b/>
          <w:bCs/>
          <w:color w:val="211E1E"/>
          <w:sz w:val="26"/>
          <w:szCs w:val="26"/>
          <w:u w:val="single"/>
        </w:rPr>
        <w:t xml:space="preserve">, </w:t>
      </w:r>
      <w:r w:rsidRPr="006349EF">
        <w:rPr>
          <w:rFonts w:hint="cs"/>
          <w:b/>
          <w:bCs/>
          <w:color w:val="211E1E"/>
          <w:sz w:val="26"/>
          <w:szCs w:val="26"/>
          <w:u w:val="single"/>
        </w:rPr>
        <w:t>ילנה</w:t>
      </w:r>
      <w:r w:rsidRPr="006349EF">
        <w:rPr>
          <w:b/>
          <w:bCs/>
          <w:color w:val="211E1E"/>
          <w:sz w:val="26"/>
          <w:szCs w:val="26"/>
          <w:u w:val="single"/>
        </w:rPr>
        <w:t xml:space="preserve"> </w:t>
      </w:r>
      <w:r w:rsidRPr="006349EF">
        <w:rPr>
          <w:rFonts w:hint="cs"/>
          <w:b/>
          <w:bCs/>
          <w:color w:val="211E1E"/>
          <w:sz w:val="26"/>
          <w:szCs w:val="26"/>
          <w:u w:val="single"/>
        </w:rPr>
        <w:t>פינסקי</w:t>
      </w:r>
      <w:r w:rsidRPr="006349EF">
        <w:rPr>
          <w:b/>
          <w:bCs/>
          <w:color w:val="211E1E"/>
          <w:sz w:val="26"/>
          <w:szCs w:val="26"/>
          <w:u w:val="single"/>
        </w:rPr>
        <w:t xml:space="preserve"> </w:t>
      </w:r>
      <w:r w:rsidRPr="006349EF">
        <w:rPr>
          <w:rFonts w:hint="cs"/>
          <w:b/>
          <w:bCs/>
          <w:color w:val="211E1E"/>
          <w:sz w:val="26"/>
          <w:szCs w:val="26"/>
          <w:u w:val="single"/>
        </w:rPr>
        <w:t>וולסמן</w:t>
      </w:r>
      <w:r w:rsidRPr="006349EF">
        <w:rPr>
          <w:b/>
          <w:bCs/>
          <w:color w:val="211E1E"/>
          <w:sz w:val="26"/>
          <w:szCs w:val="26"/>
          <w:u w:val="single"/>
        </w:rPr>
        <w:t xml:space="preserve">, </w:t>
      </w:r>
      <w:r w:rsidRPr="006349EF">
        <w:rPr>
          <w:rFonts w:hint="cs"/>
          <w:b/>
          <w:bCs/>
          <w:color w:val="211E1E"/>
          <w:sz w:val="26"/>
          <w:szCs w:val="26"/>
          <w:u w:val="single"/>
        </w:rPr>
        <w:t>איריס</w:t>
      </w:r>
      <w:r w:rsidRPr="006349EF">
        <w:rPr>
          <w:b/>
          <w:bCs/>
          <w:color w:val="211E1E"/>
          <w:sz w:val="26"/>
          <w:szCs w:val="26"/>
          <w:u w:val="single"/>
        </w:rPr>
        <w:t xml:space="preserve"> </w:t>
      </w:r>
      <w:r w:rsidRPr="006349EF">
        <w:rPr>
          <w:rFonts w:hint="cs"/>
          <w:b/>
          <w:bCs/>
          <w:color w:val="211E1E"/>
          <w:sz w:val="26"/>
          <w:szCs w:val="26"/>
          <w:u w:val="single"/>
        </w:rPr>
        <w:t>בר</w:t>
      </w:r>
      <w:r w:rsidRPr="006349EF">
        <w:rPr>
          <w:b/>
          <w:bCs/>
          <w:color w:val="211E1E"/>
          <w:sz w:val="26"/>
          <w:szCs w:val="26"/>
          <w:u w:val="single"/>
        </w:rPr>
        <w:t xml:space="preserve"> </w:t>
      </w:r>
      <w:r w:rsidRPr="006349EF">
        <w:rPr>
          <w:rFonts w:hint="cs"/>
          <w:b/>
          <w:bCs/>
          <w:color w:val="211E1E"/>
          <w:sz w:val="26"/>
          <w:szCs w:val="26"/>
          <w:u w:val="single"/>
        </w:rPr>
        <w:t>דוד</w:t>
      </w:r>
      <w:r w:rsidRPr="006349EF">
        <w:rPr>
          <w:b/>
          <w:bCs/>
          <w:color w:val="211E1E"/>
          <w:sz w:val="26"/>
          <w:szCs w:val="26"/>
          <w:u w:val="single"/>
        </w:rPr>
        <w:t xml:space="preserve">, </w:t>
      </w:r>
      <w:r w:rsidRPr="006349EF">
        <w:rPr>
          <w:rFonts w:hint="cs"/>
          <w:b/>
          <w:bCs/>
          <w:color w:val="211E1E"/>
          <w:sz w:val="26"/>
          <w:szCs w:val="26"/>
          <w:u w:val="single"/>
        </w:rPr>
        <w:t>רפאל</w:t>
      </w:r>
      <w:r w:rsidRPr="006349EF">
        <w:rPr>
          <w:b/>
          <w:bCs/>
          <w:color w:val="211E1E"/>
          <w:sz w:val="26"/>
          <w:szCs w:val="26"/>
          <w:u w:val="single"/>
        </w:rPr>
        <w:t xml:space="preserve"> </w:t>
      </w:r>
      <w:r w:rsidRPr="006349EF">
        <w:rPr>
          <w:rFonts w:hint="cs"/>
          <w:b/>
          <w:bCs/>
          <w:color w:val="211E1E"/>
          <w:sz w:val="26"/>
          <w:szCs w:val="26"/>
          <w:u w:val="single"/>
        </w:rPr>
        <w:t>ברנז</w:t>
      </w:r>
      <w:r w:rsidRPr="006349EF">
        <w:rPr>
          <w:b/>
          <w:bCs/>
          <w:color w:val="211E1E"/>
          <w:sz w:val="26"/>
          <w:szCs w:val="26"/>
          <w:u w:val="single"/>
        </w:rPr>
        <w:t xml:space="preserve">, </w:t>
      </w:r>
      <w:r w:rsidRPr="006349EF">
        <w:rPr>
          <w:rFonts w:hint="cs"/>
          <w:b/>
          <w:bCs/>
          <w:color w:val="211E1E"/>
          <w:sz w:val="26"/>
          <w:szCs w:val="26"/>
          <w:u w:val="single"/>
        </w:rPr>
        <w:t>קטי</w:t>
      </w:r>
      <w:r w:rsidRPr="006349EF">
        <w:rPr>
          <w:b/>
          <w:bCs/>
          <w:color w:val="211E1E"/>
          <w:sz w:val="26"/>
          <w:szCs w:val="26"/>
          <w:u w:val="single"/>
        </w:rPr>
        <w:t xml:space="preserve"> </w:t>
      </w:r>
      <w:r w:rsidRPr="006349EF">
        <w:rPr>
          <w:rFonts w:hint="cs"/>
          <w:b/>
          <w:bCs/>
          <w:color w:val="211E1E"/>
          <w:sz w:val="26"/>
          <w:szCs w:val="26"/>
          <w:u w:val="single"/>
        </w:rPr>
        <w:t>פיאסצקי</w:t>
      </w:r>
      <w:r w:rsidRPr="006349EF">
        <w:rPr>
          <w:b/>
          <w:bCs/>
          <w:color w:val="211E1E"/>
          <w:sz w:val="26"/>
          <w:szCs w:val="26"/>
          <w:u w:val="single"/>
        </w:rPr>
        <w:t xml:space="preserve">, </w:t>
      </w:r>
      <w:r w:rsidRPr="006349EF">
        <w:rPr>
          <w:rFonts w:hint="cs"/>
          <w:b/>
          <w:bCs/>
          <w:color w:val="211E1E"/>
          <w:sz w:val="26"/>
          <w:szCs w:val="26"/>
          <w:u w:val="single"/>
        </w:rPr>
        <w:t>יסמין</w:t>
      </w:r>
      <w:r w:rsidRPr="006349EF">
        <w:rPr>
          <w:b/>
          <w:bCs/>
          <w:color w:val="211E1E"/>
          <w:sz w:val="26"/>
          <w:szCs w:val="26"/>
          <w:u w:val="single"/>
        </w:rPr>
        <w:t xml:space="preserve"> </w:t>
      </w:r>
      <w:r w:rsidRPr="006349EF">
        <w:rPr>
          <w:rFonts w:hint="cs"/>
          <w:b/>
          <w:bCs/>
          <w:color w:val="211E1E"/>
          <w:sz w:val="26"/>
          <w:szCs w:val="26"/>
          <w:u w:val="single"/>
        </w:rPr>
        <w:t>ולקומיר</w:t>
      </w:r>
      <w:r w:rsidRPr="006349EF">
        <w:rPr>
          <w:b/>
          <w:bCs/>
          <w:color w:val="211E1E"/>
          <w:sz w:val="26"/>
          <w:szCs w:val="26"/>
          <w:u w:val="single"/>
        </w:rPr>
        <w:t xml:space="preserve"> </w:t>
      </w:r>
      <w:r w:rsidRPr="006349EF">
        <w:rPr>
          <w:rFonts w:hint="cs"/>
          <w:b/>
          <w:bCs/>
          <w:color w:val="211E1E"/>
          <w:sz w:val="26"/>
          <w:szCs w:val="26"/>
          <w:u w:val="single"/>
        </w:rPr>
        <w:t>פרייסמן</w:t>
      </w:r>
      <w:r w:rsidRPr="006349EF">
        <w:rPr>
          <w:b/>
          <w:bCs/>
          <w:color w:val="211E1E"/>
          <w:sz w:val="26"/>
          <w:szCs w:val="26"/>
          <w:u w:val="single"/>
        </w:rPr>
        <w:t xml:space="preserve">, </w:t>
      </w:r>
      <w:r w:rsidRPr="006349EF">
        <w:rPr>
          <w:rFonts w:hint="cs"/>
          <w:b/>
          <w:bCs/>
          <w:color w:val="211E1E"/>
          <w:sz w:val="26"/>
          <w:szCs w:val="26"/>
          <w:u w:val="single"/>
        </w:rPr>
        <w:t>ויקטור</w:t>
      </w:r>
      <w:r w:rsidRPr="006349EF">
        <w:rPr>
          <w:b/>
          <w:bCs/>
          <w:color w:val="211E1E"/>
          <w:sz w:val="26"/>
          <w:szCs w:val="26"/>
          <w:u w:val="single"/>
        </w:rPr>
        <w:t xml:space="preserve"> </w:t>
      </w:r>
      <w:r w:rsidRPr="006349EF">
        <w:rPr>
          <w:rFonts w:hint="cs"/>
          <w:b/>
          <w:bCs/>
          <w:color w:val="211E1E"/>
          <w:sz w:val="26"/>
          <w:szCs w:val="26"/>
          <w:u w:val="single"/>
        </w:rPr>
        <w:t>טל</w:t>
      </w:r>
      <w:r w:rsidRPr="006349EF">
        <w:rPr>
          <w:b/>
          <w:bCs/>
          <w:color w:val="211E1E"/>
          <w:sz w:val="26"/>
          <w:szCs w:val="26"/>
          <w:u w:val="single"/>
        </w:rPr>
        <w:t xml:space="preserve">, </w:t>
      </w:r>
      <w:r w:rsidRPr="006349EF">
        <w:rPr>
          <w:rFonts w:hint="cs"/>
          <w:b/>
          <w:bCs/>
          <w:color w:val="211E1E"/>
          <w:sz w:val="26"/>
          <w:szCs w:val="26"/>
          <w:u w:val="single"/>
        </w:rPr>
        <w:t>שלמה</w:t>
      </w:r>
      <w:r w:rsidRPr="006349EF">
        <w:rPr>
          <w:b/>
          <w:bCs/>
          <w:color w:val="211E1E"/>
          <w:sz w:val="26"/>
          <w:szCs w:val="26"/>
          <w:u w:val="single"/>
        </w:rPr>
        <w:t xml:space="preserve"> </w:t>
      </w:r>
      <w:r w:rsidRPr="006349EF">
        <w:rPr>
          <w:rFonts w:hint="cs"/>
          <w:b/>
          <w:bCs/>
          <w:color w:val="211E1E"/>
          <w:sz w:val="26"/>
          <w:szCs w:val="26"/>
          <w:u w:val="single"/>
        </w:rPr>
        <w:t>פינטו</w:t>
      </w:r>
      <w:r w:rsidRPr="006349EF">
        <w:rPr>
          <w:b/>
          <w:bCs/>
          <w:color w:val="211E1E"/>
          <w:sz w:val="26"/>
          <w:szCs w:val="26"/>
          <w:u w:val="single"/>
        </w:rPr>
        <w:t xml:space="preserve"> </w:t>
      </w:r>
      <w:r w:rsidRPr="006349EF">
        <w:rPr>
          <w:rFonts w:hint="cs"/>
          <w:b/>
          <w:bCs/>
          <w:color w:val="211E1E"/>
          <w:sz w:val="26"/>
          <w:szCs w:val="26"/>
          <w:u w:val="single"/>
        </w:rPr>
        <w:t>חכם</w:t>
      </w:r>
      <w:r w:rsidRPr="006349EF">
        <w:rPr>
          <w:b/>
          <w:bCs/>
          <w:color w:val="211E1E"/>
          <w:sz w:val="26"/>
          <w:szCs w:val="26"/>
          <w:u w:val="single"/>
        </w:rPr>
        <w:t xml:space="preserve">, </w:t>
      </w:r>
      <w:r w:rsidRPr="006349EF">
        <w:rPr>
          <w:rFonts w:hint="cs"/>
          <w:b/>
          <w:bCs/>
          <w:color w:val="211E1E"/>
          <w:sz w:val="26"/>
          <w:szCs w:val="26"/>
          <w:u w:val="single"/>
        </w:rPr>
        <w:t>אברהם</w:t>
      </w:r>
      <w:r w:rsidRPr="006349EF">
        <w:rPr>
          <w:b/>
          <w:bCs/>
          <w:color w:val="211E1E"/>
          <w:sz w:val="26"/>
          <w:szCs w:val="26"/>
          <w:u w:val="single"/>
        </w:rPr>
        <w:t xml:space="preserve"> </w:t>
      </w:r>
      <w:r w:rsidRPr="006349EF">
        <w:rPr>
          <w:rFonts w:hint="cs"/>
          <w:b/>
          <w:bCs/>
          <w:color w:val="211E1E"/>
          <w:sz w:val="26"/>
          <w:szCs w:val="26"/>
          <w:u w:val="single"/>
        </w:rPr>
        <w:t>חקק</w:t>
      </w:r>
      <w:r w:rsidRPr="006349EF">
        <w:rPr>
          <w:b/>
          <w:bCs/>
          <w:color w:val="211E1E"/>
          <w:sz w:val="26"/>
          <w:szCs w:val="26"/>
          <w:u w:val="single"/>
        </w:rPr>
        <w:t xml:space="preserve">,  </w:t>
      </w:r>
      <w:r w:rsidRPr="006349EF">
        <w:rPr>
          <w:rFonts w:hint="cs"/>
          <w:b/>
          <w:bCs/>
          <w:color w:val="211E1E"/>
          <w:sz w:val="26"/>
          <w:szCs w:val="26"/>
          <w:u w:val="single"/>
        </w:rPr>
        <w:t>אילנה</w:t>
      </w:r>
      <w:r w:rsidRPr="006349EF">
        <w:rPr>
          <w:b/>
          <w:bCs/>
          <w:color w:val="211E1E"/>
          <w:sz w:val="26"/>
          <w:szCs w:val="26"/>
          <w:u w:val="single"/>
        </w:rPr>
        <w:t xml:space="preserve"> </w:t>
      </w:r>
      <w:r w:rsidRPr="006349EF">
        <w:rPr>
          <w:rFonts w:hint="cs"/>
          <w:b/>
          <w:bCs/>
          <w:color w:val="211E1E"/>
          <w:sz w:val="26"/>
          <w:szCs w:val="26"/>
          <w:u w:val="single"/>
        </w:rPr>
        <w:t>נג</w:t>
      </w:r>
      <w:r w:rsidRPr="006349EF">
        <w:rPr>
          <w:b/>
          <w:bCs/>
          <w:color w:val="211E1E"/>
          <w:sz w:val="26"/>
          <w:szCs w:val="26"/>
          <w:u w:val="single"/>
        </w:rPr>
        <w:t>'</w:t>
      </w:r>
      <w:r w:rsidRPr="006349EF">
        <w:rPr>
          <w:rFonts w:hint="cs"/>
          <w:b/>
          <w:bCs/>
          <w:color w:val="211E1E"/>
          <w:sz w:val="26"/>
          <w:szCs w:val="26"/>
          <w:u w:val="single"/>
        </w:rPr>
        <w:t>ר</w:t>
      </w:r>
      <w:r w:rsidRPr="006349EF">
        <w:rPr>
          <w:b/>
          <w:bCs/>
          <w:color w:val="211E1E"/>
          <w:sz w:val="26"/>
          <w:szCs w:val="26"/>
          <w:u w:val="single"/>
        </w:rPr>
        <w:t xml:space="preserve">, </w:t>
      </w:r>
      <w:r w:rsidRPr="006349EF">
        <w:rPr>
          <w:rFonts w:hint="cs"/>
          <w:b/>
          <w:bCs/>
          <w:color w:val="211E1E"/>
          <w:sz w:val="26"/>
          <w:szCs w:val="26"/>
          <w:u w:val="single"/>
        </w:rPr>
        <w:t>אירנה</w:t>
      </w:r>
      <w:r w:rsidRPr="006349EF">
        <w:rPr>
          <w:b/>
          <w:bCs/>
          <w:color w:val="211E1E"/>
          <w:sz w:val="26"/>
          <w:szCs w:val="26"/>
          <w:u w:val="single"/>
        </w:rPr>
        <w:t xml:space="preserve"> </w:t>
      </w:r>
      <w:r w:rsidRPr="006349EF">
        <w:rPr>
          <w:rFonts w:hint="cs"/>
          <w:b/>
          <w:bCs/>
          <w:color w:val="211E1E"/>
          <w:sz w:val="26"/>
          <w:szCs w:val="26"/>
          <w:u w:val="single"/>
        </w:rPr>
        <w:t>גנין</w:t>
      </w:r>
      <w:r w:rsidRPr="006349EF">
        <w:rPr>
          <w:b/>
          <w:bCs/>
          <w:color w:val="211E1E"/>
          <w:sz w:val="26"/>
          <w:szCs w:val="26"/>
          <w:u w:val="single"/>
        </w:rPr>
        <w:t xml:space="preserve">, </w:t>
      </w:r>
      <w:r w:rsidRPr="006349EF">
        <w:rPr>
          <w:rFonts w:hint="cs"/>
          <w:b/>
          <w:bCs/>
          <w:color w:val="211E1E"/>
          <w:sz w:val="26"/>
          <w:szCs w:val="26"/>
          <w:u w:val="single"/>
        </w:rPr>
        <w:t>פבל</w:t>
      </w:r>
      <w:r w:rsidRPr="006349EF">
        <w:rPr>
          <w:b/>
          <w:bCs/>
          <w:color w:val="211E1E"/>
          <w:sz w:val="26"/>
          <w:szCs w:val="26"/>
          <w:u w:val="single"/>
        </w:rPr>
        <w:t xml:space="preserve"> </w:t>
      </w:r>
      <w:r w:rsidRPr="006349EF">
        <w:rPr>
          <w:rFonts w:hint="cs"/>
          <w:b/>
          <w:bCs/>
          <w:color w:val="211E1E"/>
          <w:sz w:val="26"/>
          <w:szCs w:val="26"/>
          <w:u w:val="single"/>
        </w:rPr>
        <w:t>אסטחוב</w:t>
      </w:r>
    </w:p>
    <w:p w14:paraId="63E7EB42" w14:textId="77777777" w:rsidR="007F502A" w:rsidRDefault="007F502A" w:rsidP="007F502A">
      <w:pPr>
        <w:pStyle w:val="ParagraphStyle"/>
        <w:spacing w:line="360" w:lineRule="auto"/>
        <w:jc w:val="center"/>
      </w:pPr>
      <w:r>
        <w:rPr>
          <w:rFonts w:hint="cs"/>
          <w:b/>
          <w:bCs/>
          <w:color w:val="211E1E"/>
          <w:sz w:val="26"/>
          <w:szCs w:val="26"/>
          <w:u w:val="single"/>
        </w:rPr>
        <w:t>נגד 1:</w:t>
      </w:r>
      <w:r>
        <w:rPr>
          <w:b/>
          <w:bCs/>
          <w:color w:val="211E1E"/>
          <w:sz w:val="26"/>
          <w:szCs w:val="26"/>
          <w:u w:val="single"/>
        </w:rPr>
        <w:t xml:space="preserve"> שלמה לחיאני</w:t>
      </w:r>
    </w:p>
    <w:p w14:paraId="6A2657FF" w14:textId="53393697" w:rsidR="00212B1E" w:rsidRDefault="00634911">
      <w:pPr>
        <w:pStyle w:val="2"/>
        <w:spacing w:before="250" w:line="360" w:lineRule="auto"/>
        <w:jc w:val="both"/>
      </w:pPr>
      <w:r>
        <w:rPr>
          <w:rFonts w:ascii="David" w:eastAsia="David" w:hAnsi="David" w:cs="David"/>
          <w:b/>
          <w:bCs/>
          <w:color w:val="000000"/>
          <w:u w:val="single"/>
          <w:rtl/>
        </w:rPr>
        <w:t>סעיף 17 - שונות</w:t>
      </w:r>
      <w:bookmarkEnd w:id="20"/>
    </w:p>
    <w:p w14:paraId="5C0ACD91"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עכשיו אנחנו עוברים לשונות.</w:t>
      </w:r>
    </w:p>
    <w:p w14:paraId="658219AC" w14:textId="7789225E" w:rsidR="007F502A" w:rsidRPr="007F502A" w:rsidRDefault="007F502A">
      <w:pPr>
        <w:pStyle w:val="ParagraphStyle"/>
        <w:spacing w:line="360" w:lineRule="auto"/>
        <w:ind w:left="2000" w:hanging="2000"/>
        <w:rPr>
          <w:b/>
          <w:bCs/>
          <w:u w:val="single"/>
        </w:rPr>
      </w:pPr>
      <w:r w:rsidRPr="007F502A">
        <w:rPr>
          <w:rFonts w:hint="cs"/>
          <w:b/>
          <w:bCs/>
          <w:u w:val="single"/>
        </w:rPr>
        <w:t>***מר רפי ברנז יצא מהישיבה***</w:t>
      </w:r>
    </w:p>
    <w:p w14:paraId="257D1E27" w14:textId="54F0231C" w:rsidR="00212B1E" w:rsidRDefault="00634911">
      <w:pPr>
        <w:pStyle w:val="ParagraphStyle"/>
        <w:spacing w:line="360" w:lineRule="auto"/>
        <w:ind w:left="2000" w:hanging="2000"/>
      </w:pPr>
      <w:r>
        <w:rPr>
          <w:color w:val="000000"/>
          <w:sz w:val="26"/>
          <w:szCs w:val="26"/>
          <w:u w:val="single"/>
        </w:rPr>
        <w:t>צביקה ברוט:</w:t>
      </w:r>
      <w:r>
        <w:rPr>
          <w:sz w:val="26"/>
          <w:szCs w:val="26"/>
        </w:rPr>
        <w:tab/>
        <w:t>עכשיו אנחנו, כן, עוברים לשונות. 2 דברים בשונות. דבר אחד קודם כול, אנחנו צריכים לאשר את פרוטוקול 43/20, אוקיי? זה פרוטוקול שבו התלהטו הרוחות בישיבה הקודמת, הקודמת או הקודמת קודמת?</w:t>
      </w:r>
    </w:p>
    <w:p w14:paraId="4BFA75EA" w14:textId="76B9EA55" w:rsidR="00212B1E" w:rsidRDefault="00FB3CB3">
      <w:pPr>
        <w:pStyle w:val="ParagraphStyle"/>
        <w:spacing w:line="360" w:lineRule="auto"/>
        <w:ind w:left="2000" w:hanging="2000"/>
      </w:pPr>
      <w:r>
        <w:rPr>
          <w:rFonts w:hint="cs"/>
          <w:color w:val="000000"/>
          <w:sz w:val="26"/>
          <w:szCs w:val="26"/>
          <w:u w:val="single"/>
        </w:rPr>
        <w:lastRenderedPageBreak/>
        <w:t>ורד דנינו</w:t>
      </w:r>
      <w:r w:rsidR="00634911">
        <w:rPr>
          <w:color w:val="000000"/>
          <w:sz w:val="26"/>
          <w:szCs w:val="26"/>
          <w:u w:val="single"/>
        </w:rPr>
        <w:t>:</w:t>
      </w:r>
      <w:r w:rsidR="00634911">
        <w:rPr>
          <w:sz w:val="26"/>
          <w:szCs w:val="26"/>
        </w:rPr>
        <w:tab/>
        <w:t>הקודמת קודמת.</w:t>
      </w:r>
    </w:p>
    <w:p w14:paraId="628A713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הקודמת קודמת.</w:t>
      </w:r>
    </w:p>
    <w:p w14:paraId="74272C31" w14:textId="1C47DDCB" w:rsidR="00212B1E" w:rsidRPr="007F502A" w:rsidRDefault="007F502A" w:rsidP="007F502A">
      <w:pPr>
        <w:pStyle w:val="ParagraphStyle"/>
        <w:spacing w:line="360" w:lineRule="auto"/>
        <w:jc w:val="center"/>
      </w:pPr>
      <w:r w:rsidRPr="007F502A">
        <w:rPr>
          <w:rFonts w:hint="cs"/>
          <w:color w:val="000000"/>
          <w:sz w:val="26"/>
          <w:szCs w:val="26"/>
        </w:rPr>
        <w:t>(</w:t>
      </w:r>
      <w:r w:rsidR="00580E2A" w:rsidRPr="007F502A">
        <w:rPr>
          <w:color w:val="000000"/>
          <w:sz w:val="26"/>
          <w:szCs w:val="26"/>
        </w:rPr>
        <w:t>מדברים ביחד</w:t>
      </w:r>
      <w:r w:rsidRPr="007F502A">
        <w:rPr>
          <w:rFonts w:hint="cs"/>
          <w:color w:val="000000"/>
          <w:sz w:val="26"/>
          <w:szCs w:val="26"/>
        </w:rPr>
        <w:t>)</w:t>
      </w:r>
    </w:p>
    <w:p w14:paraId="1DD73762"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לא, הקודמת. לא הקודמת קודמת. קודמת.</w:t>
      </w:r>
    </w:p>
    <w:p w14:paraId="64746D83" w14:textId="1E98055E" w:rsidR="00212B1E" w:rsidRDefault="00FB3CB3">
      <w:pPr>
        <w:pStyle w:val="ParagraphStyle"/>
        <w:spacing w:line="360" w:lineRule="auto"/>
        <w:ind w:left="2000" w:hanging="2000"/>
      </w:pPr>
      <w:r>
        <w:rPr>
          <w:rFonts w:hint="cs"/>
          <w:color w:val="000000"/>
          <w:sz w:val="26"/>
          <w:szCs w:val="26"/>
          <w:u w:val="single"/>
        </w:rPr>
        <w:t>דורית מוריה</w:t>
      </w:r>
      <w:r w:rsidR="00634911">
        <w:rPr>
          <w:color w:val="000000"/>
          <w:sz w:val="26"/>
          <w:szCs w:val="26"/>
          <w:u w:val="single"/>
        </w:rPr>
        <w:t>:</w:t>
      </w:r>
      <w:r w:rsidR="00634911">
        <w:rPr>
          <w:sz w:val="26"/>
          <w:szCs w:val="26"/>
        </w:rPr>
        <w:tab/>
      </w:r>
      <w:r>
        <w:rPr>
          <w:rFonts w:hint="cs"/>
          <w:sz w:val="26"/>
          <w:szCs w:val="26"/>
        </w:rPr>
        <w:t xml:space="preserve">של </w:t>
      </w:r>
      <w:r w:rsidR="00634911">
        <w:rPr>
          <w:sz w:val="26"/>
          <w:szCs w:val="26"/>
        </w:rPr>
        <w:t xml:space="preserve"> התקציב?</w:t>
      </w:r>
    </w:p>
    <w:p w14:paraId="619A1C4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לא התקציב. הכוונה למען הסר ספק, הישיבה שלנו בחודש שעבר, כן. לא הישיבה של היום הקודמת. לכן כרגע, אני כן רוצה לבקש את אישורכם, אנחנו צריכים לקבל את זה פה אחד, למחוק מהפרוטוקול-</w:t>
      </w:r>
    </w:p>
    <w:p w14:paraId="703C640D"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אני לא מסכים.</w:t>
      </w:r>
    </w:p>
    <w:p w14:paraId="57D73BC2"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לא מסכים, 100%. אנחנו מאשרים את הפרוטוקול כמו שהוא.</w:t>
      </w:r>
    </w:p>
    <w:p w14:paraId="771C7730" w14:textId="376833B2" w:rsidR="00212B1E" w:rsidRDefault="00552F6C">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sidR="00634911">
        <w:rPr>
          <w:color w:val="000000"/>
          <w:sz w:val="26"/>
          <w:szCs w:val="26"/>
          <w:u w:val="single"/>
        </w:rPr>
        <w:t xml:space="preserve"> :</w:t>
      </w:r>
      <w:r w:rsidR="00634911">
        <w:rPr>
          <w:sz w:val="26"/>
          <w:szCs w:val="26"/>
        </w:rPr>
        <w:t>רגע, על מה מדובר אבל?</w:t>
      </w:r>
    </w:p>
    <w:p w14:paraId="1A1553FE"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לא, עוד לא הפצתי אותו.</w:t>
      </w:r>
    </w:p>
    <w:p w14:paraId="3F43EBF3" w14:textId="7C160C42" w:rsidR="00212B1E" w:rsidRPr="007F502A" w:rsidRDefault="007F502A" w:rsidP="007F502A">
      <w:pPr>
        <w:pStyle w:val="ParagraphStyle"/>
        <w:spacing w:line="360" w:lineRule="auto"/>
        <w:jc w:val="center"/>
      </w:pPr>
      <w:r w:rsidRPr="007F502A">
        <w:rPr>
          <w:rFonts w:hint="cs"/>
          <w:color w:val="000000"/>
          <w:sz w:val="26"/>
          <w:szCs w:val="26"/>
        </w:rPr>
        <w:t>(</w:t>
      </w:r>
      <w:r w:rsidR="00580E2A" w:rsidRPr="007F502A">
        <w:rPr>
          <w:color w:val="000000"/>
          <w:sz w:val="26"/>
          <w:szCs w:val="26"/>
        </w:rPr>
        <w:t>מדברים ביחד</w:t>
      </w:r>
      <w:r w:rsidRPr="007F502A">
        <w:rPr>
          <w:rFonts w:hint="cs"/>
          <w:color w:val="000000"/>
          <w:sz w:val="26"/>
          <w:szCs w:val="26"/>
        </w:rPr>
        <w:t>)</w:t>
      </w:r>
    </w:p>
    <w:p w14:paraId="2BBF975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הפרוטוקול יופץ כמו שהוא ואז אנחנו נצביע עליו.</w:t>
      </w:r>
    </w:p>
    <w:p w14:paraId="701E3BDF"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בעזרת השם, נאשר אותו בפעם הבאה.</w:t>
      </w:r>
    </w:p>
    <w:p w14:paraId="52EBD498"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ואני גם הגשתי, ואני גם הגשתי בקשה לקבל את התמלול.</w:t>
      </w:r>
    </w:p>
    <w:p w14:paraId="3C47AB5A" w14:textId="2C16562B"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אני רציתי לעזור לו, הוא לא רוצה, </w:t>
      </w:r>
      <w:r w:rsidR="00CB48FD">
        <w:rPr>
          <w:rFonts w:hint="cs"/>
          <w:sz w:val="26"/>
          <w:szCs w:val="26"/>
        </w:rPr>
        <w:t xml:space="preserve">לא, </w:t>
      </w:r>
      <w:r>
        <w:rPr>
          <w:sz w:val="26"/>
          <w:szCs w:val="26"/>
        </w:rPr>
        <w:t>אז אני לא מוכן, נשאיר את זה כמו שזה.</w:t>
      </w:r>
    </w:p>
    <w:p w14:paraId="27DC66F2" w14:textId="2240A98F" w:rsidR="00FC6320" w:rsidRDefault="00FC6320">
      <w:pPr>
        <w:pStyle w:val="ParagraphStyle"/>
        <w:spacing w:line="360" w:lineRule="auto"/>
        <w:ind w:left="2000" w:hanging="2000"/>
      </w:pPr>
      <w:r>
        <w:rPr>
          <w:rFonts w:hint="cs"/>
          <w:color w:val="000000"/>
          <w:sz w:val="26"/>
          <w:szCs w:val="26"/>
          <w:u w:val="single"/>
        </w:rPr>
        <w:t>שלומי לחיאני:</w:t>
      </w:r>
      <w:r>
        <w:tab/>
      </w:r>
      <w:r>
        <w:rPr>
          <w:rFonts w:hint="cs"/>
        </w:rPr>
        <w:t>אל תעזור לי.</w:t>
      </w:r>
    </w:p>
    <w:p w14:paraId="24857742"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אנחנו נפיץ את הפרוטוקול-</w:t>
      </w:r>
    </w:p>
    <w:p w14:paraId="2F3CF778" w14:textId="76C8214D"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או פה אחד, או לא. אני לא מוכן בלי </w:t>
      </w:r>
      <w:r w:rsidR="00771C0F">
        <w:rPr>
          <w:rFonts w:hint="cs"/>
          <w:sz w:val="26"/>
          <w:szCs w:val="26"/>
        </w:rPr>
        <w:t>...</w:t>
      </w:r>
      <w:r>
        <w:rPr>
          <w:sz w:val="26"/>
          <w:szCs w:val="26"/>
        </w:rPr>
        <w:t>.</w:t>
      </w:r>
    </w:p>
    <w:p w14:paraId="50EE7DED" w14:textId="77777777"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רבותיי, אני אסביר לכם מה הולך להיות.</w:t>
      </w:r>
    </w:p>
    <w:p w14:paraId="6861C3F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רגע, שנייה.</w:t>
      </w:r>
    </w:p>
    <w:p w14:paraId="09A6BC09"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 xml:space="preserve">אנחנו פשוט נצטרך, אנחנו נצטרך, אני אסביר לכם מהמקום שלי. אני אצטרך להפיץ אותו </w:t>
      </w:r>
      <w:proofErr w:type="spellStart"/>
      <w:r>
        <w:rPr>
          <w:sz w:val="26"/>
          <w:szCs w:val="26"/>
        </w:rPr>
        <w:t>as</w:t>
      </w:r>
      <w:proofErr w:type="spellEnd"/>
      <w:r>
        <w:rPr>
          <w:sz w:val="26"/>
          <w:szCs w:val="26"/>
        </w:rPr>
        <w:t xml:space="preserve"> </w:t>
      </w:r>
      <w:proofErr w:type="spellStart"/>
      <w:r>
        <w:rPr>
          <w:sz w:val="26"/>
          <w:szCs w:val="26"/>
        </w:rPr>
        <w:t>is</w:t>
      </w:r>
      <w:proofErr w:type="spellEnd"/>
      <w:r>
        <w:rPr>
          <w:sz w:val="26"/>
          <w:szCs w:val="26"/>
        </w:rPr>
        <w:t>, כי אתם יודעים שפרוטוקול שמע זה לא פרוטוקול שאני מסכמת אותו.</w:t>
      </w:r>
    </w:p>
    <w:p w14:paraId="5C8863AF"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אמת.</w:t>
      </w:r>
    </w:p>
    <w:p w14:paraId="7765162D"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הכול נשמע שם.</w:t>
      </w:r>
    </w:p>
    <w:p w14:paraId="7C10A1DF"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מצוין.</w:t>
      </w:r>
    </w:p>
    <w:p w14:paraId="251EED03"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בסדר.</w:t>
      </w:r>
    </w:p>
    <w:p w14:paraId="2E774F74"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לטוב ולרע.</w:t>
      </w:r>
    </w:p>
    <w:p w14:paraId="322FD3EF"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לטוב ולטוב.</w:t>
      </w:r>
    </w:p>
    <w:p w14:paraId="6FE2338A" w14:textId="1B8DB5D1" w:rsidR="00212B1E" w:rsidRDefault="00634911">
      <w:pPr>
        <w:pStyle w:val="ParagraphStyle"/>
        <w:spacing w:line="360" w:lineRule="auto"/>
        <w:ind w:left="2000" w:hanging="2000"/>
      </w:pPr>
      <w:r>
        <w:rPr>
          <w:color w:val="000000"/>
          <w:sz w:val="26"/>
          <w:szCs w:val="26"/>
          <w:u w:val="single"/>
        </w:rPr>
        <w:t>צביקה ברוט:</w:t>
      </w:r>
      <w:r>
        <w:rPr>
          <w:sz w:val="26"/>
          <w:szCs w:val="26"/>
        </w:rPr>
        <w:tab/>
      </w:r>
      <w:r w:rsidR="00A85365">
        <w:rPr>
          <w:rFonts w:hint="cs"/>
          <w:sz w:val="26"/>
          <w:szCs w:val="26"/>
        </w:rPr>
        <w:t>מ</w:t>
      </w:r>
      <w:r>
        <w:rPr>
          <w:sz w:val="26"/>
          <w:szCs w:val="26"/>
        </w:rPr>
        <w:t>כיוון שראינו את התמלול, זה היה כדי לסייע לך.</w:t>
      </w:r>
    </w:p>
    <w:p w14:paraId="53E02C6B"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בדיוק, רציתי, חשבתי, ראש העיר חשב שאולי הצדדים ירצו, שלא כול הציבור-</w:t>
      </w:r>
    </w:p>
    <w:p w14:paraId="5A14E54D" w14:textId="05A36F65" w:rsidR="00212B1E" w:rsidRDefault="00634911">
      <w:pPr>
        <w:pStyle w:val="ParagraphStyle"/>
        <w:spacing w:line="360" w:lineRule="auto"/>
        <w:ind w:left="2000" w:hanging="2000"/>
      </w:pPr>
      <w:r>
        <w:rPr>
          <w:color w:val="000000"/>
          <w:sz w:val="26"/>
          <w:szCs w:val="26"/>
          <w:u w:val="single"/>
        </w:rPr>
        <w:t>צביקה ברוט:</w:t>
      </w:r>
      <w:r>
        <w:rPr>
          <w:sz w:val="26"/>
          <w:szCs w:val="26"/>
        </w:rPr>
        <w:tab/>
      </w:r>
      <w:r w:rsidR="00C35520">
        <w:rPr>
          <w:rFonts w:hint="cs"/>
          <w:sz w:val="26"/>
          <w:szCs w:val="26"/>
        </w:rPr>
        <w:t xml:space="preserve">לא חבר'ה </w:t>
      </w:r>
      <w:r>
        <w:rPr>
          <w:sz w:val="26"/>
          <w:szCs w:val="26"/>
        </w:rPr>
        <w:t xml:space="preserve"> הכול בסדר,</w:t>
      </w:r>
      <w:r w:rsidR="00C35520">
        <w:rPr>
          <w:rFonts w:hint="cs"/>
          <w:sz w:val="26"/>
          <w:szCs w:val="26"/>
        </w:rPr>
        <w:t xml:space="preserve"> הוא</w:t>
      </w:r>
      <w:r>
        <w:rPr>
          <w:sz w:val="26"/>
          <w:szCs w:val="26"/>
        </w:rPr>
        <w:t xml:space="preserve"> מעדיף שהכול ייצא, אנחנו רוצים לע</w:t>
      </w:r>
      <w:r w:rsidR="00617BA0">
        <w:rPr>
          <w:rFonts w:hint="cs"/>
          <w:sz w:val="26"/>
          <w:szCs w:val="26"/>
        </w:rPr>
        <w:t>זור לו</w:t>
      </w:r>
      <w:r>
        <w:rPr>
          <w:sz w:val="26"/>
          <w:szCs w:val="26"/>
        </w:rPr>
        <w:t>.</w:t>
      </w:r>
    </w:p>
    <w:p w14:paraId="6EADB268"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לא, אני הצעתי להשמיט פשוט את ה- 2 דקות האלו.</w:t>
      </w:r>
    </w:p>
    <w:p w14:paraId="18A22E27"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ההצעה לא התקבלה.</w:t>
      </w:r>
    </w:p>
    <w:p w14:paraId="20D15713" w14:textId="2CAC6C33"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לא </w:t>
      </w:r>
      <w:r w:rsidR="000966EF">
        <w:rPr>
          <w:rFonts w:hint="cs"/>
          <w:sz w:val="26"/>
          <w:szCs w:val="26"/>
        </w:rPr>
        <w:t xml:space="preserve">לגעת בו </w:t>
      </w:r>
      <w:r>
        <w:rPr>
          <w:sz w:val="26"/>
          <w:szCs w:val="26"/>
        </w:rPr>
        <w:t>מילימטר אפילו. כמו שזה, ככה מוציאים.</w:t>
      </w:r>
    </w:p>
    <w:p w14:paraId="1062A672" w14:textId="77777777" w:rsidR="006C0602" w:rsidRDefault="00634911">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דורית, לשבת, תודה. אנחנו מפיצים את זה כמו שזה. </w:t>
      </w:r>
    </w:p>
    <w:p w14:paraId="7D5D3527"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אין בעיה. אז אני מפיצה. רגע, אני רוצה להסביר מה הפרוצדורה.</w:t>
      </w:r>
    </w:p>
    <w:p w14:paraId="7BCD05D0" w14:textId="10C3D626" w:rsidR="00212B1E" w:rsidRDefault="00634911" w:rsidP="003302E4">
      <w:pPr>
        <w:pStyle w:val="ParagraphStyle"/>
        <w:spacing w:line="360" w:lineRule="auto"/>
        <w:ind w:left="2000" w:hanging="2000"/>
      </w:pPr>
      <w:r>
        <w:rPr>
          <w:color w:val="000000"/>
          <w:sz w:val="26"/>
          <w:szCs w:val="26"/>
          <w:u w:val="single"/>
        </w:rPr>
        <w:t>שלמה  לחיאני:</w:t>
      </w:r>
      <w:r>
        <w:rPr>
          <w:sz w:val="26"/>
          <w:szCs w:val="26"/>
        </w:rPr>
        <w:tab/>
        <w:t xml:space="preserve">תפיצי, כן. </w:t>
      </w:r>
    </w:p>
    <w:p w14:paraId="0364E517"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תפיצי את זה, ונביא את זה לאישור.</w:t>
      </w:r>
    </w:p>
    <w:p w14:paraId="50B565D1"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מפיצה את זה, ואח"כ אנחנו נביא לאישור במועצה.</w:t>
      </w:r>
    </w:p>
    <w:p w14:paraId="2E3EB53F"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אין בעיה.</w:t>
      </w:r>
    </w:p>
    <w:p w14:paraId="36BBFE51"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בדיוק. זה יבוא לאישורכם במועצה הבאה.</w:t>
      </w:r>
    </w:p>
    <w:p w14:paraId="65182764"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הנושא השני, 100%.</w:t>
      </w:r>
    </w:p>
    <w:p w14:paraId="6AAC097B"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גם את התמלול חנה, אני מבקש.</w:t>
      </w:r>
    </w:p>
    <w:p w14:paraId="64F4B1F0" w14:textId="313BC938" w:rsidR="00212B1E" w:rsidRDefault="00634911">
      <w:pPr>
        <w:pStyle w:val="ParagraphStyle"/>
        <w:spacing w:line="360" w:lineRule="auto"/>
        <w:ind w:left="2000" w:hanging="2000"/>
      </w:pPr>
      <w:r>
        <w:rPr>
          <w:color w:val="000000"/>
          <w:sz w:val="26"/>
          <w:szCs w:val="26"/>
          <w:u w:val="single"/>
        </w:rPr>
        <w:t>עו"ד חנה כהן:</w:t>
      </w:r>
      <w:r>
        <w:rPr>
          <w:sz w:val="26"/>
          <w:szCs w:val="26"/>
        </w:rPr>
        <w:tab/>
        <w:t>מי שרוצה תמלול, הוא רוצה שמע.</w:t>
      </w:r>
    </w:p>
    <w:p w14:paraId="1A5B2080"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את השמע, אני רוצה את השמע, כן. שמע.</w:t>
      </w:r>
    </w:p>
    <w:p w14:paraId="34FA9FF3"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יש לי הכול.</w:t>
      </w:r>
    </w:p>
    <w:p w14:paraId="0DD6F1C4" w14:textId="5E71167F" w:rsidR="00212B1E" w:rsidRDefault="00634911">
      <w:pPr>
        <w:pStyle w:val="ParagraphStyle"/>
        <w:spacing w:line="360" w:lineRule="auto"/>
        <w:ind w:left="2000" w:hanging="2000"/>
      </w:pPr>
      <w:r>
        <w:rPr>
          <w:color w:val="000000"/>
          <w:sz w:val="26"/>
          <w:szCs w:val="26"/>
          <w:u w:val="single"/>
        </w:rPr>
        <w:t>עו"ד חנה כהן:</w:t>
      </w:r>
      <w:r>
        <w:rPr>
          <w:sz w:val="26"/>
          <w:szCs w:val="26"/>
        </w:rPr>
        <w:tab/>
        <w:t xml:space="preserve">אפשר לקבל </w:t>
      </w:r>
      <w:r w:rsidR="003D507E">
        <w:rPr>
          <w:rFonts w:hint="cs"/>
          <w:sz w:val="26"/>
          <w:szCs w:val="26"/>
        </w:rPr>
        <w:t>ב</w:t>
      </w:r>
      <w:r>
        <w:rPr>
          <w:sz w:val="26"/>
          <w:szCs w:val="26"/>
        </w:rPr>
        <w:t xml:space="preserve">שמחה. </w:t>
      </w:r>
      <w:r w:rsidR="007607B4">
        <w:rPr>
          <w:rFonts w:hint="cs"/>
          <w:sz w:val="26"/>
          <w:szCs w:val="26"/>
        </w:rPr>
        <w:t>דרך דורית</w:t>
      </w:r>
      <w:r>
        <w:rPr>
          <w:sz w:val="26"/>
          <w:szCs w:val="26"/>
        </w:rPr>
        <w:t>.</w:t>
      </w:r>
    </w:p>
    <w:p w14:paraId="0A05A06F"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תקשיבו לי טוב, הכול, הכול, על אות.</w:t>
      </w:r>
    </w:p>
    <w:p w14:paraId="14E86698"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יאללה, אני רוצה. גם את השמע אני רוצה.</w:t>
      </w:r>
    </w:p>
    <w:p w14:paraId="32B48566"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אני ישבתי ושמעתי את זה, לצערי.</w:t>
      </w:r>
    </w:p>
    <w:p w14:paraId="526E6C07" w14:textId="77777777" w:rsidR="00212B1E" w:rsidRDefault="00634911">
      <w:pPr>
        <w:pStyle w:val="ParagraphStyle"/>
        <w:spacing w:line="360" w:lineRule="auto"/>
        <w:ind w:left="2000" w:hanging="2000"/>
      </w:pPr>
      <w:r>
        <w:rPr>
          <w:color w:val="000000"/>
          <w:sz w:val="26"/>
          <w:szCs w:val="26"/>
          <w:u w:val="single"/>
        </w:rPr>
        <w:t>עו"ד חנה כהן:</w:t>
      </w:r>
      <w:r>
        <w:rPr>
          <w:sz w:val="26"/>
          <w:szCs w:val="26"/>
        </w:rPr>
        <w:tab/>
        <w:t>לא, חבר מועצה יכול לקבל, דורית, דורית, חבר מועצה יכול לקבל שמע.</w:t>
      </w:r>
    </w:p>
    <w:p w14:paraId="71331771"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זה משתלב לנו עם הסרטון.</w:t>
      </w:r>
    </w:p>
    <w:p w14:paraId="50172E28" w14:textId="77777777" w:rsidR="00212B1E" w:rsidRDefault="00634911">
      <w:pPr>
        <w:pStyle w:val="ParagraphStyle"/>
        <w:spacing w:line="360" w:lineRule="auto"/>
        <w:ind w:left="2000" w:hanging="2000"/>
      </w:pPr>
      <w:r>
        <w:rPr>
          <w:color w:val="000000"/>
          <w:sz w:val="26"/>
          <w:szCs w:val="26"/>
          <w:u w:val="single"/>
        </w:rPr>
        <w:t>דורית מוריה:</w:t>
      </w:r>
      <w:r>
        <w:rPr>
          <w:sz w:val="26"/>
          <w:szCs w:val="26"/>
        </w:rPr>
        <w:tab/>
        <w:t>הכול בסדר.</w:t>
      </w:r>
    </w:p>
    <w:p w14:paraId="245281C9"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קדימה.</w:t>
      </w:r>
    </w:p>
    <w:p w14:paraId="0C49B9EA"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לא, אבל בכול, אגב, אני ראיתי את הפרוטוקול, הוא כבר </w:t>
      </w:r>
      <w:proofErr w:type="spellStart"/>
      <w:r>
        <w:rPr>
          <w:sz w:val="26"/>
          <w:szCs w:val="26"/>
        </w:rPr>
        <w:t>מתומלל</w:t>
      </w:r>
      <w:proofErr w:type="spellEnd"/>
      <w:r>
        <w:rPr>
          <w:sz w:val="26"/>
          <w:szCs w:val="26"/>
        </w:rPr>
        <w:t>.</w:t>
      </w:r>
    </w:p>
    <w:p w14:paraId="036DFAD6" w14:textId="77777777" w:rsidR="00212B1E" w:rsidRDefault="00634911">
      <w:pPr>
        <w:pStyle w:val="ParagraphStyle"/>
        <w:spacing w:line="360" w:lineRule="auto"/>
        <w:ind w:left="2000" w:hanging="2000"/>
      </w:pPr>
      <w:r>
        <w:rPr>
          <w:color w:val="000000"/>
          <w:sz w:val="26"/>
          <w:szCs w:val="26"/>
          <w:u w:val="single"/>
        </w:rPr>
        <w:t>ששון אליהו:</w:t>
      </w:r>
      <w:r>
        <w:rPr>
          <w:sz w:val="26"/>
          <w:szCs w:val="26"/>
        </w:rPr>
        <w:tab/>
        <w:t>תשלחי לו סרטון גם.</w:t>
      </w:r>
    </w:p>
    <w:p w14:paraId="2D3C9964"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יש לי, יש לי ששון, אל תדאג.</w:t>
      </w:r>
    </w:p>
    <w:p w14:paraId="08D56D45" w14:textId="77777777"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חברים, נושא אחרון.</w:t>
      </w:r>
    </w:p>
    <w:p w14:paraId="7ECD9EAB"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בזמן הנכון.</w:t>
      </w:r>
    </w:p>
    <w:p w14:paraId="314D0593" w14:textId="63C3475D"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כיוון שרפי כבר לפני שהוא הלך הזכיר את רן </w:t>
      </w:r>
      <w:proofErr w:type="spellStart"/>
      <w:r>
        <w:rPr>
          <w:sz w:val="26"/>
          <w:szCs w:val="26"/>
        </w:rPr>
        <w:t>גואילי</w:t>
      </w:r>
      <w:proofErr w:type="spellEnd"/>
      <w:r>
        <w:rPr>
          <w:sz w:val="26"/>
          <w:szCs w:val="26"/>
        </w:rPr>
        <w:t>, רצינו בשונות, אז כמובן שאנחנו לא מזכירים את זה שוב, אנחנו רק מאוחדים מאחורי הרצון שיחזור כמה שיותר הביתה. הנושא האחרון בשונות, נושא חמור מאוד, שחשוב לי כן לה</w:t>
      </w:r>
      <w:r w:rsidR="00051C86">
        <w:rPr>
          <w:rFonts w:hint="cs"/>
          <w:sz w:val="26"/>
          <w:szCs w:val="26"/>
        </w:rPr>
        <w:t>ביא</w:t>
      </w:r>
      <w:r>
        <w:rPr>
          <w:sz w:val="26"/>
          <w:szCs w:val="26"/>
        </w:rPr>
        <w:t xml:space="preserve"> רגע לידיעת המועצה. אנחנו נמצאים כבר כמה שנים בהליך של ניקוי אורוות מלא, בתוך העירייה, מחוץ לעירייה, בעיר שלנו. אחד הדברים שאנחנו עושים בין היתר, במסגרת שיפור השירות לתושב, </w:t>
      </w:r>
      <w:r w:rsidR="00062F09">
        <w:rPr>
          <w:rFonts w:hint="cs"/>
          <w:sz w:val="26"/>
          <w:szCs w:val="26"/>
        </w:rPr>
        <w:t>ב</w:t>
      </w:r>
      <w:r>
        <w:rPr>
          <w:sz w:val="26"/>
          <w:szCs w:val="26"/>
        </w:rPr>
        <w:t xml:space="preserve">מכרזים חדשים בנכסים בחוף הים, כדי שגם הציבור יקבל תמורה ראויה ולא גרושים כמו שהוא קיבל בעבר, ובעיקר שיבואו עסקים טובים, במסגרת מכרז נקי ושקוף. אנחנו נמצאים כרגע במכרז על </w:t>
      </w:r>
      <w:r w:rsidR="000052B9">
        <w:rPr>
          <w:sz w:val="26"/>
          <w:szCs w:val="26"/>
        </w:rPr>
        <w:t>תאיו</w:t>
      </w:r>
      <w:r>
        <w:rPr>
          <w:sz w:val="26"/>
          <w:szCs w:val="26"/>
        </w:rPr>
        <w:t>, שהמון המון שנים לא היה שם מכרז. ובפעם האחרונה שהיה ניסיון להיות מכרז-</w:t>
      </w:r>
    </w:p>
    <w:p w14:paraId="72DBB131"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רגע, טובגו הושכר, הושכר כבר?</w:t>
      </w:r>
    </w:p>
    <w:p w14:paraId="10088539" w14:textId="77777777" w:rsidR="001D67E6" w:rsidRDefault="00634911">
      <w:pPr>
        <w:pStyle w:val="ParagraphStyle"/>
        <w:spacing w:line="360" w:lineRule="auto"/>
        <w:ind w:left="2000" w:hanging="2000"/>
        <w:rPr>
          <w:sz w:val="26"/>
          <w:szCs w:val="26"/>
        </w:rPr>
      </w:pPr>
      <w:r>
        <w:rPr>
          <w:color w:val="000000"/>
          <w:sz w:val="26"/>
          <w:szCs w:val="26"/>
          <w:u w:val="single"/>
        </w:rPr>
        <w:t>דורית מוריה:</w:t>
      </w:r>
      <w:r>
        <w:rPr>
          <w:sz w:val="26"/>
          <w:szCs w:val="26"/>
        </w:rPr>
        <w:tab/>
        <w:t>כן</w:t>
      </w:r>
      <w:r w:rsidR="001D67E6">
        <w:rPr>
          <w:rFonts w:hint="cs"/>
          <w:sz w:val="26"/>
          <w:szCs w:val="26"/>
        </w:rPr>
        <w:t>.</w:t>
      </w:r>
    </w:p>
    <w:p w14:paraId="71298801" w14:textId="1BE1DC72" w:rsidR="00212B1E" w:rsidRDefault="001D67E6">
      <w:pPr>
        <w:pStyle w:val="ParagraphStyle"/>
        <w:spacing w:line="360" w:lineRule="auto"/>
        <w:ind w:left="2000" w:hanging="2000"/>
      </w:pPr>
      <w:r>
        <w:rPr>
          <w:rFonts w:hint="cs"/>
          <w:color w:val="000000"/>
          <w:sz w:val="26"/>
          <w:szCs w:val="26"/>
          <w:u w:val="single"/>
        </w:rPr>
        <w:t>עו"ד חנה כהן:</w:t>
      </w:r>
      <w:r>
        <w:rPr>
          <w:sz w:val="26"/>
          <w:szCs w:val="26"/>
        </w:rPr>
        <w:tab/>
      </w:r>
      <w:r w:rsidR="00634911">
        <w:rPr>
          <w:sz w:val="26"/>
          <w:szCs w:val="26"/>
        </w:rPr>
        <w:t xml:space="preserve"> כן.</w:t>
      </w:r>
    </w:p>
    <w:p w14:paraId="61537B15" w14:textId="097236C0"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כן, אני מדבר עכשיו על </w:t>
      </w:r>
      <w:r w:rsidR="000052B9">
        <w:rPr>
          <w:sz w:val="26"/>
          <w:szCs w:val="26"/>
        </w:rPr>
        <w:t>תאיו</w:t>
      </w:r>
      <w:r>
        <w:rPr>
          <w:sz w:val="26"/>
          <w:szCs w:val="26"/>
        </w:rPr>
        <w:t>.</w:t>
      </w:r>
    </w:p>
    <w:p w14:paraId="5AA5C40C" w14:textId="15F06F7A" w:rsidR="00212B1E" w:rsidRDefault="00634911">
      <w:pPr>
        <w:pStyle w:val="ParagraphStyle"/>
        <w:spacing w:line="360" w:lineRule="auto"/>
        <w:ind w:left="2000" w:hanging="2000"/>
      </w:pPr>
      <w:r>
        <w:rPr>
          <w:color w:val="000000"/>
          <w:sz w:val="26"/>
          <w:szCs w:val="26"/>
          <w:u w:val="single"/>
        </w:rPr>
        <w:t>שלמה  לחיאני:</w:t>
      </w:r>
      <w:r>
        <w:rPr>
          <w:sz w:val="26"/>
          <w:szCs w:val="26"/>
        </w:rPr>
        <w:tab/>
        <w:t xml:space="preserve">אבל הוא מדבר על </w:t>
      </w:r>
      <w:r w:rsidR="000052B9">
        <w:rPr>
          <w:sz w:val="26"/>
          <w:szCs w:val="26"/>
        </w:rPr>
        <w:t>תאיו</w:t>
      </w:r>
      <w:r>
        <w:rPr>
          <w:sz w:val="26"/>
          <w:szCs w:val="26"/>
        </w:rPr>
        <w:t>, שנייה אחת.</w:t>
      </w:r>
    </w:p>
    <w:p w14:paraId="245EDE06" w14:textId="1044858E"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אני מדבר עכשיו על </w:t>
      </w:r>
      <w:r w:rsidR="007F502A">
        <w:rPr>
          <w:rFonts w:hint="cs"/>
          <w:sz w:val="26"/>
          <w:szCs w:val="26"/>
        </w:rPr>
        <w:t>תא</w:t>
      </w:r>
      <w:r>
        <w:rPr>
          <w:sz w:val="26"/>
          <w:szCs w:val="26"/>
        </w:rPr>
        <w:t>יו.</w:t>
      </w:r>
    </w:p>
    <w:p w14:paraId="6678419A"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אוקיי.</w:t>
      </w:r>
    </w:p>
    <w:p w14:paraId="2E799E58" w14:textId="41BBEE95" w:rsidR="00212B1E" w:rsidRDefault="00634911">
      <w:pPr>
        <w:pStyle w:val="ParagraphStyle"/>
        <w:spacing w:line="360" w:lineRule="auto"/>
        <w:ind w:left="2000" w:hanging="2000"/>
      </w:pPr>
      <w:r>
        <w:rPr>
          <w:color w:val="000000"/>
          <w:sz w:val="26"/>
          <w:szCs w:val="26"/>
          <w:u w:val="single"/>
        </w:rPr>
        <w:t>צביקה ברוט:</w:t>
      </w:r>
      <w:r>
        <w:rPr>
          <w:sz w:val="26"/>
          <w:szCs w:val="26"/>
        </w:rPr>
        <w:tab/>
        <w:t>ב</w:t>
      </w:r>
      <w:r w:rsidR="007F502A">
        <w:rPr>
          <w:rFonts w:hint="cs"/>
          <w:sz w:val="26"/>
          <w:szCs w:val="26"/>
        </w:rPr>
        <w:t>תא</w:t>
      </w:r>
      <w:r>
        <w:rPr>
          <w:sz w:val="26"/>
          <w:szCs w:val="26"/>
        </w:rPr>
        <w:t>יו, במסגרת המכרז, שניסינו אגב לעשות לפני כמה שנים, היו איומים כלפי מציעים. כלומר, לא רק איומים, ממש, אלא גם איומים כולל פגיעה ברכוש וכולי, שגרמו לאנשים לסגת. הם חשבו שזה יפחיד אותם. לצערי, הם הצליחו. מי שעשה את זה, כן? אני לא יודע מי עשה את זה.</w:t>
      </w:r>
    </w:p>
    <w:p w14:paraId="0ABC50F1"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לא היו מועמדים.</w:t>
      </w:r>
    </w:p>
    <w:p w14:paraId="7579DF26" w14:textId="3E7AC259" w:rsidR="00212B1E" w:rsidRDefault="00634911">
      <w:pPr>
        <w:pStyle w:val="ParagraphStyle"/>
        <w:spacing w:line="360" w:lineRule="auto"/>
        <w:ind w:left="2000" w:hanging="2000"/>
      </w:pPr>
      <w:r>
        <w:rPr>
          <w:color w:val="000000"/>
          <w:sz w:val="26"/>
          <w:szCs w:val="26"/>
          <w:u w:val="single"/>
        </w:rPr>
        <w:lastRenderedPageBreak/>
        <w:t>צביקה ברוט:</w:t>
      </w:r>
      <w:r>
        <w:rPr>
          <w:sz w:val="26"/>
          <w:szCs w:val="26"/>
        </w:rPr>
        <w:tab/>
        <w:t xml:space="preserve">ובסופו של דבר, נשאר רק מועמד 1, לא, לא היו מועמדים בכלל, אפילו לא היה מציע יחיד. נכון לעכשיו, במכרז על </w:t>
      </w:r>
      <w:r w:rsidR="00EF7DC6">
        <w:rPr>
          <w:rFonts w:hint="cs"/>
          <w:sz w:val="26"/>
          <w:szCs w:val="26"/>
        </w:rPr>
        <w:t>תא</w:t>
      </w:r>
      <w:r>
        <w:rPr>
          <w:sz w:val="26"/>
          <w:szCs w:val="26"/>
        </w:rPr>
        <w:t xml:space="preserve">יו, יש, אחרי עבודה מאוד מאוד טובה שעשתה רותם ועשו פה הצוותים, יש לנו עכשיו לא מעט, </w:t>
      </w:r>
      <w:r w:rsidR="00AA093E">
        <w:rPr>
          <w:rFonts w:hint="cs"/>
          <w:sz w:val="26"/>
          <w:szCs w:val="26"/>
        </w:rPr>
        <w:t>שלומי מ</w:t>
      </w:r>
      <w:r>
        <w:rPr>
          <w:sz w:val="26"/>
          <w:szCs w:val="26"/>
        </w:rPr>
        <w:t>צלם אותי</w:t>
      </w:r>
      <w:r w:rsidR="008A6E11">
        <w:rPr>
          <w:rFonts w:hint="cs"/>
          <w:sz w:val="26"/>
          <w:szCs w:val="26"/>
        </w:rPr>
        <w:t>.</w:t>
      </w:r>
    </w:p>
    <w:p w14:paraId="5F72BE72"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למה לא? כיף.</w:t>
      </w:r>
    </w:p>
    <w:p w14:paraId="50010F2D"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בשמחה רבה.</w:t>
      </w:r>
    </w:p>
    <w:p w14:paraId="53B0238A" w14:textId="77777777" w:rsidR="00212B1E" w:rsidRDefault="00634911">
      <w:pPr>
        <w:pStyle w:val="ParagraphStyle"/>
        <w:spacing w:line="360" w:lineRule="auto"/>
        <w:ind w:left="2000" w:hanging="2000"/>
      </w:pPr>
      <w:r>
        <w:rPr>
          <w:color w:val="000000"/>
          <w:sz w:val="26"/>
          <w:szCs w:val="26"/>
          <w:u w:val="single"/>
        </w:rPr>
        <w:t>שלמה  לחיאני:</w:t>
      </w:r>
      <w:r>
        <w:rPr>
          <w:sz w:val="26"/>
          <w:szCs w:val="26"/>
        </w:rPr>
        <w:tab/>
        <w:t>כן.</w:t>
      </w:r>
    </w:p>
    <w:p w14:paraId="27503815" w14:textId="49377584"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יש פה עכשיו לא מעט מגישים שכבר ניגשו, ואנחנו שמחים על זה. אנחנו קיבלנו דיווח מחלק מהמציעים, שהם קיבלו איומים יותר מפעם אחת, בשפה שלא משתמעת ל- 2 פנים. לשמחתנו, </w:t>
      </w:r>
      <w:r w:rsidR="00016B7A">
        <w:rPr>
          <w:rFonts w:hint="cs"/>
          <w:sz w:val="26"/>
          <w:szCs w:val="26"/>
        </w:rPr>
        <w:t xml:space="preserve">אגב </w:t>
      </w:r>
      <w:r>
        <w:rPr>
          <w:sz w:val="26"/>
          <w:szCs w:val="26"/>
        </w:rPr>
        <w:t>חלקם גם העבירו הקלטות. החומרים הועברו למשטרה, היו שם היום. אנחנו עשינו שיחות עם כול המציעים, כדי לחזק אותם, ולוודא שאף אחד לא יוריד את הראש מול גורמים כאלה. לא הבן אדם שהגיע פיזית לאיים עליך, ולא זה שהתקשר בטלפון למציע אחר. דרך אגב, אני מדבר על חברות רציניות וגדולות, ואם מישהו חושב שהוא יוכל כמו פעם לאיים פה על בעלי עסקים או להעביר חומרים מתוך העירייה לגורמים חיצוניים, אז א', זה לא יהיה. ב', מה שהיה בעבר, גם כן לא יהיה. השיטות האלה של שנות ה- 80', ההפחדות, הטקטיקות של העבריינות, כבר לא קיימ</w:t>
      </w:r>
      <w:r w:rsidR="000C7F6E">
        <w:rPr>
          <w:rFonts w:hint="cs"/>
          <w:sz w:val="26"/>
          <w:szCs w:val="26"/>
        </w:rPr>
        <w:t>ים</w:t>
      </w:r>
      <w:r>
        <w:rPr>
          <w:sz w:val="26"/>
          <w:szCs w:val="26"/>
        </w:rPr>
        <w:t xml:space="preserve"> בבת ים. היא לא תהיה בבת ים, ומי שינסה לנקוט אותה, כאמור יקבל בעיטה החוצה. אנחנו ממשיכים במכרז הזה בכול הכוח. יש כרגע את כול המציעים, המפעיל הנוכחי ואחרים, אלה, בסופו של דבר, המשטרה היא זו שתצטרך עכשיו לעשות את העבודה כדי להגיע לעומקם של דברים ולראות מי איים. אבל בכול מקרה, אנחנו ממשיכים קדימה בכול הכוח, עד-</w:t>
      </w:r>
    </w:p>
    <w:p w14:paraId="4B843407"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רגע, אתה אומר בעצם שאיימו, איימו על אלה שרצו להגיש הצעות, הצעות מחיר, כאילו הצעות הפעלה?</w:t>
      </w:r>
    </w:p>
    <w:p w14:paraId="29CCC570"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איימו על מציעים, כדי שיורידו את, כן. יש מציעים שניגשו למכרז ומנסים לאיים עליהם, כדי למשוך את המועמדות, כדי שלא יתמודדו במכרז הזה.</w:t>
      </w:r>
    </w:p>
    <w:p w14:paraId="54008109"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ואיך הם ידעו מי הולך להגיש?</w:t>
      </w:r>
    </w:p>
    <w:p w14:paraId="32631222" w14:textId="77777777" w:rsidR="00212B1E" w:rsidRDefault="00634911">
      <w:pPr>
        <w:pStyle w:val="ParagraphStyle"/>
        <w:spacing w:line="360" w:lineRule="auto"/>
        <w:ind w:left="2000" w:hanging="2000"/>
      </w:pPr>
      <w:r>
        <w:rPr>
          <w:color w:val="000000"/>
          <w:sz w:val="26"/>
          <w:szCs w:val="26"/>
          <w:u w:val="single"/>
        </w:rPr>
        <w:lastRenderedPageBreak/>
        <w:t>דורית מוריה:</w:t>
      </w:r>
      <w:r>
        <w:rPr>
          <w:sz w:val="26"/>
          <w:szCs w:val="26"/>
        </w:rPr>
        <w:tab/>
        <w:t>היה סיור מציעים.</w:t>
      </w:r>
    </w:p>
    <w:p w14:paraId="1DBB705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היה סיור מציעים. לא, דרך אגב, גם זו שאלה, 100%. הכול ייחקר, הכול-</w:t>
      </w:r>
    </w:p>
    <w:p w14:paraId="3AD209E8" w14:textId="23B14AFF" w:rsidR="00212B1E" w:rsidRPr="00EF7DC6" w:rsidRDefault="00EF7DC6" w:rsidP="00EF7DC6">
      <w:pPr>
        <w:pStyle w:val="ParagraphStyle"/>
        <w:spacing w:line="360" w:lineRule="auto"/>
        <w:jc w:val="center"/>
      </w:pPr>
      <w:r w:rsidRPr="00EF7DC6">
        <w:rPr>
          <w:rFonts w:hint="cs"/>
          <w:color w:val="000000"/>
          <w:sz w:val="26"/>
          <w:szCs w:val="26"/>
        </w:rPr>
        <w:t>(</w:t>
      </w:r>
      <w:r w:rsidR="00580E2A" w:rsidRPr="00EF7DC6">
        <w:rPr>
          <w:color w:val="000000"/>
          <w:sz w:val="26"/>
          <w:szCs w:val="26"/>
        </w:rPr>
        <w:t>מדברים ביחד</w:t>
      </w:r>
      <w:r w:rsidRPr="00EF7DC6">
        <w:rPr>
          <w:rFonts w:hint="cs"/>
          <w:color w:val="000000"/>
          <w:sz w:val="26"/>
          <w:szCs w:val="26"/>
        </w:rPr>
        <w:t>)</w:t>
      </w:r>
    </w:p>
    <w:p w14:paraId="26D2E1A0"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אני שואלת שאלה.</w:t>
      </w:r>
    </w:p>
    <w:p w14:paraId="03267086"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הכול ייחקר, הכול ייבדק. אני רק אגיד, לא יהיו קומבינות, ולא יהיו איומים.</w:t>
      </w:r>
    </w:p>
    <w:p w14:paraId="74B77D66" w14:textId="77777777" w:rsidR="00212B1E" w:rsidRDefault="00634911">
      <w:pPr>
        <w:pStyle w:val="ParagraphStyle"/>
        <w:spacing w:line="360" w:lineRule="auto"/>
        <w:ind w:left="2000" w:hanging="2000"/>
        <w:rPr>
          <w:sz w:val="26"/>
          <w:szCs w:val="26"/>
        </w:rPr>
      </w:pPr>
      <w:r>
        <w:rPr>
          <w:color w:val="000000"/>
          <w:sz w:val="26"/>
          <w:szCs w:val="26"/>
          <w:u w:val="single"/>
        </w:rPr>
        <w:t>אילנה נג'ר:</w:t>
      </w:r>
      <w:r>
        <w:rPr>
          <w:sz w:val="26"/>
          <w:szCs w:val="26"/>
        </w:rPr>
        <w:tab/>
        <w:t>לא, לא יהיו, בסדר.</w:t>
      </w:r>
    </w:p>
    <w:p w14:paraId="772916DA" w14:textId="7631130A" w:rsidR="00511AB2" w:rsidRPr="00511AB2" w:rsidRDefault="00511AB2" w:rsidP="00511AB2">
      <w:pPr>
        <w:pStyle w:val="ParagraphStyle"/>
        <w:spacing w:line="360" w:lineRule="auto"/>
        <w:ind w:left="2000" w:hanging="2000"/>
        <w:jc w:val="center"/>
      </w:pPr>
      <w:r w:rsidRPr="00511AB2">
        <w:rPr>
          <w:rFonts w:hint="cs"/>
          <w:color w:val="000000"/>
          <w:sz w:val="26"/>
          <w:szCs w:val="26"/>
        </w:rPr>
        <w:t>(מדברים יחד)</w:t>
      </w:r>
    </w:p>
    <w:p w14:paraId="3E529F27" w14:textId="695F5E7E" w:rsidR="00212B1E" w:rsidRDefault="00634911">
      <w:pPr>
        <w:pStyle w:val="ParagraphStyle"/>
        <w:spacing w:line="360" w:lineRule="auto"/>
        <w:ind w:left="2000" w:hanging="2000"/>
      </w:pPr>
      <w:r>
        <w:rPr>
          <w:color w:val="000000"/>
          <w:sz w:val="26"/>
          <w:szCs w:val="26"/>
          <w:u w:val="single"/>
        </w:rPr>
        <w:t>צביקה ברוט:</w:t>
      </w:r>
      <w:r>
        <w:rPr>
          <w:sz w:val="26"/>
          <w:szCs w:val="26"/>
        </w:rPr>
        <w:tab/>
        <w:t xml:space="preserve">שלומי, גם אם האבטחה תצטרך לעלות מיליון שקל בחודש ולא 100 אלף, או לא יודע כמה, אנחנו לא מפחדים מאף אחד, נקודה. אנחנו לא מפחדים מאף אחד, רצים קדימה עם </w:t>
      </w:r>
      <w:r w:rsidR="000052B9">
        <w:rPr>
          <w:sz w:val="26"/>
          <w:szCs w:val="26"/>
        </w:rPr>
        <w:t>תאיו</w:t>
      </w:r>
      <w:r>
        <w:rPr>
          <w:sz w:val="26"/>
          <w:szCs w:val="26"/>
        </w:rPr>
        <w:t xml:space="preserve">, הנכס שהיום נקרא </w:t>
      </w:r>
      <w:r w:rsidR="000052B9">
        <w:rPr>
          <w:sz w:val="26"/>
          <w:szCs w:val="26"/>
        </w:rPr>
        <w:t>תאיו</w:t>
      </w:r>
      <w:r>
        <w:rPr>
          <w:sz w:val="26"/>
          <w:szCs w:val="26"/>
        </w:rPr>
        <w:t>. מי שיזכה, אולי המציע הנוכחי, אולי מציעים חדשים, יראה שם את העסק הכי טוב שיכול להיות, אבל בצורה הכי נקייה, חד משמעית.</w:t>
      </w:r>
    </w:p>
    <w:p w14:paraId="02B077B5"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לא, אני שואלת פשוט, איך ידעו מי הגיש? איך ידעו? אולי אני הגשתי ולא-</w:t>
      </w:r>
    </w:p>
    <w:p w14:paraId="46ED1ABE" w14:textId="77777777" w:rsidR="00212B1E" w:rsidRDefault="00634911">
      <w:pPr>
        <w:pStyle w:val="ParagraphStyle"/>
        <w:spacing w:line="360" w:lineRule="auto"/>
        <w:ind w:left="2000" w:hanging="2000"/>
      </w:pPr>
      <w:r>
        <w:rPr>
          <w:color w:val="000000"/>
          <w:sz w:val="26"/>
          <w:szCs w:val="26"/>
          <w:u w:val="single"/>
        </w:rPr>
        <w:t>אלי יריב:</w:t>
      </w:r>
      <w:r>
        <w:rPr>
          <w:sz w:val="26"/>
          <w:szCs w:val="26"/>
        </w:rPr>
        <w:tab/>
        <w:t>היה סיור מציעים, היה סיור מציעים.</w:t>
      </w:r>
    </w:p>
    <w:p w14:paraId="1127C983" w14:textId="256183FE" w:rsidR="00212B1E" w:rsidRDefault="00DA489B">
      <w:pPr>
        <w:pStyle w:val="ParagraphStyle"/>
        <w:spacing w:line="360" w:lineRule="auto"/>
        <w:ind w:left="2000" w:hanging="2000"/>
      </w:pPr>
      <w:r>
        <w:rPr>
          <w:rFonts w:hint="cs"/>
          <w:color w:val="000000"/>
          <w:sz w:val="26"/>
          <w:szCs w:val="26"/>
          <w:u w:val="single"/>
        </w:rPr>
        <w:t>יהודה הרוש</w:t>
      </w:r>
      <w:r w:rsidR="00634911">
        <w:rPr>
          <w:color w:val="000000"/>
          <w:sz w:val="26"/>
          <w:szCs w:val="26"/>
          <w:u w:val="single"/>
        </w:rPr>
        <w:t>:</w:t>
      </w:r>
      <w:r w:rsidR="00634911">
        <w:rPr>
          <w:sz w:val="26"/>
          <w:szCs w:val="26"/>
        </w:rPr>
        <w:tab/>
        <w:t>היה סיור מציעים.</w:t>
      </w:r>
    </w:p>
    <w:p w14:paraId="14C864EA" w14:textId="77777777" w:rsidR="00212B1E" w:rsidRDefault="00634911">
      <w:pPr>
        <w:pStyle w:val="ParagraphStyle"/>
        <w:spacing w:line="360" w:lineRule="auto"/>
        <w:ind w:left="2000" w:hanging="2000"/>
      </w:pPr>
      <w:r>
        <w:rPr>
          <w:color w:val="000000"/>
          <w:sz w:val="26"/>
          <w:szCs w:val="26"/>
          <w:u w:val="single"/>
        </w:rPr>
        <w:t>אילנה נג'ר:</w:t>
      </w:r>
      <w:r>
        <w:rPr>
          <w:sz w:val="26"/>
          <w:szCs w:val="26"/>
        </w:rPr>
        <w:tab/>
        <w:t>אז הם ראו כול מי שהגיע לשם?</w:t>
      </w:r>
    </w:p>
    <w:p w14:paraId="66D424EB" w14:textId="77777777" w:rsidR="00212B1E" w:rsidRDefault="00634911">
      <w:pPr>
        <w:pStyle w:val="ParagraphStyle"/>
        <w:spacing w:line="360" w:lineRule="auto"/>
        <w:ind w:left="2000" w:hanging="2000"/>
      </w:pPr>
      <w:r>
        <w:rPr>
          <w:color w:val="000000"/>
          <w:sz w:val="26"/>
          <w:szCs w:val="26"/>
          <w:u w:val="single"/>
        </w:rPr>
        <w:t>צביקה ברוט:</w:t>
      </w:r>
      <w:r>
        <w:rPr>
          <w:sz w:val="26"/>
          <w:szCs w:val="26"/>
        </w:rPr>
        <w:tab/>
        <w:t>כן צריך להגיד תודה שוב, לחבריי להנהלת העיר, על ההובלה המשותפת של הדבר הזה, היה לא פשוט בכלל לצאת למכרז הזה, ואנחנו ביחד נבחר את הדבר הטוב ביותר לתושבי בת ים, כמו בדברים אחרים, גם בזה. תודה לכולם, הישיבה נעולה.</w:t>
      </w:r>
    </w:p>
    <w:p w14:paraId="704E064A" w14:textId="4E3183B8" w:rsidR="000F624B" w:rsidRDefault="000F624B">
      <w:pPr>
        <w:pStyle w:val="ParagraphStyle"/>
        <w:spacing w:line="360" w:lineRule="auto"/>
        <w:ind w:left="2000" w:hanging="2000"/>
      </w:pPr>
      <w:r>
        <w:rPr>
          <w:rFonts w:hint="cs"/>
        </w:rPr>
        <w:t>__________________</w:t>
      </w:r>
      <w:r>
        <w:tab/>
      </w:r>
      <w:r>
        <w:tab/>
      </w:r>
      <w:r>
        <w:tab/>
      </w:r>
      <w:r>
        <w:tab/>
      </w:r>
      <w:r>
        <w:rPr>
          <w:rFonts w:hint="cs"/>
        </w:rPr>
        <w:t>_____________________</w:t>
      </w:r>
    </w:p>
    <w:p w14:paraId="28FC3C2B" w14:textId="79A241B3" w:rsidR="000F624B" w:rsidRDefault="000F624B" w:rsidP="000F624B">
      <w:pPr>
        <w:pStyle w:val="ParagraphStyle"/>
        <w:ind w:left="2000" w:hanging="2000"/>
      </w:pPr>
      <w:r>
        <w:rPr>
          <w:rFonts w:hint="cs"/>
        </w:rPr>
        <w:t xml:space="preserve">      חתימת ראש העיר</w:t>
      </w:r>
      <w:r>
        <w:tab/>
      </w:r>
      <w:r>
        <w:tab/>
      </w:r>
      <w:r>
        <w:tab/>
      </w:r>
      <w:r>
        <w:tab/>
      </w:r>
      <w:r>
        <w:tab/>
      </w:r>
      <w:r>
        <w:tab/>
      </w:r>
      <w:r>
        <w:rPr>
          <w:rFonts w:hint="cs"/>
        </w:rPr>
        <w:t xml:space="preserve">     מרכזת ישיבות המועצה</w:t>
      </w:r>
    </w:p>
    <w:p w14:paraId="2D2297C2" w14:textId="41515796" w:rsidR="00EF7DC6" w:rsidRDefault="000F624B" w:rsidP="00797958">
      <w:pPr>
        <w:pStyle w:val="ParagraphStyle"/>
        <w:ind w:left="2000" w:hanging="2000"/>
        <w:sectPr w:rsidR="00EF7DC6">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r>
        <w:rPr>
          <w:rFonts w:hint="cs"/>
        </w:rPr>
        <w:t xml:space="preserve">        צביקה ברוט</w:t>
      </w:r>
      <w:r>
        <w:tab/>
      </w:r>
      <w:r>
        <w:tab/>
      </w:r>
      <w:r>
        <w:tab/>
      </w:r>
      <w:r>
        <w:tab/>
      </w:r>
      <w:r>
        <w:tab/>
      </w:r>
      <w:r>
        <w:tab/>
      </w:r>
      <w:r>
        <w:rPr>
          <w:rFonts w:hint="cs"/>
        </w:rPr>
        <w:t xml:space="preserve">              דורית מורי</w:t>
      </w:r>
      <w:r w:rsidR="00046D86">
        <w:rPr>
          <w:rFonts w:hint="cs"/>
        </w:rPr>
        <w:t>ה</w:t>
      </w:r>
    </w:p>
    <w:p w14:paraId="38261080" w14:textId="5609DA00" w:rsidR="00B97F52" w:rsidRDefault="00B97F52" w:rsidP="00046D86">
      <w:pPr>
        <w:tabs>
          <w:tab w:val="left" w:pos="6926"/>
        </w:tabs>
        <w:rPr>
          <w:rtl/>
        </w:rPr>
      </w:pPr>
    </w:p>
    <w:p w14:paraId="253BA8B9" w14:textId="77777777" w:rsidR="00046D86" w:rsidRPr="00046D86" w:rsidRDefault="00046D86" w:rsidP="00046D86">
      <w:pPr>
        <w:rPr>
          <w:rtl/>
        </w:rPr>
      </w:pPr>
    </w:p>
    <w:p w14:paraId="1824AA98" w14:textId="77777777" w:rsidR="00046D86" w:rsidRPr="00046D86" w:rsidRDefault="00046D86" w:rsidP="00046D86">
      <w:pPr>
        <w:rPr>
          <w:rtl/>
        </w:rPr>
      </w:pPr>
    </w:p>
    <w:p w14:paraId="182A4210" w14:textId="77777777" w:rsidR="00046D86" w:rsidRPr="00046D86" w:rsidRDefault="00046D86" w:rsidP="00046D86">
      <w:pPr>
        <w:rPr>
          <w:rtl/>
        </w:rPr>
      </w:pPr>
    </w:p>
    <w:p w14:paraId="17D8880E" w14:textId="77777777" w:rsidR="00046D86" w:rsidRDefault="00046D86" w:rsidP="00046D86">
      <w:pPr>
        <w:rPr>
          <w:rtl/>
        </w:rPr>
      </w:pPr>
    </w:p>
    <w:p w14:paraId="339097CF" w14:textId="4D1C9F83" w:rsidR="00046D86" w:rsidRPr="00046D86" w:rsidRDefault="00046D86" w:rsidP="00046D86">
      <w:pPr>
        <w:tabs>
          <w:tab w:val="left" w:pos="1736"/>
        </w:tabs>
      </w:pPr>
      <w:r>
        <w:rPr>
          <w:rtl/>
        </w:rPr>
        <w:tab/>
      </w:r>
    </w:p>
    <w:sectPr w:rsidR="00046D86" w:rsidRPr="00046D86">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FDD50" w14:textId="77777777" w:rsidR="00B635AD" w:rsidRDefault="00B635AD">
      <w:r>
        <w:separator/>
      </w:r>
    </w:p>
  </w:endnote>
  <w:endnote w:type="continuationSeparator" w:id="0">
    <w:p w14:paraId="57522BEC" w14:textId="77777777" w:rsidR="00B635AD" w:rsidRDefault="00B6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4AE6" w14:textId="77777777" w:rsidR="006E1DB1" w:rsidRPr="00314A39" w:rsidRDefault="006E1DB1" w:rsidP="006E1DB1">
    <w:pPr>
      <w:rPr>
        <w:rtl/>
      </w:rPr>
    </w:pPr>
    <w:r w:rsidRPr="00314A39">
      <w:rPr>
        <w:rFonts w:ascii="Calibri" w:eastAsia="Calibri" w:hAnsi="Calibri" w:cs="Arial"/>
        <w:noProof/>
        <w:sz w:val="22"/>
      </w:rPr>
      <w:drawing>
        <wp:anchor distT="0" distB="0" distL="114300" distR="114300" simplePos="0" relativeHeight="251674624" behindDoc="0" locked="0" layoutInCell="1" allowOverlap="1" wp14:anchorId="2F32087A" wp14:editId="2D7BF448">
          <wp:simplePos x="0" y="0"/>
          <wp:positionH relativeFrom="column">
            <wp:posOffset>5397353</wp:posOffset>
          </wp:positionH>
          <wp:positionV relativeFrom="paragraph">
            <wp:posOffset>50311</wp:posOffset>
          </wp:positionV>
          <wp:extent cx="518795" cy="764540"/>
          <wp:effectExtent l="0" t="0" r="0" b="0"/>
          <wp:wrapSquare wrapText="bothSides"/>
          <wp:docPr id="1603683778" name="תמונה 1603683778"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1AF035CB" w14:textId="77777777" w:rsidR="006E1DB1" w:rsidRPr="00314A39" w:rsidRDefault="006E1DB1" w:rsidP="006E1DB1">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0C4C773A" w14:textId="77777777" w:rsidR="006E1DB1" w:rsidRDefault="006E1DB1" w:rsidP="006E1DB1">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75648" behindDoc="0" locked="0" layoutInCell="1" allowOverlap="1" wp14:anchorId="07573E55" wp14:editId="38FF03FE">
          <wp:simplePos x="0" y="0"/>
          <wp:positionH relativeFrom="column">
            <wp:posOffset>1117600</wp:posOffset>
          </wp:positionH>
          <wp:positionV relativeFrom="paragraph">
            <wp:posOffset>29845</wp:posOffset>
          </wp:positionV>
          <wp:extent cx="93980" cy="106045"/>
          <wp:effectExtent l="0" t="0" r="1270" b="8255"/>
          <wp:wrapSquare wrapText="bothSides"/>
          <wp:docPr id="1921351860"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w:t>
    </w:r>
    <w:proofErr w:type="spellEnd"/>
    <w:r w:rsidRPr="00314A39">
      <w:rPr>
        <w:rFonts w:ascii="Calibri" w:eastAsia="Calibri" w:hAnsi="Calibri" w:cs="Arial"/>
        <w:color w:val="1F497D"/>
        <w:sz w:val="22"/>
      </w:rPr>
      <w:t>-Yam</w:t>
    </w:r>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06CE2B11" w14:textId="77777777" w:rsidR="006E1DB1" w:rsidRDefault="006E1DB1" w:rsidP="00E872F2">
    <w:pPr>
      <w:pStyle w:val="FooterStyle"/>
      <w:suppressLineNumbers/>
      <w:jc w:val="center"/>
    </w:pP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FF377" w14:textId="77777777" w:rsidR="00212B1E" w:rsidRDefault="00634911">
    <w:pPr>
      <w:pStyle w:val="FooterStyle"/>
      <w:suppressLineNumbers/>
      <w:jc w:val="right"/>
    </w:pPr>
    <w:r>
      <w:t xml:space="preserve"> </w:t>
    </w:r>
    <w:r>
      <w:t xml:space="preserve">נוצר על ידי   </w:t>
    </w:r>
    <w:r>
      <w:rPr>
        <w:noProof/>
      </w:rPr>
      <w:drawing>
        <wp:inline distT="0" distB="0" distL="0" distR="0" wp14:anchorId="17E48183" wp14:editId="16647105">
          <wp:extent cx="857250" cy="174308"/>
          <wp:effectExtent l="0" t="0" r="0" b="0"/>
          <wp:docPr id="160761766" name="תמונה 1607617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11202" name="תמונה 161941120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6D3BFE76" w14:textId="77777777" w:rsidR="00212B1E" w:rsidRDefault="00634911">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E1AD" w14:textId="19DD3319" w:rsidR="00212B1E" w:rsidRDefault="00212B1E">
    <w:pPr>
      <w:pStyle w:val="FooterStyle"/>
      <w:suppressLineNumbers/>
    </w:pPr>
  </w:p>
  <w:p w14:paraId="0DE27787" w14:textId="77777777" w:rsidR="00DC746A" w:rsidRDefault="00DC746A">
    <w:pPr>
      <w:pStyle w:val="FooterStyle"/>
      <w:suppressLineNumber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8698" w14:textId="77777777" w:rsidR="00212B1E" w:rsidRDefault="00634911">
    <w:pPr>
      <w:pStyle w:val="FooterStyle"/>
      <w:suppressLineNumbers/>
      <w:jc w:val="right"/>
    </w:pPr>
    <w:r>
      <w:t xml:space="preserve"> </w:t>
    </w:r>
    <w:r>
      <w:t xml:space="preserve">נוצר על ידי   </w:t>
    </w:r>
    <w:r>
      <w:rPr>
        <w:noProof/>
      </w:rPr>
      <w:drawing>
        <wp:inline distT="0" distB="0" distL="0" distR="0" wp14:anchorId="5C868966" wp14:editId="2E43A301">
          <wp:extent cx="857250" cy="174308"/>
          <wp:effectExtent l="0" t="0" r="0" b="0"/>
          <wp:docPr id="1478820465" name="תמונה 1478820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70090" name="תמונה 943470090">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40339B4" w14:textId="77777777" w:rsidR="00212B1E" w:rsidRDefault="00634911">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21BCD" w14:textId="77777777" w:rsidR="00B635AD" w:rsidRDefault="00B635AD">
      <w:r>
        <w:separator/>
      </w:r>
    </w:p>
  </w:footnote>
  <w:footnote w:type="continuationSeparator" w:id="0">
    <w:p w14:paraId="2D7D249F" w14:textId="77777777" w:rsidR="00B635AD" w:rsidRDefault="00B63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6D7D" w14:textId="77777777" w:rsidR="006E1DB1" w:rsidRPr="00376CE7" w:rsidRDefault="006E1DB1" w:rsidP="006E1DB1">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3360" behindDoc="0" locked="0" layoutInCell="1" allowOverlap="1" wp14:anchorId="5F43C01C" wp14:editId="452DD2E8">
          <wp:simplePos x="0" y="0"/>
          <wp:positionH relativeFrom="column">
            <wp:posOffset>-276860</wp:posOffset>
          </wp:positionH>
          <wp:positionV relativeFrom="paragraph">
            <wp:posOffset>-356870</wp:posOffset>
          </wp:positionV>
          <wp:extent cx="1079500" cy="1527552"/>
          <wp:effectExtent l="0" t="0" r="6350" b="0"/>
          <wp:wrapNone/>
          <wp:docPr id="1293220595" name="תמונה 12932205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114D3944" w14:textId="77777777" w:rsidR="006E1DB1" w:rsidRPr="00376CE7" w:rsidRDefault="006E1DB1" w:rsidP="006E1DB1">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5A9AAC0F" w14:textId="77777777" w:rsidR="006E1DB1" w:rsidRPr="00376CE7" w:rsidRDefault="006E1DB1" w:rsidP="006E1DB1">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FA1C" w14:textId="77777777" w:rsidR="00212B1E" w:rsidRDefault="00212B1E">
    <w:pPr>
      <w:pStyle w:val="HeaderStyle"/>
      <w:suppressLineNumbers/>
      <w:jc w:val="center"/>
    </w:pPr>
  </w:p>
  <w:p w14:paraId="27BDF949" w14:textId="77777777" w:rsidR="00212B1E" w:rsidRDefault="00634911">
    <w:pPr>
      <w:pStyle w:val="HeaderStyle"/>
      <w:suppressLineNumbers/>
      <w:jc w:val="center"/>
    </w:pPr>
    <w:r>
      <w:rPr>
        <w:sz w:val="26"/>
        <w:szCs w:val="26"/>
      </w:rPr>
      <w:t>ישיבות מועצה - 23.12.25</w:t>
    </w:r>
  </w:p>
  <w:p w14:paraId="3E113BB0" w14:textId="77777777" w:rsidR="00212B1E" w:rsidRDefault="00634911">
    <w:pPr>
      <w:pStyle w:val="HeaderStyle"/>
      <w:suppressLineNumbers/>
      <w:jc w:val="center"/>
    </w:pPr>
    <w:r>
      <w:rPr>
        <w:sz w:val="26"/>
        <w:szCs w:val="26"/>
      </w:rPr>
      <w:t>24/12/2025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5EEA" w14:textId="56683B92" w:rsidR="00212B1E" w:rsidRPr="005E15F1" w:rsidRDefault="00212B1E" w:rsidP="005E15F1">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81FA" w14:textId="77777777" w:rsidR="00212B1E" w:rsidRDefault="00212B1E">
    <w:pPr>
      <w:pStyle w:val="HeaderStyle"/>
      <w:suppressLineNumbers/>
      <w:jc w:val="center"/>
    </w:pPr>
  </w:p>
  <w:p w14:paraId="14BC0F9E" w14:textId="77777777" w:rsidR="00212B1E" w:rsidRDefault="00634911">
    <w:pPr>
      <w:pStyle w:val="HeaderStyle"/>
      <w:suppressLineNumbers/>
      <w:jc w:val="center"/>
    </w:pPr>
    <w:r>
      <w:rPr>
        <w:sz w:val="26"/>
        <w:szCs w:val="26"/>
      </w:rPr>
      <w:t>ישיבות מועצה - 23.12.25</w:t>
    </w:r>
  </w:p>
  <w:p w14:paraId="0DAFD1EE" w14:textId="77777777" w:rsidR="00212B1E" w:rsidRDefault="00634911">
    <w:pPr>
      <w:pStyle w:val="HeaderStyle"/>
      <w:suppressLineNumbers/>
      <w:jc w:val="center"/>
    </w:pPr>
    <w:r>
      <w:rPr>
        <w:sz w:val="26"/>
        <w:szCs w:val="26"/>
      </w:rPr>
      <w:t>24/12/2025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F1440"/>
    <w:multiLevelType w:val="hybridMultilevel"/>
    <w:tmpl w:val="261203A8"/>
    <w:lvl w:ilvl="0" w:tplc="808E65C0">
      <w:start w:val="1"/>
      <w:numFmt w:val="bullet"/>
      <w:lvlText w:val="●"/>
      <w:lvlJc w:val="left"/>
      <w:pPr>
        <w:ind w:left="720" w:hanging="360"/>
      </w:pPr>
    </w:lvl>
    <w:lvl w:ilvl="1" w:tplc="F042B7AE">
      <w:start w:val="1"/>
      <w:numFmt w:val="bullet"/>
      <w:lvlText w:val="○"/>
      <w:lvlJc w:val="left"/>
      <w:pPr>
        <w:ind w:left="1440" w:hanging="360"/>
      </w:pPr>
    </w:lvl>
    <w:lvl w:ilvl="2" w:tplc="11C622C0">
      <w:start w:val="1"/>
      <w:numFmt w:val="bullet"/>
      <w:lvlText w:val="■"/>
      <w:lvlJc w:val="left"/>
      <w:pPr>
        <w:ind w:left="2160" w:hanging="360"/>
      </w:pPr>
    </w:lvl>
    <w:lvl w:ilvl="3" w:tplc="7682BCAA">
      <w:start w:val="1"/>
      <w:numFmt w:val="bullet"/>
      <w:lvlText w:val="●"/>
      <w:lvlJc w:val="left"/>
      <w:pPr>
        <w:ind w:left="2880" w:hanging="360"/>
      </w:pPr>
    </w:lvl>
    <w:lvl w:ilvl="4" w:tplc="5694C7EE">
      <w:start w:val="1"/>
      <w:numFmt w:val="bullet"/>
      <w:lvlText w:val="○"/>
      <w:lvlJc w:val="left"/>
      <w:pPr>
        <w:ind w:left="3600" w:hanging="360"/>
      </w:pPr>
    </w:lvl>
    <w:lvl w:ilvl="5" w:tplc="9E8C11DC">
      <w:start w:val="1"/>
      <w:numFmt w:val="bullet"/>
      <w:lvlText w:val="■"/>
      <w:lvlJc w:val="left"/>
      <w:pPr>
        <w:ind w:left="4320" w:hanging="360"/>
      </w:pPr>
    </w:lvl>
    <w:lvl w:ilvl="6" w:tplc="79A4F1D2">
      <w:start w:val="1"/>
      <w:numFmt w:val="bullet"/>
      <w:lvlText w:val="●"/>
      <w:lvlJc w:val="left"/>
      <w:pPr>
        <w:ind w:left="5040" w:hanging="360"/>
      </w:pPr>
    </w:lvl>
    <w:lvl w:ilvl="7" w:tplc="C4742F24">
      <w:start w:val="1"/>
      <w:numFmt w:val="bullet"/>
      <w:lvlText w:val="●"/>
      <w:lvlJc w:val="left"/>
      <w:pPr>
        <w:ind w:left="5760" w:hanging="360"/>
      </w:pPr>
    </w:lvl>
    <w:lvl w:ilvl="8" w:tplc="E9BED290">
      <w:start w:val="1"/>
      <w:numFmt w:val="bullet"/>
      <w:lvlText w:val="●"/>
      <w:lvlJc w:val="left"/>
      <w:pPr>
        <w:ind w:left="6480" w:hanging="360"/>
      </w:pPr>
    </w:lvl>
  </w:abstractNum>
  <w:abstractNum w:abstractNumId="1"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351962">
    <w:abstractNumId w:val="0"/>
    <w:lvlOverride w:ilvl="0">
      <w:startOverride w:val="1"/>
    </w:lvlOverride>
  </w:num>
  <w:num w:numId="2" w16cid:durableId="1804887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1E"/>
    <w:rsid w:val="000052B9"/>
    <w:rsid w:val="0001577B"/>
    <w:rsid w:val="00016B7A"/>
    <w:rsid w:val="000243F9"/>
    <w:rsid w:val="00024A02"/>
    <w:rsid w:val="00030E92"/>
    <w:rsid w:val="00035ED3"/>
    <w:rsid w:val="000400B8"/>
    <w:rsid w:val="000449F1"/>
    <w:rsid w:val="00046D86"/>
    <w:rsid w:val="00051C86"/>
    <w:rsid w:val="00062F09"/>
    <w:rsid w:val="00070FBA"/>
    <w:rsid w:val="0008584B"/>
    <w:rsid w:val="000966EF"/>
    <w:rsid w:val="000C7F6E"/>
    <w:rsid w:val="000E04B6"/>
    <w:rsid w:val="000E3F85"/>
    <w:rsid w:val="000E3F98"/>
    <w:rsid w:val="000F0BDE"/>
    <w:rsid w:val="000F500C"/>
    <w:rsid w:val="000F624B"/>
    <w:rsid w:val="00101A33"/>
    <w:rsid w:val="00105004"/>
    <w:rsid w:val="00143B9C"/>
    <w:rsid w:val="001602D7"/>
    <w:rsid w:val="00186B5D"/>
    <w:rsid w:val="001B2C81"/>
    <w:rsid w:val="001C2432"/>
    <w:rsid w:val="001C2786"/>
    <w:rsid w:val="001C722B"/>
    <w:rsid w:val="001D1085"/>
    <w:rsid w:val="001D67E6"/>
    <w:rsid w:val="001E47C4"/>
    <w:rsid w:val="001E55D9"/>
    <w:rsid w:val="002035ED"/>
    <w:rsid w:val="00212B1E"/>
    <w:rsid w:val="00217645"/>
    <w:rsid w:val="00217999"/>
    <w:rsid w:val="00227A65"/>
    <w:rsid w:val="00266566"/>
    <w:rsid w:val="0026758E"/>
    <w:rsid w:val="002A7505"/>
    <w:rsid w:val="002C1DE9"/>
    <w:rsid w:val="002F09E5"/>
    <w:rsid w:val="00300F20"/>
    <w:rsid w:val="00307AAE"/>
    <w:rsid w:val="00314BCB"/>
    <w:rsid w:val="003302E4"/>
    <w:rsid w:val="00330F66"/>
    <w:rsid w:val="00357740"/>
    <w:rsid w:val="0036099B"/>
    <w:rsid w:val="003967AE"/>
    <w:rsid w:val="003A08E4"/>
    <w:rsid w:val="003A32FD"/>
    <w:rsid w:val="003B20DA"/>
    <w:rsid w:val="003C168B"/>
    <w:rsid w:val="003D507E"/>
    <w:rsid w:val="003F5D9D"/>
    <w:rsid w:val="004247FA"/>
    <w:rsid w:val="00430E73"/>
    <w:rsid w:val="00433681"/>
    <w:rsid w:val="004474C1"/>
    <w:rsid w:val="004502F7"/>
    <w:rsid w:val="00456994"/>
    <w:rsid w:val="00457CF1"/>
    <w:rsid w:val="00460698"/>
    <w:rsid w:val="00463BBE"/>
    <w:rsid w:val="0048796C"/>
    <w:rsid w:val="004A4F1C"/>
    <w:rsid w:val="004B2BE9"/>
    <w:rsid w:val="004B6A24"/>
    <w:rsid w:val="004C53CD"/>
    <w:rsid w:val="004C7FFA"/>
    <w:rsid w:val="004F195D"/>
    <w:rsid w:val="004F6412"/>
    <w:rsid w:val="00506C1C"/>
    <w:rsid w:val="00511AB2"/>
    <w:rsid w:val="0053730F"/>
    <w:rsid w:val="0055176C"/>
    <w:rsid w:val="00552F6C"/>
    <w:rsid w:val="00580E2A"/>
    <w:rsid w:val="00591547"/>
    <w:rsid w:val="005B3598"/>
    <w:rsid w:val="005C2FE8"/>
    <w:rsid w:val="005D5631"/>
    <w:rsid w:val="005E15F1"/>
    <w:rsid w:val="005F2140"/>
    <w:rsid w:val="00617BA0"/>
    <w:rsid w:val="00634911"/>
    <w:rsid w:val="006349EF"/>
    <w:rsid w:val="00647EC8"/>
    <w:rsid w:val="0065162E"/>
    <w:rsid w:val="0067623F"/>
    <w:rsid w:val="00683792"/>
    <w:rsid w:val="00696D8F"/>
    <w:rsid w:val="006B0BBE"/>
    <w:rsid w:val="006B0EAD"/>
    <w:rsid w:val="006C0602"/>
    <w:rsid w:val="006D6B6A"/>
    <w:rsid w:val="006E1DB1"/>
    <w:rsid w:val="006E3453"/>
    <w:rsid w:val="006E4983"/>
    <w:rsid w:val="006E7DF4"/>
    <w:rsid w:val="006F2CA3"/>
    <w:rsid w:val="00745015"/>
    <w:rsid w:val="007607B4"/>
    <w:rsid w:val="0076333B"/>
    <w:rsid w:val="00771C0F"/>
    <w:rsid w:val="0078599F"/>
    <w:rsid w:val="00797958"/>
    <w:rsid w:val="007C3C98"/>
    <w:rsid w:val="007E6019"/>
    <w:rsid w:val="007F502A"/>
    <w:rsid w:val="00806AEF"/>
    <w:rsid w:val="008236AE"/>
    <w:rsid w:val="00874EC7"/>
    <w:rsid w:val="008756B8"/>
    <w:rsid w:val="008761F9"/>
    <w:rsid w:val="0088541D"/>
    <w:rsid w:val="00886D53"/>
    <w:rsid w:val="008A6E11"/>
    <w:rsid w:val="008A6E2B"/>
    <w:rsid w:val="008C1CFD"/>
    <w:rsid w:val="008C51E1"/>
    <w:rsid w:val="008E4E4B"/>
    <w:rsid w:val="00903F14"/>
    <w:rsid w:val="00914A43"/>
    <w:rsid w:val="00932E2D"/>
    <w:rsid w:val="00935E9F"/>
    <w:rsid w:val="00965907"/>
    <w:rsid w:val="00973D86"/>
    <w:rsid w:val="009756A2"/>
    <w:rsid w:val="00990721"/>
    <w:rsid w:val="0099334A"/>
    <w:rsid w:val="009B22FD"/>
    <w:rsid w:val="009D5D14"/>
    <w:rsid w:val="009D5DF3"/>
    <w:rsid w:val="009E39F0"/>
    <w:rsid w:val="009E46EB"/>
    <w:rsid w:val="009F503F"/>
    <w:rsid w:val="00A13FBC"/>
    <w:rsid w:val="00A22AE8"/>
    <w:rsid w:val="00A23969"/>
    <w:rsid w:val="00A323C4"/>
    <w:rsid w:val="00A40674"/>
    <w:rsid w:val="00A41680"/>
    <w:rsid w:val="00A555A1"/>
    <w:rsid w:val="00A67A6D"/>
    <w:rsid w:val="00A70C9F"/>
    <w:rsid w:val="00A7442A"/>
    <w:rsid w:val="00A83AFB"/>
    <w:rsid w:val="00A85365"/>
    <w:rsid w:val="00A95CF9"/>
    <w:rsid w:val="00AA093E"/>
    <w:rsid w:val="00AA2A69"/>
    <w:rsid w:val="00AA5D67"/>
    <w:rsid w:val="00AD0637"/>
    <w:rsid w:val="00AE397F"/>
    <w:rsid w:val="00AE4BD6"/>
    <w:rsid w:val="00AE4E42"/>
    <w:rsid w:val="00AF16FB"/>
    <w:rsid w:val="00B011B4"/>
    <w:rsid w:val="00B063E2"/>
    <w:rsid w:val="00B134AF"/>
    <w:rsid w:val="00B635AD"/>
    <w:rsid w:val="00B80E40"/>
    <w:rsid w:val="00B8456A"/>
    <w:rsid w:val="00B86A94"/>
    <w:rsid w:val="00B97F52"/>
    <w:rsid w:val="00BA0547"/>
    <w:rsid w:val="00C16AD9"/>
    <w:rsid w:val="00C35520"/>
    <w:rsid w:val="00C35970"/>
    <w:rsid w:val="00C402EE"/>
    <w:rsid w:val="00C43D01"/>
    <w:rsid w:val="00C51585"/>
    <w:rsid w:val="00C9191E"/>
    <w:rsid w:val="00C92CC9"/>
    <w:rsid w:val="00CA656B"/>
    <w:rsid w:val="00CB48FD"/>
    <w:rsid w:val="00CC022A"/>
    <w:rsid w:val="00CD1AE1"/>
    <w:rsid w:val="00CE5F5B"/>
    <w:rsid w:val="00CF14F4"/>
    <w:rsid w:val="00CF25A2"/>
    <w:rsid w:val="00D12CF6"/>
    <w:rsid w:val="00D254B8"/>
    <w:rsid w:val="00D31565"/>
    <w:rsid w:val="00D35DE4"/>
    <w:rsid w:val="00D41AD9"/>
    <w:rsid w:val="00D436B2"/>
    <w:rsid w:val="00D546B9"/>
    <w:rsid w:val="00D602AB"/>
    <w:rsid w:val="00D60581"/>
    <w:rsid w:val="00D66A70"/>
    <w:rsid w:val="00D7206B"/>
    <w:rsid w:val="00D72714"/>
    <w:rsid w:val="00D75FA8"/>
    <w:rsid w:val="00D95061"/>
    <w:rsid w:val="00DA28D8"/>
    <w:rsid w:val="00DA2EE9"/>
    <w:rsid w:val="00DA489B"/>
    <w:rsid w:val="00DA66B5"/>
    <w:rsid w:val="00DB062C"/>
    <w:rsid w:val="00DC505D"/>
    <w:rsid w:val="00DC746A"/>
    <w:rsid w:val="00E02CA2"/>
    <w:rsid w:val="00E1696C"/>
    <w:rsid w:val="00E2325A"/>
    <w:rsid w:val="00E24DDB"/>
    <w:rsid w:val="00E545B7"/>
    <w:rsid w:val="00E74370"/>
    <w:rsid w:val="00E872F2"/>
    <w:rsid w:val="00E91B24"/>
    <w:rsid w:val="00EB4948"/>
    <w:rsid w:val="00EB5075"/>
    <w:rsid w:val="00EC290F"/>
    <w:rsid w:val="00EF2EF7"/>
    <w:rsid w:val="00EF7DC6"/>
    <w:rsid w:val="00F02FE0"/>
    <w:rsid w:val="00F1275C"/>
    <w:rsid w:val="00F171E4"/>
    <w:rsid w:val="00F21EA4"/>
    <w:rsid w:val="00F34470"/>
    <w:rsid w:val="00F40D0E"/>
    <w:rsid w:val="00F724A6"/>
    <w:rsid w:val="00FB3CB3"/>
    <w:rsid w:val="00FC6320"/>
    <w:rsid w:val="00FC6F1C"/>
    <w:rsid w:val="00FD7916"/>
    <w:rsid w:val="00FF00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20AD2A"/>
  <w15:docId w15:val="{9EA5F83F-C960-40BA-8341-040FE361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6E1DB1"/>
    <w:pPr>
      <w:tabs>
        <w:tab w:val="center" w:pos="4680"/>
        <w:tab w:val="right" w:pos="9360"/>
      </w:tabs>
    </w:pPr>
  </w:style>
  <w:style w:type="character" w:customStyle="1" w:styleId="a9">
    <w:name w:val="כותרת עליונה תו"/>
    <w:basedOn w:val="a0"/>
    <w:link w:val="a8"/>
    <w:uiPriority w:val="99"/>
    <w:rsid w:val="006E1DB1"/>
  </w:style>
  <w:style w:type="paragraph" w:styleId="aa">
    <w:name w:val="footer"/>
    <w:basedOn w:val="a"/>
    <w:link w:val="ab"/>
    <w:uiPriority w:val="99"/>
    <w:unhideWhenUsed/>
    <w:rsid w:val="006E1DB1"/>
    <w:pPr>
      <w:tabs>
        <w:tab w:val="center" w:pos="4680"/>
        <w:tab w:val="right" w:pos="9360"/>
      </w:tabs>
    </w:pPr>
  </w:style>
  <w:style w:type="character" w:customStyle="1" w:styleId="ab">
    <w:name w:val="כותרת תחתונה תו"/>
    <w:basedOn w:val="a0"/>
    <w:link w:val="aa"/>
    <w:uiPriority w:val="99"/>
    <w:rsid w:val="006E1DB1"/>
  </w:style>
  <w:style w:type="paragraph" w:styleId="TOC2">
    <w:name w:val="toc 2"/>
    <w:basedOn w:val="a"/>
    <w:next w:val="a"/>
    <w:autoRedefine/>
    <w:uiPriority w:val="39"/>
    <w:unhideWhenUsed/>
    <w:rsid w:val="001C2432"/>
    <w:pPr>
      <w:spacing w:after="100"/>
      <w:ind w:left="200"/>
    </w:pPr>
  </w:style>
  <w:style w:type="character" w:styleId="Hyperlink">
    <w:name w:val="Hyperlink"/>
    <w:basedOn w:val="a0"/>
    <w:uiPriority w:val="99"/>
    <w:unhideWhenUsed/>
    <w:rsid w:val="001C243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60</Pages>
  <Words>10733</Words>
  <Characters>53667</Characters>
  <Application>Microsoft Office Word</Application>
  <DocSecurity>0</DocSecurity>
  <Lines>447</Lines>
  <Paragraphs>128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שניידר מאיה</cp:lastModifiedBy>
  <cp:revision>184</cp:revision>
  <cp:lastPrinted>2026-01-01T08:14:00Z</cp:lastPrinted>
  <dcterms:created xsi:type="dcterms:W3CDTF">2025-12-30T08:07:00Z</dcterms:created>
  <dcterms:modified xsi:type="dcterms:W3CDTF">2026-01-15T13:13:00Z</dcterms:modified>
</cp:coreProperties>
</file>