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6C1CA" w14:textId="670C2282" w:rsidR="00896B3E" w:rsidRPr="009E36B1" w:rsidRDefault="00896B3E" w:rsidP="00262AB9">
      <w:pPr>
        <w:pStyle w:val="ParagraphStyle"/>
        <w:suppressLineNumbers/>
        <w:jc w:val="center"/>
        <w:rPr>
          <w:b/>
          <w:bCs/>
          <w:color w:val="000000"/>
          <w:sz w:val="32"/>
          <w:szCs w:val="32"/>
          <w:u w:val="single"/>
        </w:rPr>
      </w:pPr>
      <w:r w:rsidRPr="009E36B1">
        <w:rPr>
          <w:rFonts w:hint="cs"/>
          <w:b/>
          <w:bCs/>
          <w:color w:val="000000"/>
          <w:sz w:val="32"/>
          <w:szCs w:val="32"/>
          <w:u w:val="single"/>
        </w:rPr>
        <w:t>פרוטוקול מספר 4</w:t>
      </w:r>
      <w:r>
        <w:rPr>
          <w:rFonts w:hint="cs"/>
          <w:b/>
          <w:bCs/>
          <w:color w:val="000000"/>
          <w:sz w:val="32"/>
          <w:szCs w:val="32"/>
          <w:u w:val="single"/>
        </w:rPr>
        <w:t>3</w:t>
      </w:r>
      <w:r w:rsidRPr="009E36B1">
        <w:rPr>
          <w:rFonts w:hint="cs"/>
          <w:b/>
          <w:bCs/>
          <w:color w:val="000000"/>
          <w:sz w:val="32"/>
          <w:szCs w:val="32"/>
          <w:u w:val="single"/>
        </w:rPr>
        <w:t>.20 מישיבת מועצת עיר מן המניין</w:t>
      </w:r>
    </w:p>
    <w:p w14:paraId="6C352CB6" w14:textId="1F5078A2" w:rsidR="00896B3E" w:rsidRPr="009E36B1" w:rsidRDefault="00896B3E" w:rsidP="00262AB9">
      <w:pPr>
        <w:pStyle w:val="ParagraphStyle"/>
        <w:suppressLineNumbers/>
        <w:jc w:val="center"/>
        <w:rPr>
          <w:b/>
          <w:bCs/>
          <w:color w:val="000000"/>
          <w:sz w:val="32"/>
          <w:szCs w:val="32"/>
          <w:u w:val="single"/>
        </w:rPr>
      </w:pPr>
      <w:r w:rsidRPr="009E36B1">
        <w:rPr>
          <w:rFonts w:hint="cs"/>
          <w:b/>
          <w:bCs/>
          <w:color w:val="000000"/>
          <w:sz w:val="32"/>
          <w:szCs w:val="32"/>
          <w:u w:val="single"/>
        </w:rPr>
        <w:t>שהתקיימה ביום</w:t>
      </w:r>
      <w:r w:rsidRPr="009E36B1">
        <w:rPr>
          <w:rFonts w:hint="cs"/>
          <w:b/>
          <w:bCs/>
          <w:sz w:val="32"/>
          <w:szCs w:val="32"/>
          <w:u w:val="single"/>
        </w:rPr>
        <w:t xml:space="preserve"> </w:t>
      </w:r>
      <w:r>
        <w:rPr>
          <w:rFonts w:hint="cs"/>
          <w:b/>
          <w:bCs/>
          <w:color w:val="000000"/>
          <w:sz w:val="32"/>
          <w:szCs w:val="32"/>
          <w:u w:val="single"/>
        </w:rPr>
        <w:t>ג</w:t>
      </w:r>
      <w:r w:rsidRPr="009E36B1">
        <w:rPr>
          <w:rFonts w:hint="cs"/>
          <w:b/>
          <w:bCs/>
          <w:color w:val="000000"/>
          <w:sz w:val="32"/>
          <w:szCs w:val="32"/>
          <w:u w:val="single"/>
        </w:rPr>
        <w:t>'</w:t>
      </w:r>
      <w:r w:rsidRPr="009E36B1">
        <w:rPr>
          <w:b/>
          <w:bCs/>
          <w:color w:val="000000"/>
          <w:sz w:val="32"/>
          <w:szCs w:val="32"/>
          <w:u w:val="single"/>
        </w:rPr>
        <w:t xml:space="preserve">, </w:t>
      </w:r>
      <w:r>
        <w:rPr>
          <w:rFonts w:hint="cs"/>
          <w:b/>
          <w:bCs/>
          <w:color w:val="000000"/>
          <w:sz w:val="32"/>
          <w:szCs w:val="32"/>
          <w:u w:val="single"/>
        </w:rPr>
        <w:t>כ</w:t>
      </w:r>
      <w:r w:rsidRPr="009E36B1">
        <w:rPr>
          <w:rFonts w:hint="cs"/>
          <w:b/>
          <w:bCs/>
          <w:color w:val="000000"/>
          <w:sz w:val="32"/>
          <w:szCs w:val="32"/>
          <w:u w:val="single"/>
        </w:rPr>
        <w:t>'</w:t>
      </w:r>
      <w:r w:rsidRPr="009E36B1">
        <w:rPr>
          <w:b/>
          <w:bCs/>
          <w:color w:val="000000"/>
          <w:sz w:val="32"/>
          <w:szCs w:val="32"/>
          <w:u w:val="single"/>
        </w:rPr>
        <w:t xml:space="preserve"> </w:t>
      </w:r>
      <w:r w:rsidRPr="009E36B1">
        <w:rPr>
          <w:rFonts w:hint="cs"/>
          <w:b/>
          <w:bCs/>
          <w:color w:val="000000"/>
          <w:sz w:val="32"/>
          <w:szCs w:val="32"/>
          <w:u w:val="single"/>
        </w:rPr>
        <w:t>חשוון</w:t>
      </w:r>
      <w:r w:rsidRPr="009E36B1">
        <w:rPr>
          <w:b/>
          <w:bCs/>
          <w:color w:val="000000"/>
          <w:sz w:val="32"/>
          <w:szCs w:val="32"/>
          <w:u w:val="single"/>
        </w:rPr>
        <w:t xml:space="preserve"> </w:t>
      </w:r>
      <w:proofErr w:type="spellStart"/>
      <w:r w:rsidRPr="009E36B1">
        <w:rPr>
          <w:b/>
          <w:bCs/>
          <w:color w:val="000000"/>
          <w:sz w:val="32"/>
          <w:szCs w:val="32"/>
          <w:u w:val="single"/>
        </w:rPr>
        <w:t>התשפ״</w:t>
      </w:r>
      <w:r w:rsidRPr="009E36B1">
        <w:rPr>
          <w:rFonts w:hint="cs"/>
          <w:b/>
          <w:bCs/>
          <w:color w:val="000000"/>
          <w:sz w:val="32"/>
          <w:szCs w:val="32"/>
          <w:u w:val="single"/>
        </w:rPr>
        <w:t>ו</w:t>
      </w:r>
      <w:proofErr w:type="spellEnd"/>
      <w:r w:rsidRPr="009E36B1">
        <w:rPr>
          <w:b/>
          <w:bCs/>
          <w:color w:val="000000"/>
          <w:sz w:val="32"/>
          <w:szCs w:val="32"/>
          <w:u w:val="single"/>
        </w:rPr>
        <w:t xml:space="preserve">, </w:t>
      </w:r>
      <w:r>
        <w:rPr>
          <w:rFonts w:hint="cs"/>
          <w:b/>
          <w:bCs/>
          <w:color w:val="000000"/>
          <w:sz w:val="32"/>
          <w:szCs w:val="32"/>
          <w:u w:val="single"/>
        </w:rPr>
        <w:t>11</w:t>
      </w:r>
      <w:r w:rsidRPr="009E36B1">
        <w:rPr>
          <w:rFonts w:hint="cs"/>
          <w:b/>
          <w:bCs/>
          <w:color w:val="000000"/>
          <w:sz w:val="32"/>
          <w:szCs w:val="32"/>
          <w:u w:val="single"/>
        </w:rPr>
        <w:t>/</w:t>
      </w:r>
      <w:r>
        <w:rPr>
          <w:rFonts w:hint="cs"/>
          <w:b/>
          <w:bCs/>
          <w:color w:val="000000"/>
          <w:sz w:val="32"/>
          <w:szCs w:val="32"/>
          <w:u w:val="single"/>
        </w:rPr>
        <w:t>11</w:t>
      </w:r>
      <w:r w:rsidRPr="009E36B1">
        <w:rPr>
          <w:rFonts w:hint="cs"/>
          <w:b/>
          <w:bCs/>
          <w:color w:val="000000"/>
          <w:sz w:val="32"/>
          <w:szCs w:val="32"/>
          <w:u w:val="single"/>
        </w:rPr>
        <w:t>/</w:t>
      </w:r>
      <w:r w:rsidRPr="009E36B1">
        <w:rPr>
          <w:b/>
          <w:bCs/>
          <w:color w:val="000000"/>
          <w:sz w:val="32"/>
          <w:szCs w:val="32"/>
          <w:u w:val="single"/>
        </w:rPr>
        <w:t>2025</w:t>
      </w:r>
      <w:r w:rsidRPr="009E36B1">
        <w:rPr>
          <w:rFonts w:hint="cs"/>
          <w:b/>
          <w:bCs/>
          <w:color w:val="000000"/>
          <w:sz w:val="32"/>
          <w:szCs w:val="32"/>
          <w:u w:val="single"/>
        </w:rPr>
        <w:t xml:space="preserve"> </w:t>
      </w:r>
    </w:p>
    <w:p w14:paraId="4F012326" w14:textId="77777777" w:rsidR="00896B3E" w:rsidRPr="009E36B1" w:rsidRDefault="00896B3E" w:rsidP="00262AB9">
      <w:pPr>
        <w:pStyle w:val="ParagraphStyle"/>
        <w:suppressLineNumbers/>
        <w:jc w:val="center"/>
        <w:rPr>
          <w:sz w:val="32"/>
          <w:szCs w:val="32"/>
          <w:u w:val="single"/>
        </w:rPr>
      </w:pPr>
      <w:r w:rsidRPr="009E36B1">
        <w:rPr>
          <w:rFonts w:hint="cs"/>
          <w:b/>
          <w:bCs/>
          <w:color w:val="000000"/>
          <w:sz w:val="32"/>
          <w:szCs w:val="32"/>
          <w:u w:val="single"/>
        </w:rPr>
        <w:t>בחדר הישיבות בבניין העירייה</w:t>
      </w:r>
    </w:p>
    <w:p w14:paraId="2FEDAA04" w14:textId="0A3B22A1" w:rsidR="00921A42" w:rsidRDefault="00921A42" w:rsidP="00921A42">
      <w:pPr>
        <w:rPr>
          <w:b/>
          <w:bCs/>
          <w:noProof/>
          <w:sz w:val="30"/>
          <w:szCs w:val="30"/>
          <w:u w:val="single"/>
          <w:rtl/>
        </w:rPr>
      </w:pPr>
    </w:p>
    <w:p w14:paraId="5777C5FA" w14:textId="5224D592" w:rsidR="00921A42" w:rsidRDefault="003541A8" w:rsidP="003541A8">
      <w:pPr>
        <w:spacing w:line="360" w:lineRule="auto"/>
        <w:ind w:left="2880" w:hanging="2880"/>
        <w:rPr>
          <w:rFonts w:ascii="David" w:hAnsi="David" w:cs="David"/>
          <w:sz w:val="26"/>
          <w:szCs w:val="26"/>
          <w:rtl/>
        </w:rPr>
      </w:pPr>
      <w:r w:rsidRPr="00321BF0">
        <w:rPr>
          <w:rFonts w:ascii="David" w:hAnsi="David" w:cs="David" w:hint="cs"/>
          <w:b/>
          <w:bCs/>
          <w:sz w:val="26"/>
          <w:szCs w:val="26"/>
          <w:u w:val="single"/>
          <w:rtl/>
        </w:rPr>
        <w:t>נוכחים ה"ה</w:t>
      </w:r>
      <w:r w:rsidRPr="00135D56">
        <w:rPr>
          <w:rFonts w:ascii="David" w:hAnsi="David" w:cs="David" w:hint="cs"/>
          <w:sz w:val="26"/>
          <w:szCs w:val="26"/>
          <w:rtl/>
        </w:rPr>
        <w:t xml:space="preserve">:  </w:t>
      </w:r>
      <w:r>
        <w:rPr>
          <w:rFonts w:ascii="David" w:hAnsi="David" w:cs="David"/>
          <w:sz w:val="26"/>
          <w:szCs w:val="26"/>
          <w:rtl/>
        </w:rPr>
        <w:tab/>
      </w:r>
      <w:r w:rsidR="00921A42" w:rsidRPr="00A9297E">
        <w:rPr>
          <w:rFonts w:ascii="David" w:hAnsi="David" w:cs="David" w:hint="cs"/>
          <w:sz w:val="26"/>
          <w:szCs w:val="26"/>
          <w:rtl/>
        </w:rPr>
        <w:t xml:space="preserve">צביקה ברוט, יהודה הרוש, </w:t>
      </w:r>
      <w:r w:rsidR="00BB652A" w:rsidRPr="00A9297E">
        <w:rPr>
          <w:rFonts w:ascii="David" w:hAnsi="David" w:cs="David" w:hint="cs"/>
          <w:sz w:val="26"/>
          <w:szCs w:val="26"/>
          <w:rtl/>
        </w:rPr>
        <w:t>ששון אליהו,</w:t>
      </w:r>
      <w:r w:rsidR="00BB652A" w:rsidRPr="00A9297E">
        <w:rPr>
          <w:rFonts w:ascii="David" w:hAnsi="David" w:cs="David"/>
          <w:sz w:val="26"/>
          <w:szCs w:val="26"/>
          <w:rtl/>
        </w:rPr>
        <w:t xml:space="preserve"> </w:t>
      </w:r>
      <w:r w:rsidR="00921A42" w:rsidRPr="00A9297E">
        <w:rPr>
          <w:rFonts w:ascii="David" w:hAnsi="David" w:cs="David" w:hint="cs"/>
          <w:sz w:val="26"/>
          <w:szCs w:val="26"/>
          <w:rtl/>
        </w:rPr>
        <w:t xml:space="preserve">ורד דנינו, </w:t>
      </w:r>
      <w:r w:rsidR="00BB652A" w:rsidRPr="00A9297E">
        <w:rPr>
          <w:rFonts w:ascii="David" w:hAnsi="David" w:cs="David" w:hint="cs"/>
          <w:sz w:val="26"/>
          <w:szCs w:val="26"/>
          <w:rtl/>
        </w:rPr>
        <w:t xml:space="preserve">דוד פפיא, אלי יריב, לאה בם, </w:t>
      </w:r>
      <w:r w:rsidR="00921A42" w:rsidRPr="00A9297E">
        <w:rPr>
          <w:rFonts w:ascii="David" w:hAnsi="David" w:cs="David" w:hint="cs"/>
          <w:sz w:val="26"/>
          <w:szCs w:val="26"/>
          <w:rtl/>
        </w:rPr>
        <w:t xml:space="preserve">ילנה פינסקי וולסמן, </w:t>
      </w:r>
      <w:r w:rsidR="00BB652A" w:rsidRPr="00A9297E">
        <w:rPr>
          <w:rFonts w:ascii="David" w:hAnsi="David" w:cs="David" w:hint="cs"/>
          <w:sz w:val="26"/>
          <w:szCs w:val="26"/>
          <w:rtl/>
        </w:rPr>
        <w:t xml:space="preserve">שמעון כהן סבן, </w:t>
      </w:r>
      <w:r w:rsidR="002E1916" w:rsidRPr="002E1916">
        <w:rPr>
          <w:rFonts w:ascii="David" w:hAnsi="David" w:cs="David" w:hint="cs"/>
          <w:sz w:val="26"/>
          <w:szCs w:val="26"/>
          <w:rtl/>
        </w:rPr>
        <w:t>שלמה</w:t>
      </w:r>
      <w:r w:rsidR="002E1916" w:rsidRPr="002E1916">
        <w:rPr>
          <w:rFonts w:ascii="David" w:hAnsi="David" w:cs="David"/>
          <w:sz w:val="26"/>
          <w:szCs w:val="26"/>
          <w:rtl/>
        </w:rPr>
        <w:t xml:space="preserve"> </w:t>
      </w:r>
      <w:r w:rsidR="002E1916" w:rsidRPr="002E1916">
        <w:rPr>
          <w:rFonts w:ascii="David" w:hAnsi="David" w:cs="David" w:hint="cs"/>
          <w:sz w:val="26"/>
          <w:szCs w:val="26"/>
          <w:rtl/>
        </w:rPr>
        <w:t>פינטו</w:t>
      </w:r>
      <w:r w:rsidR="002E1916" w:rsidRPr="002E1916">
        <w:rPr>
          <w:rFonts w:ascii="David" w:hAnsi="David" w:cs="David"/>
          <w:sz w:val="26"/>
          <w:szCs w:val="26"/>
          <w:rtl/>
        </w:rPr>
        <w:t xml:space="preserve"> </w:t>
      </w:r>
      <w:r w:rsidR="002E1916" w:rsidRPr="002E1916">
        <w:rPr>
          <w:rFonts w:ascii="David" w:hAnsi="David" w:cs="David" w:hint="cs"/>
          <w:sz w:val="26"/>
          <w:szCs w:val="26"/>
          <w:rtl/>
        </w:rPr>
        <w:t>חכם</w:t>
      </w:r>
      <w:r w:rsidR="002E1916" w:rsidRPr="002E1916">
        <w:rPr>
          <w:rFonts w:ascii="David" w:hAnsi="David" w:cs="David"/>
          <w:sz w:val="26"/>
          <w:szCs w:val="26"/>
          <w:rtl/>
        </w:rPr>
        <w:t xml:space="preserve">, </w:t>
      </w:r>
      <w:r w:rsidR="00BB652A" w:rsidRPr="00A9297E">
        <w:rPr>
          <w:rFonts w:ascii="David" w:hAnsi="David" w:cs="David" w:hint="cs"/>
          <w:sz w:val="26"/>
          <w:szCs w:val="26"/>
          <w:rtl/>
        </w:rPr>
        <w:t xml:space="preserve">אברהם חקק, </w:t>
      </w:r>
      <w:r w:rsidR="002E1916" w:rsidRPr="002E1916">
        <w:rPr>
          <w:rFonts w:ascii="David" w:hAnsi="David" w:cs="David" w:hint="cs"/>
          <w:sz w:val="26"/>
          <w:szCs w:val="26"/>
          <w:rtl/>
        </w:rPr>
        <w:t>קטי</w:t>
      </w:r>
      <w:r w:rsidR="002E1916" w:rsidRPr="002E1916">
        <w:rPr>
          <w:rFonts w:ascii="David" w:hAnsi="David" w:cs="David"/>
          <w:sz w:val="26"/>
          <w:szCs w:val="26"/>
          <w:rtl/>
        </w:rPr>
        <w:t xml:space="preserve"> </w:t>
      </w:r>
      <w:r w:rsidR="002E1916" w:rsidRPr="002E1916">
        <w:rPr>
          <w:rFonts w:ascii="David" w:hAnsi="David" w:cs="David" w:hint="cs"/>
          <w:sz w:val="26"/>
          <w:szCs w:val="26"/>
          <w:rtl/>
        </w:rPr>
        <w:t>פיאסצקי</w:t>
      </w:r>
      <w:r w:rsidR="002E1916">
        <w:rPr>
          <w:rFonts w:ascii="David" w:hAnsi="David" w:cs="David" w:hint="cs"/>
          <w:sz w:val="26"/>
          <w:szCs w:val="26"/>
          <w:rtl/>
        </w:rPr>
        <w:t xml:space="preserve">, </w:t>
      </w:r>
      <w:r w:rsidR="00921A42" w:rsidRPr="00A9297E">
        <w:rPr>
          <w:rFonts w:ascii="David" w:hAnsi="David" w:cs="David" w:hint="cs"/>
          <w:sz w:val="26"/>
          <w:szCs w:val="26"/>
          <w:rtl/>
        </w:rPr>
        <w:t xml:space="preserve">יסמין ולקומיר פרייסמן, </w:t>
      </w:r>
      <w:r w:rsidR="00BB652A" w:rsidRPr="00A9297E">
        <w:rPr>
          <w:rFonts w:ascii="David" w:hAnsi="David" w:cs="David" w:hint="cs"/>
          <w:sz w:val="26"/>
          <w:szCs w:val="26"/>
          <w:rtl/>
        </w:rPr>
        <w:t xml:space="preserve">שלמה  לחיאני, </w:t>
      </w:r>
      <w:r w:rsidR="00BB652A" w:rsidRPr="00A9297E">
        <w:rPr>
          <w:rFonts w:ascii="David" w:hAnsi="David" w:cs="David"/>
          <w:sz w:val="26"/>
          <w:szCs w:val="26"/>
          <w:rtl/>
        </w:rPr>
        <w:t>אילנה נג'ר</w:t>
      </w:r>
      <w:r w:rsidR="00BB652A" w:rsidRPr="00A9297E">
        <w:rPr>
          <w:rFonts w:ascii="David" w:hAnsi="David" w:cs="David" w:hint="cs"/>
          <w:sz w:val="26"/>
          <w:szCs w:val="26"/>
          <w:rtl/>
        </w:rPr>
        <w:t xml:space="preserve">, אפרים מזרחי, </w:t>
      </w:r>
      <w:r w:rsidR="002E1916" w:rsidRPr="002E1916">
        <w:rPr>
          <w:rFonts w:ascii="David" w:hAnsi="David" w:cs="David" w:hint="cs"/>
          <w:sz w:val="26"/>
          <w:szCs w:val="26"/>
          <w:rtl/>
        </w:rPr>
        <w:t>אירנה</w:t>
      </w:r>
      <w:r w:rsidR="002E1916" w:rsidRPr="002E1916">
        <w:rPr>
          <w:rFonts w:ascii="David" w:hAnsi="David" w:cs="David"/>
          <w:sz w:val="26"/>
          <w:szCs w:val="26"/>
          <w:rtl/>
        </w:rPr>
        <w:t xml:space="preserve"> </w:t>
      </w:r>
      <w:r w:rsidR="002E1916" w:rsidRPr="002E1916">
        <w:rPr>
          <w:rFonts w:ascii="David" w:hAnsi="David" w:cs="David" w:hint="cs"/>
          <w:sz w:val="26"/>
          <w:szCs w:val="26"/>
          <w:rtl/>
        </w:rPr>
        <w:t>גנין</w:t>
      </w:r>
      <w:r w:rsidR="002E1916" w:rsidRPr="002E1916">
        <w:rPr>
          <w:rFonts w:ascii="David" w:hAnsi="David" w:cs="David"/>
          <w:sz w:val="26"/>
          <w:szCs w:val="26"/>
          <w:rtl/>
        </w:rPr>
        <w:t xml:space="preserve">, </w:t>
      </w:r>
      <w:r w:rsidR="00BB652A" w:rsidRPr="00A9297E">
        <w:rPr>
          <w:rFonts w:ascii="David" w:hAnsi="David" w:cs="David" w:hint="cs"/>
          <w:sz w:val="26"/>
          <w:szCs w:val="26"/>
          <w:rtl/>
        </w:rPr>
        <w:t>פבל אסטחוב</w:t>
      </w:r>
      <w:r w:rsidR="00321BF0">
        <w:rPr>
          <w:rFonts w:ascii="David" w:hAnsi="David" w:cs="David" w:hint="cs"/>
          <w:sz w:val="26"/>
          <w:szCs w:val="26"/>
          <w:rtl/>
        </w:rPr>
        <w:t>.</w:t>
      </w:r>
    </w:p>
    <w:p w14:paraId="7D3B0BC3" w14:textId="16696733" w:rsidR="00321BF0" w:rsidRPr="00A9297E" w:rsidRDefault="00321BF0" w:rsidP="003541A8">
      <w:pPr>
        <w:spacing w:line="360" w:lineRule="auto"/>
        <w:ind w:left="2880" w:hanging="2880"/>
        <w:rPr>
          <w:rFonts w:ascii="David" w:hAnsi="David" w:cs="David"/>
          <w:sz w:val="26"/>
          <w:szCs w:val="26"/>
          <w:rtl/>
        </w:rPr>
      </w:pPr>
      <w:r w:rsidRPr="00321BF0">
        <w:rPr>
          <w:rFonts w:ascii="David" w:hAnsi="David" w:cs="David" w:hint="cs"/>
          <w:b/>
          <w:bCs/>
          <w:sz w:val="26"/>
          <w:szCs w:val="26"/>
          <w:u w:val="single"/>
          <w:rtl/>
        </w:rPr>
        <w:t>חסרים ה"ה</w:t>
      </w:r>
      <w:r>
        <w:rPr>
          <w:rFonts w:ascii="David" w:hAnsi="David" w:cs="David" w:hint="cs"/>
          <w:sz w:val="26"/>
          <w:szCs w:val="26"/>
          <w:rtl/>
        </w:rPr>
        <w:t>:</w:t>
      </w:r>
      <w:r>
        <w:rPr>
          <w:rFonts w:ascii="David" w:hAnsi="David" w:cs="David"/>
          <w:sz w:val="26"/>
          <w:szCs w:val="26"/>
          <w:rtl/>
        </w:rPr>
        <w:tab/>
      </w:r>
      <w:r w:rsidR="002E1916" w:rsidRPr="002E1916">
        <w:rPr>
          <w:rFonts w:ascii="David" w:hAnsi="David" w:cs="David" w:hint="cs"/>
          <w:sz w:val="26"/>
          <w:szCs w:val="26"/>
          <w:rtl/>
        </w:rPr>
        <w:t>אנסטסיה</w:t>
      </w:r>
      <w:r w:rsidR="002E1916" w:rsidRPr="002E1916">
        <w:rPr>
          <w:rFonts w:ascii="David" w:hAnsi="David" w:cs="David"/>
          <w:sz w:val="26"/>
          <w:szCs w:val="26"/>
          <w:rtl/>
        </w:rPr>
        <w:t xml:space="preserve"> </w:t>
      </w:r>
      <w:r w:rsidR="002E1916" w:rsidRPr="002E1916">
        <w:rPr>
          <w:rFonts w:ascii="David" w:hAnsi="David" w:cs="David" w:hint="cs"/>
          <w:sz w:val="26"/>
          <w:szCs w:val="26"/>
          <w:rtl/>
        </w:rPr>
        <w:t>סהר</w:t>
      </w:r>
      <w:r w:rsidR="002E1916" w:rsidRPr="002E1916">
        <w:rPr>
          <w:rFonts w:ascii="David" w:hAnsi="David" w:cs="David"/>
          <w:sz w:val="26"/>
          <w:szCs w:val="26"/>
          <w:rtl/>
        </w:rPr>
        <w:t xml:space="preserve"> </w:t>
      </w:r>
      <w:r w:rsidR="002E1916" w:rsidRPr="002E1916">
        <w:rPr>
          <w:rFonts w:ascii="David" w:hAnsi="David" w:cs="David" w:hint="cs"/>
          <w:sz w:val="26"/>
          <w:szCs w:val="26"/>
          <w:rtl/>
        </w:rPr>
        <w:t>שבצוק</w:t>
      </w:r>
      <w:r w:rsidR="002E1916" w:rsidRPr="002E1916">
        <w:rPr>
          <w:rFonts w:ascii="David" w:hAnsi="David" w:cs="David"/>
          <w:sz w:val="26"/>
          <w:szCs w:val="26"/>
          <w:rtl/>
        </w:rPr>
        <w:t xml:space="preserve">, </w:t>
      </w:r>
      <w:r w:rsidRPr="00321BF0">
        <w:rPr>
          <w:rFonts w:ascii="David" w:hAnsi="David" w:cs="David" w:hint="cs"/>
          <w:sz w:val="26"/>
          <w:szCs w:val="26"/>
          <w:rtl/>
        </w:rPr>
        <w:t>טל</w:t>
      </w:r>
      <w:r w:rsidRPr="00321BF0">
        <w:rPr>
          <w:rFonts w:ascii="David" w:hAnsi="David" w:cs="David"/>
          <w:sz w:val="26"/>
          <w:szCs w:val="26"/>
          <w:rtl/>
        </w:rPr>
        <w:t xml:space="preserve"> </w:t>
      </w:r>
      <w:r w:rsidRPr="00321BF0">
        <w:rPr>
          <w:rFonts w:ascii="David" w:hAnsi="David" w:cs="David" w:hint="cs"/>
          <w:sz w:val="26"/>
          <w:szCs w:val="26"/>
          <w:rtl/>
        </w:rPr>
        <w:t>אסייג</w:t>
      </w:r>
      <w:r w:rsidRPr="00321BF0">
        <w:rPr>
          <w:rFonts w:ascii="David" w:hAnsi="David" w:cs="David"/>
          <w:sz w:val="26"/>
          <w:szCs w:val="26"/>
          <w:rtl/>
        </w:rPr>
        <w:t xml:space="preserve">, </w:t>
      </w:r>
      <w:r w:rsidR="002E1916" w:rsidRPr="002E1916">
        <w:rPr>
          <w:rFonts w:ascii="David" w:hAnsi="David" w:cs="David" w:hint="cs"/>
          <w:sz w:val="26"/>
          <w:szCs w:val="26"/>
          <w:rtl/>
        </w:rPr>
        <w:t>אורי</w:t>
      </w:r>
      <w:r w:rsidR="002E1916" w:rsidRPr="002E1916">
        <w:rPr>
          <w:rFonts w:ascii="David" w:hAnsi="David" w:cs="David"/>
          <w:sz w:val="26"/>
          <w:szCs w:val="26"/>
          <w:rtl/>
        </w:rPr>
        <w:t xml:space="preserve"> </w:t>
      </w:r>
      <w:r w:rsidR="002E1916" w:rsidRPr="002E1916">
        <w:rPr>
          <w:rFonts w:ascii="David" w:hAnsi="David" w:cs="David" w:hint="cs"/>
          <w:sz w:val="26"/>
          <w:szCs w:val="26"/>
          <w:rtl/>
        </w:rPr>
        <w:t>אברהם</w:t>
      </w:r>
      <w:r w:rsidR="002E1916" w:rsidRPr="002E1916">
        <w:rPr>
          <w:rFonts w:ascii="David" w:hAnsi="David" w:cs="David"/>
          <w:sz w:val="26"/>
          <w:szCs w:val="26"/>
          <w:rtl/>
        </w:rPr>
        <w:t xml:space="preserve"> </w:t>
      </w:r>
      <w:r w:rsidR="002E1916" w:rsidRPr="002E1916">
        <w:rPr>
          <w:rFonts w:ascii="David" w:hAnsi="David" w:cs="David" w:hint="cs"/>
          <w:sz w:val="26"/>
          <w:szCs w:val="26"/>
          <w:rtl/>
        </w:rPr>
        <w:t>בוסקילה</w:t>
      </w:r>
      <w:r w:rsidR="002E1916" w:rsidRPr="002E1916">
        <w:rPr>
          <w:rFonts w:ascii="David" w:hAnsi="David" w:cs="David"/>
          <w:sz w:val="26"/>
          <w:szCs w:val="26"/>
          <w:rtl/>
        </w:rPr>
        <w:t>,</w:t>
      </w:r>
      <w:r w:rsidR="002E1916">
        <w:rPr>
          <w:rFonts w:ascii="David" w:hAnsi="David" w:cs="David" w:hint="cs"/>
          <w:sz w:val="26"/>
          <w:szCs w:val="26"/>
          <w:rtl/>
        </w:rPr>
        <w:t xml:space="preserve"> </w:t>
      </w:r>
      <w:r w:rsidR="002E1916" w:rsidRPr="002E1916">
        <w:rPr>
          <w:rFonts w:ascii="David" w:hAnsi="David" w:cs="David" w:hint="cs"/>
          <w:sz w:val="26"/>
          <w:szCs w:val="26"/>
          <w:rtl/>
        </w:rPr>
        <w:t>ויקטור</w:t>
      </w:r>
      <w:r w:rsidR="002E1916" w:rsidRPr="002E1916">
        <w:rPr>
          <w:rFonts w:ascii="David" w:hAnsi="David" w:cs="David"/>
          <w:sz w:val="26"/>
          <w:szCs w:val="26"/>
          <w:rtl/>
        </w:rPr>
        <w:t xml:space="preserve"> </w:t>
      </w:r>
      <w:r w:rsidR="002E1916" w:rsidRPr="002E1916">
        <w:rPr>
          <w:rFonts w:ascii="David" w:hAnsi="David" w:cs="David" w:hint="cs"/>
          <w:sz w:val="26"/>
          <w:szCs w:val="26"/>
          <w:rtl/>
        </w:rPr>
        <w:t>טל</w:t>
      </w:r>
      <w:r w:rsidR="002E1916" w:rsidRPr="002E1916">
        <w:rPr>
          <w:rFonts w:ascii="David" w:hAnsi="David" w:cs="David"/>
          <w:sz w:val="26"/>
          <w:szCs w:val="26"/>
          <w:rtl/>
        </w:rPr>
        <w:t xml:space="preserve">, </w:t>
      </w:r>
      <w:r w:rsidR="002E1916" w:rsidRPr="002E1916">
        <w:rPr>
          <w:rFonts w:ascii="David" w:hAnsi="David" w:cs="David" w:hint="cs"/>
          <w:sz w:val="26"/>
          <w:szCs w:val="26"/>
          <w:rtl/>
        </w:rPr>
        <w:t>רפאל</w:t>
      </w:r>
      <w:r w:rsidR="002E1916" w:rsidRPr="002E1916">
        <w:rPr>
          <w:rFonts w:ascii="David" w:hAnsi="David" w:cs="David"/>
          <w:sz w:val="26"/>
          <w:szCs w:val="26"/>
          <w:rtl/>
        </w:rPr>
        <w:t xml:space="preserve"> </w:t>
      </w:r>
      <w:r w:rsidR="002E1916" w:rsidRPr="002E1916">
        <w:rPr>
          <w:rFonts w:ascii="David" w:hAnsi="David" w:cs="David" w:hint="cs"/>
          <w:sz w:val="26"/>
          <w:szCs w:val="26"/>
          <w:rtl/>
        </w:rPr>
        <w:t>ברנז</w:t>
      </w:r>
      <w:r w:rsidR="002E1916">
        <w:rPr>
          <w:rFonts w:ascii="David" w:hAnsi="David" w:cs="David" w:hint="cs"/>
          <w:sz w:val="26"/>
          <w:szCs w:val="26"/>
          <w:rtl/>
        </w:rPr>
        <w:t xml:space="preserve">, </w:t>
      </w:r>
      <w:r w:rsidRPr="00321BF0">
        <w:rPr>
          <w:rFonts w:ascii="David" w:hAnsi="David" w:cs="David" w:hint="cs"/>
          <w:sz w:val="26"/>
          <w:szCs w:val="26"/>
          <w:rtl/>
        </w:rPr>
        <w:t>יוסי</w:t>
      </w:r>
      <w:r w:rsidRPr="00321BF0">
        <w:rPr>
          <w:rFonts w:ascii="David" w:hAnsi="David" w:cs="David"/>
          <w:sz w:val="26"/>
          <w:szCs w:val="26"/>
          <w:rtl/>
        </w:rPr>
        <w:t xml:space="preserve"> </w:t>
      </w:r>
      <w:r w:rsidRPr="00321BF0">
        <w:rPr>
          <w:rFonts w:ascii="David" w:hAnsi="David" w:cs="David" w:hint="cs"/>
          <w:sz w:val="26"/>
          <w:szCs w:val="26"/>
          <w:rtl/>
        </w:rPr>
        <w:t>היזמי</w:t>
      </w:r>
      <w:r w:rsidRPr="00321BF0">
        <w:rPr>
          <w:rFonts w:ascii="David" w:hAnsi="David" w:cs="David"/>
          <w:sz w:val="26"/>
          <w:szCs w:val="26"/>
          <w:rtl/>
        </w:rPr>
        <w:t xml:space="preserve">, </w:t>
      </w:r>
      <w:r w:rsidRPr="00321BF0">
        <w:rPr>
          <w:rFonts w:ascii="David" w:hAnsi="David" w:cs="David" w:hint="cs"/>
          <w:sz w:val="26"/>
          <w:szCs w:val="26"/>
          <w:rtl/>
        </w:rPr>
        <w:t>ויקטור</w:t>
      </w:r>
      <w:r w:rsidRPr="00321BF0">
        <w:rPr>
          <w:rFonts w:ascii="David" w:hAnsi="David" w:cs="David"/>
          <w:sz w:val="26"/>
          <w:szCs w:val="26"/>
          <w:rtl/>
        </w:rPr>
        <w:t xml:space="preserve"> </w:t>
      </w:r>
      <w:r w:rsidRPr="00321BF0">
        <w:rPr>
          <w:rFonts w:ascii="David" w:hAnsi="David" w:cs="David" w:hint="cs"/>
          <w:sz w:val="26"/>
          <w:szCs w:val="26"/>
          <w:rtl/>
        </w:rPr>
        <w:t>וולודשיק</w:t>
      </w:r>
      <w:r w:rsidR="002E1916">
        <w:rPr>
          <w:rFonts w:ascii="David" w:hAnsi="David" w:cs="David" w:hint="cs"/>
          <w:sz w:val="26"/>
          <w:szCs w:val="26"/>
          <w:rtl/>
        </w:rPr>
        <w:t>.</w:t>
      </w:r>
    </w:p>
    <w:p w14:paraId="57D155B0" w14:textId="43CC6B52" w:rsidR="00921A42" w:rsidRPr="00A9297E" w:rsidRDefault="003541A8" w:rsidP="003541A8">
      <w:pPr>
        <w:spacing w:line="360" w:lineRule="auto"/>
        <w:ind w:left="2880" w:hanging="2880"/>
        <w:jc w:val="both"/>
        <w:rPr>
          <w:rFonts w:ascii="David" w:hAnsi="David" w:cs="David"/>
          <w:sz w:val="26"/>
          <w:szCs w:val="26"/>
          <w:rtl/>
        </w:rPr>
      </w:pPr>
      <w:r w:rsidRPr="00321BF0">
        <w:rPr>
          <w:rFonts w:ascii="David" w:hAnsi="David" w:cs="David" w:hint="cs"/>
          <w:b/>
          <w:bCs/>
          <w:sz w:val="26"/>
          <w:szCs w:val="26"/>
          <w:u w:val="single"/>
          <w:rtl/>
        </w:rPr>
        <w:t>מוזמנים ה"ה</w:t>
      </w:r>
      <w:r>
        <w:rPr>
          <w:rFonts w:ascii="David" w:hAnsi="David" w:cs="David" w:hint="cs"/>
          <w:sz w:val="26"/>
          <w:szCs w:val="26"/>
          <w:rtl/>
        </w:rPr>
        <w:t>:</w:t>
      </w:r>
      <w:r>
        <w:rPr>
          <w:rFonts w:ascii="David" w:hAnsi="David" w:cs="David"/>
          <w:sz w:val="26"/>
          <w:szCs w:val="26"/>
          <w:rtl/>
        </w:rPr>
        <w:tab/>
      </w:r>
      <w:r w:rsidR="00921A42" w:rsidRPr="00A9297E">
        <w:rPr>
          <w:rFonts w:ascii="David" w:hAnsi="David" w:cs="David"/>
          <w:sz w:val="26"/>
          <w:szCs w:val="26"/>
          <w:rtl/>
        </w:rPr>
        <w:t>דורית מוריה</w:t>
      </w:r>
      <w:r w:rsidR="00921A42" w:rsidRPr="00A9297E">
        <w:rPr>
          <w:rFonts w:ascii="David" w:hAnsi="David" w:cs="David" w:hint="cs"/>
          <w:sz w:val="26"/>
          <w:szCs w:val="26"/>
          <w:rtl/>
        </w:rPr>
        <w:t xml:space="preserve">- מרכזת ישיבות המועצה, </w:t>
      </w:r>
      <w:r w:rsidRPr="003541A8">
        <w:rPr>
          <w:rFonts w:ascii="David" w:hAnsi="David" w:cs="David" w:hint="cs"/>
          <w:sz w:val="26"/>
          <w:szCs w:val="26"/>
          <w:rtl/>
        </w:rPr>
        <w:t>עו</w:t>
      </w:r>
      <w:r w:rsidRPr="003541A8">
        <w:rPr>
          <w:rFonts w:ascii="David" w:hAnsi="David" w:cs="David"/>
          <w:sz w:val="26"/>
          <w:szCs w:val="26"/>
          <w:rtl/>
        </w:rPr>
        <w:t>"</w:t>
      </w:r>
      <w:r w:rsidRPr="003541A8">
        <w:rPr>
          <w:rFonts w:ascii="David" w:hAnsi="David" w:cs="David" w:hint="cs"/>
          <w:sz w:val="26"/>
          <w:szCs w:val="26"/>
          <w:rtl/>
        </w:rPr>
        <w:t>ד</w:t>
      </w:r>
      <w:r w:rsidRPr="003541A8">
        <w:rPr>
          <w:rFonts w:ascii="David" w:hAnsi="David" w:cs="David"/>
          <w:sz w:val="26"/>
          <w:szCs w:val="26"/>
          <w:rtl/>
        </w:rPr>
        <w:t xml:space="preserve"> </w:t>
      </w:r>
      <w:r w:rsidRPr="003541A8">
        <w:rPr>
          <w:rFonts w:ascii="David" w:hAnsi="David" w:cs="David" w:hint="cs"/>
          <w:sz w:val="26"/>
          <w:szCs w:val="26"/>
          <w:rtl/>
        </w:rPr>
        <w:t>חנה</w:t>
      </w:r>
      <w:r w:rsidRPr="003541A8">
        <w:rPr>
          <w:rFonts w:ascii="David" w:hAnsi="David" w:cs="David"/>
          <w:sz w:val="26"/>
          <w:szCs w:val="26"/>
          <w:rtl/>
        </w:rPr>
        <w:t xml:space="preserve"> </w:t>
      </w:r>
      <w:r w:rsidRPr="003541A8">
        <w:rPr>
          <w:rFonts w:ascii="David" w:hAnsi="David" w:cs="David" w:hint="cs"/>
          <w:sz w:val="26"/>
          <w:szCs w:val="26"/>
          <w:rtl/>
        </w:rPr>
        <w:t>כהן</w:t>
      </w:r>
      <w:r w:rsidRPr="003541A8">
        <w:rPr>
          <w:rFonts w:ascii="David" w:hAnsi="David" w:cs="David"/>
          <w:sz w:val="26"/>
          <w:szCs w:val="26"/>
          <w:rtl/>
        </w:rPr>
        <w:t xml:space="preserve">- </w:t>
      </w:r>
      <w:r w:rsidRPr="003541A8">
        <w:rPr>
          <w:rFonts w:ascii="David" w:hAnsi="David" w:cs="David" w:hint="cs"/>
          <w:sz w:val="26"/>
          <w:szCs w:val="26"/>
          <w:rtl/>
        </w:rPr>
        <w:t>יועצת</w:t>
      </w:r>
      <w:r w:rsidRPr="003541A8">
        <w:rPr>
          <w:rFonts w:ascii="David" w:hAnsi="David" w:cs="David"/>
          <w:sz w:val="26"/>
          <w:szCs w:val="26"/>
          <w:rtl/>
        </w:rPr>
        <w:t xml:space="preserve"> </w:t>
      </w:r>
      <w:r w:rsidRPr="003541A8">
        <w:rPr>
          <w:rFonts w:ascii="David" w:hAnsi="David" w:cs="David" w:hint="cs"/>
          <w:sz w:val="26"/>
          <w:szCs w:val="26"/>
          <w:rtl/>
        </w:rPr>
        <w:t>משפטית</w:t>
      </w:r>
      <w:r>
        <w:rPr>
          <w:rFonts w:ascii="David" w:hAnsi="David" w:cs="David" w:hint="cs"/>
          <w:sz w:val="26"/>
          <w:szCs w:val="26"/>
          <w:rtl/>
        </w:rPr>
        <w:t xml:space="preserve">, </w:t>
      </w:r>
      <w:r w:rsidR="00921A42" w:rsidRPr="00A9297E">
        <w:rPr>
          <w:rFonts w:ascii="David" w:hAnsi="David" w:cs="David" w:hint="cs"/>
          <w:sz w:val="26"/>
          <w:szCs w:val="26"/>
          <w:rtl/>
        </w:rPr>
        <w:t xml:space="preserve">מרדכי </w:t>
      </w:r>
      <w:r w:rsidR="00AD2C76">
        <w:rPr>
          <w:rFonts w:ascii="David" w:hAnsi="David" w:cs="David" w:hint="cs"/>
          <w:sz w:val="26"/>
          <w:szCs w:val="26"/>
          <w:rtl/>
        </w:rPr>
        <w:t>ברשישת</w:t>
      </w:r>
      <w:r w:rsidR="00921A42" w:rsidRPr="00A9297E">
        <w:rPr>
          <w:rFonts w:ascii="David" w:hAnsi="David" w:cs="David" w:hint="cs"/>
          <w:sz w:val="26"/>
          <w:szCs w:val="26"/>
          <w:rtl/>
        </w:rPr>
        <w:t>- גזבר</w:t>
      </w:r>
      <w:r>
        <w:rPr>
          <w:rFonts w:ascii="David" w:hAnsi="David" w:cs="David" w:hint="cs"/>
          <w:sz w:val="26"/>
          <w:szCs w:val="26"/>
          <w:rtl/>
        </w:rPr>
        <w:t>.</w:t>
      </w:r>
    </w:p>
    <w:p w14:paraId="65191307" w14:textId="28E75F6A" w:rsidR="00BB2B0D" w:rsidRPr="00BB2B0D" w:rsidRDefault="00B73704" w:rsidP="00BB2B0D">
      <w:pPr>
        <w:spacing w:line="360" w:lineRule="auto"/>
        <w:rPr>
          <w:rFonts w:ascii="David" w:hAnsi="David" w:cs="David"/>
          <w:sz w:val="26"/>
          <w:szCs w:val="26"/>
          <w:rtl/>
        </w:rPr>
      </w:pPr>
      <w:r>
        <w:rPr>
          <w:rFonts w:ascii="David" w:hAnsi="David" w:cs="David" w:hint="cs"/>
          <w:sz w:val="26"/>
          <w:szCs w:val="26"/>
          <w:rtl/>
        </w:rPr>
        <w:t xml:space="preserve">על </w:t>
      </w:r>
      <w:r w:rsidR="00BB2B0D" w:rsidRPr="00BB2B0D">
        <w:rPr>
          <w:rFonts w:ascii="David" w:hAnsi="David" w:cs="David" w:hint="cs"/>
          <w:sz w:val="26"/>
          <w:szCs w:val="26"/>
          <w:rtl/>
        </w:rPr>
        <w:t>סדר היום:</w:t>
      </w:r>
    </w:p>
    <w:p w14:paraId="1386B1CC"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תקציבים בלתי רגילים.</w:t>
      </w:r>
    </w:p>
    <w:p w14:paraId="315FA099"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 xml:space="preserve">סגירת </w:t>
      </w:r>
      <w:proofErr w:type="spellStart"/>
      <w:r w:rsidRPr="00BB2B0D">
        <w:rPr>
          <w:rFonts w:ascii="David" w:hAnsi="David" w:cs="David" w:hint="cs"/>
          <w:sz w:val="26"/>
          <w:szCs w:val="26"/>
          <w:rtl/>
        </w:rPr>
        <w:t>תב"רים</w:t>
      </w:r>
      <w:proofErr w:type="spellEnd"/>
      <w:r w:rsidRPr="00BB2B0D">
        <w:rPr>
          <w:rFonts w:ascii="David" w:hAnsi="David" w:cs="David" w:hint="cs"/>
          <w:sz w:val="26"/>
          <w:szCs w:val="26"/>
          <w:rtl/>
        </w:rPr>
        <w:t>.</w:t>
      </w:r>
    </w:p>
    <w:p w14:paraId="3CA0DDFB"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 xml:space="preserve">חילופי גברי </w:t>
      </w:r>
      <w:proofErr w:type="spellStart"/>
      <w:r w:rsidRPr="00BB2B0D">
        <w:rPr>
          <w:rFonts w:ascii="David" w:hAnsi="David" w:cs="David" w:hint="cs"/>
          <w:sz w:val="26"/>
          <w:szCs w:val="26"/>
          <w:rtl/>
        </w:rPr>
        <w:t>בועדות</w:t>
      </w:r>
      <w:proofErr w:type="spellEnd"/>
      <w:r w:rsidRPr="00BB2B0D">
        <w:rPr>
          <w:rFonts w:ascii="David" w:hAnsi="David" w:cs="David" w:hint="cs"/>
          <w:sz w:val="26"/>
          <w:szCs w:val="26"/>
          <w:rtl/>
        </w:rPr>
        <w:t xml:space="preserve"> החובה.</w:t>
      </w:r>
    </w:p>
    <w:p w14:paraId="0270BC35"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אישור פרוטוקול ועדת חינוך 3.25.</w:t>
      </w:r>
    </w:p>
    <w:p w14:paraId="39F0DE73"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הסמכת מפקחים.</w:t>
      </w:r>
    </w:p>
    <w:p w14:paraId="6892A729"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בקשה לפטור ממכרז נכס באזור העסקים בבת ים (המלאכה 2).</w:t>
      </w:r>
    </w:p>
    <w:p w14:paraId="5D23C861"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בקשה לפטור ממכרז נכס  בחוף הסלע רחוב דרך בן גוריון (לשעבר פטרה).</w:t>
      </w:r>
    </w:p>
    <w:p w14:paraId="40CB0E13"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בקשה להארכת שרות.</w:t>
      </w:r>
    </w:p>
    <w:p w14:paraId="48E7CAC4"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 xml:space="preserve">אישור הסכם פיתוח חברת </w:t>
      </w:r>
      <w:proofErr w:type="spellStart"/>
      <w:r w:rsidRPr="00BB2B0D">
        <w:rPr>
          <w:rFonts w:ascii="David" w:hAnsi="David" w:cs="David" w:hint="cs"/>
          <w:sz w:val="26"/>
          <w:szCs w:val="26"/>
          <w:rtl/>
        </w:rPr>
        <w:t>גינדי</w:t>
      </w:r>
      <w:proofErr w:type="spellEnd"/>
      <w:r w:rsidRPr="00BB2B0D">
        <w:rPr>
          <w:rFonts w:ascii="David" w:hAnsi="David" w:cs="David" w:hint="cs"/>
          <w:sz w:val="26"/>
          <w:szCs w:val="26"/>
          <w:rtl/>
        </w:rPr>
        <w:t xml:space="preserve"> </w:t>
      </w:r>
      <w:proofErr w:type="spellStart"/>
      <w:r w:rsidRPr="00BB2B0D">
        <w:rPr>
          <w:rFonts w:ascii="David" w:hAnsi="David" w:cs="David" w:hint="cs"/>
          <w:sz w:val="26"/>
          <w:szCs w:val="26"/>
          <w:rtl/>
        </w:rPr>
        <w:t>שבירו</w:t>
      </w:r>
      <w:proofErr w:type="spellEnd"/>
      <w:r w:rsidRPr="00BB2B0D">
        <w:rPr>
          <w:rFonts w:ascii="David" w:hAnsi="David" w:cs="David" w:hint="cs"/>
          <w:sz w:val="26"/>
          <w:szCs w:val="26"/>
          <w:rtl/>
        </w:rPr>
        <w:t xml:space="preserve"> בפרויקט בי.641 מתחם הבורסקאי.</w:t>
      </w:r>
    </w:p>
    <w:p w14:paraId="7F5A8F33"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א</w:t>
      </w:r>
      <w:r w:rsidRPr="00BB2B0D">
        <w:rPr>
          <w:rFonts w:ascii="David" w:hAnsi="David" w:cs="David"/>
          <w:sz w:val="26"/>
          <w:szCs w:val="26"/>
          <w:rtl/>
        </w:rPr>
        <w:t xml:space="preserve">ישור הסכם פיתוח חברת </w:t>
      </w:r>
      <w:proofErr w:type="spellStart"/>
      <w:r w:rsidRPr="00BB2B0D">
        <w:rPr>
          <w:rFonts w:ascii="David" w:hAnsi="David" w:cs="David" w:hint="cs"/>
          <w:sz w:val="26"/>
          <w:szCs w:val="26"/>
          <w:rtl/>
        </w:rPr>
        <w:t>אביסרור</w:t>
      </w:r>
      <w:proofErr w:type="spellEnd"/>
      <w:r w:rsidRPr="00BB2B0D">
        <w:rPr>
          <w:rFonts w:ascii="David" w:hAnsi="David" w:cs="David" w:hint="cs"/>
          <w:sz w:val="26"/>
          <w:szCs w:val="26"/>
          <w:rtl/>
        </w:rPr>
        <w:t xml:space="preserve"> משה ובניו</w:t>
      </w:r>
      <w:r w:rsidRPr="00BB2B0D">
        <w:rPr>
          <w:rFonts w:ascii="David" w:hAnsi="David" w:cs="David"/>
          <w:sz w:val="26"/>
          <w:szCs w:val="26"/>
          <w:rtl/>
        </w:rPr>
        <w:t xml:space="preserve"> </w:t>
      </w:r>
      <w:r w:rsidRPr="00BB2B0D">
        <w:rPr>
          <w:rFonts w:ascii="David" w:hAnsi="David" w:cs="David" w:hint="cs"/>
          <w:sz w:val="26"/>
          <w:szCs w:val="26"/>
          <w:rtl/>
        </w:rPr>
        <w:t xml:space="preserve">בפרויקט </w:t>
      </w:r>
      <w:r w:rsidRPr="00BB2B0D">
        <w:rPr>
          <w:rFonts w:ascii="David" w:hAnsi="David" w:cs="David"/>
          <w:sz w:val="26"/>
          <w:szCs w:val="26"/>
          <w:rtl/>
        </w:rPr>
        <w:t>בי.6</w:t>
      </w:r>
      <w:r w:rsidRPr="00BB2B0D">
        <w:rPr>
          <w:rFonts w:ascii="David" w:hAnsi="David" w:cs="David" w:hint="cs"/>
          <w:sz w:val="26"/>
          <w:szCs w:val="26"/>
          <w:rtl/>
        </w:rPr>
        <w:t>97</w:t>
      </w:r>
      <w:r w:rsidRPr="00BB2B0D">
        <w:rPr>
          <w:rFonts w:ascii="David" w:hAnsi="David" w:cs="David"/>
          <w:sz w:val="26"/>
          <w:szCs w:val="26"/>
          <w:rtl/>
        </w:rPr>
        <w:t xml:space="preserve"> </w:t>
      </w:r>
      <w:r w:rsidRPr="00BB2B0D">
        <w:rPr>
          <w:rFonts w:ascii="David" w:hAnsi="David" w:cs="David" w:hint="cs"/>
          <w:sz w:val="26"/>
          <w:szCs w:val="26"/>
          <w:rtl/>
        </w:rPr>
        <w:t>מגרש 14 מתחם הקוממיות.</w:t>
      </w:r>
    </w:p>
    <w:p w14:paraId="50349B1A"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 xml:space="preserve">אישור הסכם פיתוח חברת פ.פ אפריקה </w:t>
      </w:r>
      <w:proofErr w:type="spellStart"/>
      <w:r w:rsidRPr="00BB2B0D">
        <w:rPr>
          <w:rFonts w:ascii="David" w:hAnsi="David" w:cs="David" w:hint="cs"/>
          <w:sz w:val="26"/>
          <w:szCs w:val="26"/>
          <w:rtl/>
        </w:rPr>
        <w:t>איוונסט</w:t>
      </w:r>
      <w:proofErr w:type="spellEnd"/>
      <w:r w:rsidRPr="00BB2B0D">
        <w:rPr>
          <w:rFonts w:ascii="David" w:hAnsi="David" w:cs="David" w:hint="cs"/>
          <w:sz w:val="26"/>
          <w:szCs w:val="26"/>
          <w:rtl/>
        </w:rPr>
        <w:t xml:space="preserve"> 2010 בפרויקט בי. 598/1 מתחם החרושת בת ים.</w:t>
      </w:r>
    </w:p>
    <w:p w14:paraId="0D2F0CCA" w14:textId="77777777" w:rsidR="00BB2B0D" w:rsidRPr="00BB2B0D" w:rsidRDefault="00BB2B0D" w:rsidP="00BB2B0D">
      <w:pPr>
        <w:pStyle w:val="a4"/>
        <w:numPr>
          <w:ilvl w:val="0"/>
          <w:numId w:val="3"/>
        </w:numPr>
        <w:spacing w:line="360" w:lineRule="auto"/>
        <w:rPr>
          <w:rFonts w:ascii="David" w:hAnsi="David" w:cs="David"/>
          <w:sz w:val="26"/>
          <w:szCs w:val="26"/>
        </w:rPr>
      </w:pPr>
      <w:r w:rsidRPr="00BB2B0D">
        <w:rPr>
          <w:rFonts w:ascii="David" w:hAnsi="David" w:cs="David" w:hint="cs"/>
          <w:sz w:val="26"/>
          <w:szCs w:val="26"/>
          <w:rtl/>
        </w:rPr>
        <w:t>אישור פרוטוקול ועדת תרומות 4.25+5.25.</w:t>
      </w:r>
    </w:p>
    <w:p w14:paraId="610A5AC7" w14:textId="77777777" w:rsidR="00BB2B0D" w:rsidRPr="00BB2B0D" w:rsidRDefault="00BB2B0D" w:rsidP="00BB2B0D">
      <w:pPr>
        <w:pStyle w:val="a4"/>
        <w:numPr>
          <w:ilvl w:val="0"/>
          <w:numId w:val="3"/>
        </w:numPr>
        <w:spacing w:line="360" w:lineRule="auto"/>
        <w:rPr>
          <w:rFonts w:ascii="David" w:hAnsi="David" w:cs="David"/>
          <w:sz w:val="26"/>
          <w:szCs w:val="26"/>
          <w:rtl/>
        </w:rPr>
      </w:pPr>
      <w:r w:rsidRPr="00BB2B0D">
        <w:rPr>
          <w:rFonts w:ascii="David" w:hAnsi="David" w:cs="David" w:hint="cs"/>
          <w:sz w:val="26"/>
          <w:szCs w:val="26"/>
          <w:rtl/>
        </w:rPr>
        <w:t>שונות.</w:t>
      </w:r>
    </w:p>
    <w:p w14:paraId="356454E1" w14:textId="77777777" w:rsidR="00BB2B0D" w:rsidRDefault="00BB2B0D" w:rsidP="00921A42">
      <w:pPr>
        <w:spacing w:line="360" w:lineRule="auto"/>
        <w:rPr>
          <w:rFonts w:ascii="David" w:hAnsi="David" w:cs="David"/>
          <w:b/>
          <w:bCs/>
          <w:sz w:val="26"/>
          <w:szCs w:val="26"/>
          <w:u w:val="single"/>
          <w:rtl/>
        </w:rPr>
      </w:pPr>
    </w:p>
    <w:p w14:paraId="40EC229C" w14:textId="14C56754" w:rsidR="0050027B" w:rsidRDefault="0050027B">
      <w:pPr>
        <w:pStyle w:val="ParagraphStyle"/>
        <w:spacing w:line="360" w:lineRule="auto"/>
        <w:ind w:left="2000" w:hanging="2000"/>
        <w:rPr>
          <w:color w:val="000000"/>
          <w:sz w:val="26"/>
          <w:szCs w:val="26"/>
          <w:u w:val="single"/>
        </w:rPr>
      </w:pPr>
      <w:r>
        <w:rPr>
          <w:rFonts w:hint="cs"/>
          <w:color w:val="000000"/>
          <w:sz w:val="26"/>
          <w:szCs w:val="26"/>
          <w:u w:val="single"/>
        </w:rPr>
        <w:lastRenderedPageBreak/>
        <w:t>צביקה ברוט:</w:t>
      </w:r>
      <w:r w:rsidRPr="0050027B">
        <w:rPr>
          <w:color w:val="000000"/>
          <w:sz w:val="26"/>
          <w:szCs w:val="26"/>
        </w:rPr>
        <w:tab/>
      </w:r>
      <w:r w:rsidRPr="0050027B">
        <w:rPr>
          <w:rFonts w:hint="cs"/>
          <w:color w:val="000000"/>
          <w:sz w:val="26"/>
          <w:szCs w:val="26"/>
        </w:rPr>
        <w:t>ערב טוב אנחנו מתחילים.</w:t>
      </w:r>
    </w:p>
    <w:p w14:paraId="1960E486" w14:textId="6A5EB5D9" w:rsidR="0050027B" w:rsidRPr="0050027B" w:rsidRDefault="0050027B" w:rsidP="0050027B">
      <w:pPr>
        <w:pStyle w:val="ParagraphStyle"/>
        <w:spacing w:line="360" w:lineRule="auto"/>
        <w:ind w:left="2000" w:hanging="2000"/>
        <w:jc w:val="center"/>
        <w:rPr>
          <w:color w:val="000000"/>
          <w:sz w:val="26"/>
          <w:szCs w:val="26"/>
        </w:rPr>
      </w:pPr>
      <w:r w:rsidRPr="0050027B">
        <w:rPr>
          <w:rFonts w:hint="cs"/>
          <w:color w:val="000000"/>
          <w:sz w:val="26"/>
          <w:szCs w:val="26"/>
        </w:rPr>
        <w:t>(מדברים יחד)</w:t>
      </w:r>
    </w:p>
    <w:p w14:paraId="6355BF6E" w14:textId="0165FEC9"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אני מתכבדת לפתוח את ישיבת מועצת עיר מן המניין 43/20. אנחנו משתתפים בשמחתו של אורי בוסקילה לנישואי הנכד, רפי ברנ</w:t>
      </w:r>
      <w:r w:rsidR="00F96575">
        <w:rPr>
          <w:rFonts w:hint="cs"/>
          <w:sz w:val="26"/>
          <w:szCs w:val="26"/>
        </w:rPr>
        <w:t>ז</w:t>
      </w:r>
      <w:r>
        <w:rPr>
          <w:sz w:val="26"/>
          <w:szCs w:val="26"/>
        </w:rPr>
        <w:t xml:space="preserve"> להולדת הנכד.</w:t>
      </w:r>
    </w:p>
    <w:p w14:paraId="6B9DDC63" w14:textId="7B44B9A5" w:rsidR="0032030F" w:rsidRDefault="00A55267">
      <w:pPr>
        <w:pStyle w:val="ParagraphStyle"/>
        <w:spacing w:line="360" w:lineRule="auto"/>
        <w:ind w:left="2000" w:hanging="2000"/>
      </w:pPr>
      <w:r>
        <w:rPr>
          <w:color w:val="000000"/>
          <w:sz w:val="26"/>
          <w:szCs w:val="26"/>
          <w:u w:val="single"/>
        </w:rPr>
        <w:t>קטי פיאסצקי:</w:t>
      </w:r>
      <w:r>
        <w:rPr>
          <w:sz w:val="26"/>
          <w:szCs w:val="26"/>
        </w:rPr>
        <w:tab/>
        <w:t xml:space="preserve">אני מרגישה שזה </w:t>
      </w:r>
      <w:r w:rsidR="00470B4D">
        <w:rPr>
          <w:rFonts w:hint="cs"/>
          <w:sz w:val="26"/>
          <w:szCs w:val="26"/>
        </w:rPr>
        <w:t>ב</w:t>
      </w:r>
      <w:r>
        <w:rPr>
          <w:sz w:val="26"/>
          <w:szCs w:val="26"/>
        </w:rPr>
        <w:t>כול ישיבה ככה, שתדעו.</w:t>
      </w:r>
    </w:p>
    <w:p w14:paraId="3627AB5B" w14:textId="250D3B80" w:rsidR="00F421D1" w:rsidRDefault="00F421D1">
      <w:pPr>
        <w:pStyle w:val="ParagraphStyle"/>
        <w:spacing w:line="360" w:lineRule="auto"/>
        <w:ind w:left="2000" w:hanging="2000"/>
      </w:pPr>
      <w:r>
        <w:rPr>
          <w:rFonts w:hint="cs"/>
          <w:color w:val="000000"/>
          <w:sz w:val="26"/>
          <w:szCs w:val="26"/>
          <w:u w:val="single"/>
        </w:rPr>
        <w:t>אילנה נגר:</w:t>
      </w:r>
      <w:r>
        <w:tab/>
      </w:r>
      <w:r>
        <w:rPr>
          <w:rFonts w:hint="cs"/>
        </w:rPr>
        <w:t>חמסה. חמסה.</w:t>
      </w:r>
      <w:r w:rsidR="000344AC">
        <w:rPr>
          <w:rFonts w:hint="cs"/>
        </w:rPr>
        <w:t xml:space="preserve"> בלי עין הרע.</w:t>
      </w:r>
    </w:p>
    <w:p w14:paraId="221CC4B8"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לשמחתנו, לשמחתנו, אין לנו השתתפות בצער הפעם.</w:t>
      </w:r>
    </w:p>
    <w:p w14:paraId="6858AD64" w14:textId="506FC51D" w:rsidR="00F421D1" w:rsidRPr="00F421D1" w:rsidRDefault="00F421D1" w:rsidP="00F421D1">
      <w:pPr>
        <w:pStyle w:val="ParagraphStyle"/>
        <w:spacing w:line="360" w:lineRule="auto"/>
        <w:ind w:left="2000" w:hanging="2000"/>
        <w:jc w:val="center"/>
        <w:rPr>
          <w:b/>
          <w:bCs/>
        </w:rPr>
      </w:pPr>
      <w:r w:rsidRPr="00F421D1">
        <w:rPr>
          <w:rFonts w:hint="cs"/>
          <w:b/>
          <w:bCs/>
          <w:color w:val="000000"/>
          <w:sz w:val="26"/>
          <w:szCs w:val="26"/>
        </w:rPr>
        <w:t>(מדברים יחד)</w:t>
      </w:r>
    </w:p>
    <w:p w14:paraId="44B378F9" w14:textId="7BBAC876" w:rsidR="0032030F" w:rsidRDefault="00A55267">
      <w:pPr>
        <w:pStyle w:val="ParagraphStyle"/>
        <w:spacing w:line="360" w:lineRule="auto"/>
        <w:ind w:left="2000" w:hanging="2000"/>
        <w:rPr>
          <w:sz w:val="26"/>
          <w:szCs w:val="26"/>
        </w:rPr>
      </w:pPr>
      <w:r>
        <w:rPr>
          <w:color w:val="000000"/>
          <w:sz w:val="26"/>
          <w:szCs w:val="26"/>
          <w:u w:val="single"/>
        </w:rPr>
        <w:t>צביקה ברוט:</w:t>
      </w:r>
      <w:r>
        <w:rPr>
          <w:sz w:val="26"/>
          <w:szCs w:val="26"/>
        </w:rPr>
        <w:tab/>
        <w:t>שיהיו רק שמחות, ברוך השם. רגע, כן נגיד שאנחנו משתתפים בצערה של משפחת מסיקה, רע</w:t>
      </w:r>
      <w:r w:rsidR="00F96575">
        <w:rPr>
          <w:rFonts w:hint="cs"/>
          <w:sz w:val="26"/>
          <w:szCs w:val="26"/>
        </w:rPr>
        <w:t>י</w:t>
      </w:r>
      <w:r>
        <w:rPr>
          <w:sz w:val="26"/>
          <w:szCs w:val="26"/>
        </w:rPr>
        <w:t>ית ראש העיר לשעבר שנפטרה שבוע שעבר. פיסת היסטוריה, גם המשפחה וגם הדירה שלהם. כן, אשתו של דוד מסיקה, יהי זכרה ברוך.</w:t>
      </w:r>
    </w:p>
    <w:p w14:paraId="6448AF39" w14:textId="218460E4" w:rsidR="0032030F" w:rsidRDefault="00DC5B04">
      <w:pPr>
        <w:pStyle w:val="2"/>
        <w:spacing w:before="250" w:line="360" w:lineRule="auto"/>
        <w:jc w:val="both"/>
      </w:pPr>
      <w:r>
        <w:rPr>
          <w:rFonts w:ascii="David" w:eastAsia="David" w:hAnsi="David" w:cs="David" w:hint="cs"/>
          <w:b/>
          <w:bCs/>
          <w:color w:val="000000"/>
          <w:u w:val="single"/>
          <w:rtl/>
        </w:rPr>
        <w:t>*</w:t>
      </w:r>
      <w:r w:rsidR="00A55267">
        <w:rPr>
          <w:rFonts w:ascii="David" w:eastAsia="David" w:hAnsi="David" w:cs="David"/>
          <w:b/>
          <w:bCs/>
          <w:color w:val="000000"/>
          <w:u w:val="single"/>
          <w:rtl/>
        </w:rPr>
        <w:t>אישור פרוטוקולים מועצת עיר מספר 41/20, 42/20, מיום 23.10.25.</w:t>
      </w:r>
    </w:p>
    <w:p w14:paraId="53770B8D"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אישור פרוטוקולים מועצת עיר מספר 41/20, 42/20, מיום 23.10.25. פה אחד?</w:t>
      </w:r>
    </w:p>
    <w:p w14:paraId="19030501"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פה אחד.</w:t>
      </w:r>
    </w:p>
    <w:p w14:paraId="23E3B69B"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תודה רבה.</w:t>
      </w:r>
    </w:p>
    <w:p w14:paraId="7591FD37" w14:textId="382E3604" w:rsidR="00D35E62" w:rsidRPr="000D6BF6" w:rsidRDefault="00A55267" w:rsidP="000D6BF6">
      <w:pPr>
        <w:pStyle w:val="ParagraphStyle"/>
        <w:spacing w:line="360" w:lineRule="auto"/>
        <w:jc w:val="center"/>
        <w:rPr>
          <w:b/>
          <w:bCs/>
          <w:color w:val="211E1E"/>
          <w:sz w:val="26"/>
          <w:szCs w:val="26"/>
          <w:u w:val="single"/>
        </w:rPr>
      </w:pPr>
      <w:r w:rsidRPr="000D6BF6">
        <w:rPr>
          <w:b/>
          <w:bCs/>
          <w:color w:val="211E1E"/>
          <w:sz w:val="26"/>
          <w:szCs w:val="26"/>
          <w:u w:val="single"/>
        </w:rPr>
        <w:t xml:space="preserve">הצבעה: </w:t>
      </w:r>
      <w:r w:rsidR="000D6BF6" w:rsidRPr="000D6BF6">
        <w:rPr>
          <w:rFonts w:hint="cs"/>
          <w:b/>
          <w:bCs/>
          <w:color w:val="211E1E"/>
          <w:sz w:val="26"/>
          <w:szCs w:val="26"/>
          <w:u w:val="single"/>
        </w:rPr>
        <w:t>פ"א</w:t>
      </w:r>
    </w:p>
    <w:p w14:paraId="129C1F56" w14:textId="4DE73EF5" w:rsidR="00A36B4C" w:rsidRDefault="00A36B4C" w:rsidP="00A36B4C">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 xml:space="preserve">פ"א: </w:t>
      </w:r>
      <w:r w:rsidR="000D6BF6" w:rsidRPr="000D6BF6">
        <w:rPr>
          <w:rFonts w:ascii="David" w:hAnsi="David" w:cs="David" w:hint="cs"/>
          <w:b/>
          <w:bCs/>
          <w:sz w:val="26"/>
          <w:szCs w:val="26"/>
          <w:u w:val="single"/>
          <w:rtl/>
        </w:rPr>
        <w:t>צביקה ברוט, יהודה הרוש, ששון אליהו,</w:t>
      </w:r>
      <w:r w:rsidR="000D6BF6" w:rsidRPr="000D6BF6">
        <w:rPr>
          <w:rFonts w:ascii="David" w:hAnsi="David" w:cs="David"/>
          <w:b/>
          <w:bCs/>
          <w:sz w:val="26"/>
          <w:szCs w:val="26"/>
          <w:u w:val="single"/>
          <w:rtl/>
        </w:rPr>
        <w:t xml:space="preserve"> </w:t>
      </w:r>
      <w:r w:rsidR="000D6BF6" w:rsidRPr="000D6BF6">
        <w:rPr>
          <w:rFonts w:ascii="David" w:hAnsi="David" w:cs="David" w:hint="cs"/>
          <w:b/>
          <w:bCs/>
          <w:sz w:val="26"/>
          <w:szCs w:val="26"/>
          <w:u w:val="single"/>
          <w:rtl/>
        </w:rPr>
        <w:t>ורד דנינו, דוד פפיא, אלי יריב, לאה בם, ילנה</w:t>
      </w:r>
    </w:p>
    <w:p w14:paraId="67E0301E" w14:textId="3B671ABD" w:rsidR="00A36B4C" w:rsidRDefault="000D6BF6" w:rsidP="00A36B4C">
      <w:pPr>
        <w:spacing w:line="360" w:lineRule="auto"/>
        <w:ind w:left="2880" w:hanging="2880"/>
        <w:jc w:val="center"/>
        <w:rPr>
          <w:rFonts w:ascii="David" w:hAnsi="David" w:cs="David"/>
          <w:b/>
          <w:bCs/>
          <w:sz w:val="26"/>
          <w:szCs w:val="26"/>
          <w:u w:val="single"/>
          <w:rtl/>
        </w:rPr>
      </w:pPr>
      <w:r w:rsidRPr="000D6BF6">
        <w:rPr>
          <w:rFonts w:ascii="David" w:hAnsi="David" w:cs="David" w:hint="cs"/>
          <w:b/>
          <w:bCs/>
          <w:sz w:val="26"/>
          <w:szCs w:val="26"/>
          <w:u w:val="single"/>
          <w:rtl/>
        </w:rPr>
        <w:t>פינסקי</w:t>
      </w:r>
      <w:r w:rsidR="00A36B4C">
        <w:rPr>
          <w:rFonts w:ascii="David" w:hAnsi="David" w:cs="David" w:hint="cs"/>
          <w:b/>
          <w:bCs/>
          <w:sz w:val="26"/>
          <w:szCs w:val="26"/>
          <w:u w:val="single"/>
          <w:rtl/>
        </w:rPr>
        <w:t xml:space="preserve"> </w:t>
      </w:r>
      <w:r w:rsidRPr="000D6BF6">
        <w:rPr>
          <w:rFonts w:ascii="David" w:hAnsi="David" w:cs="David" w:hint="cs"/>
          <w:b/>
          <w:bCs/>
          <w:sz w:val="26"/>
          <w:szCs w:val="26"/>
          <w:u w:val="single"/>
          <w:rtl/>
        </w:rPr>
        <w:t>וולסמן, שמעון כהן סבן, שלמה</w:t>
      </w:r>
      <w:r w:rsidRPr="000D6BF6">
        <w:rPr>
          <w:rFonts w:ascii="David" w:hAnsi="David" w:cs="David"/>
          <w:b/>
          <w:bCs/>
          <w:sz w:val="26"/>
          <w:szCs w:val="26"/>
          <w:u w:val="single"/>
          <w:rtl/>
        </w:rPr>
        <w:t xml:space="preserve"> </w:t>
      </w:r>
      <w:r w:rsidRPr="000D6BF6">
        <w:rPr>
          <w:rFonts w:ascii="David" w:hAnsi="David" w:cs="David" w:hint="cs"/>
          <w:b/>
          <w:bCs/>
          <w:sz w:val="26"/>
          <w:szCs w:val="26"/>
          <w:u w:val="single"/>
          <w:rtl/>
        </w:rPr>
        <w:t>פינטו</w:t>
      </w:r>
      <w:r w:rsidRPr="000D6BF6">
        <w:rPr>
          <w:rFonts w:ascii="David" w:hAnsi="David" w:cs="David"/>
          <w:b/>
          <w:bCs/>
          <w:sz w:val="26"/>
          <w:szCs w:val="26"/>
          <w:u w:val="single"/>
          <w:rtl/>
        </w:rPr>
        <w:t xml:space="preserve"> </w:t>
      </w:r>
      <w:r w:rsidRPr="000D6BF6">
        <w:rPr>
          <w:rFonts w:ascii="David" w:hAnsi="David" w:cs="David" w:hint="cs"/>
          <w:b/>
          <w:bCs/>
          <w:sz w:val="26"/>
          <w:szCs w:val="26"/>
          <w:u w:val="single"/>
          <w:rtl/>
        </w:rPr>
        <w:t>חכם</w:t>
      </w:r>
      <w:r w:rsidRPr="000D6BF6">
        <w:rPr>
          <w:rFonts w:ascii="David" w:hAnsi="David" w:cs="David"/>
          <w:b/>
          <w:bCs/>
          <w:sz w:val="26"/>
          <w:szCs w:val="26"/>
          <w:u w:val="single"/>
          <w:rtl/>
        </w:rPr>
        <w:t xml:space="preserve">, </w:t>
      </w:r>
      <w:r w:rsidRPr="000D6BF6">
        <w:rPr>
          <w:rFonts w:ascii="David" w:hAnsi="David" w:cs="David" w:hint="cs"/>
          <w:b/>
          <w:bCs/>
          <w:sz w:val="26"/>
          <w:szCs w:val="26"/>
          <w:u w:val="single"/>
          <w:rtl/>
        </w:rPr>
        <w:t>אברהם חקק, קטי</w:t>
      </w:r>
      <w:r w:rsidRPr="000D6BF6">
        <w:rPr>
          <w:rFonts w:ascii="David" w:hAnsi="David" w:cs="David"/>
          <w:b/>
          <w:bCs/>
          <w:sz w:val="26"/>
          <w:szCs w:val="26"/>
          <w:u w:val="single"/>
          <w:rtl/>
        </w:rPr>
        <w:t xml:space="preserve"> </w:t>
      </w:r>
      <w:r w:rsidRPr="000D6BF6">
        <w:rPr>
          <w:rFonts w:ascii="David" w:hAnsi="David" w:cs="David" w:hint="cs"/>
          <w:b/>
          <w:bCs/>
          <w:sz w:val="26"/>
          <w:szCs w:val="26"/>
          <w:u w:val="single"/>
          <w:rtl/>
        </w:rPr>
        <w:t>פיאסצקי, יסמין</w:t>
      </w:r>
    </w:p>
    <w:p w14:paraId="0D91C6CD" w14:textId="6B0C3201" w:rsidR="000D6BF6" w:rsidRPr="000D6BF6" w:rsidRDefault="000D6BF6" w:rsidP="00A36B4C">
      <w:pPr>
        <w:spacing w:line="360" w:lineRule="auto"/>
        <w:ind w:left="2880" w:hanging="2880"/>
        <w:jc w:val="center"/>
        <w:rPr>
          <w:rFonts w:ascii="David" w:hAnsi="David" w:cs="David"/>
          <w:b/>
          <w:bCs/>
          <w:sz w:val="26"/>
          <w:szCs w:val="26"/>
          <w:u w:val="single"/>
          <w:rtl/>
        </w:rPr>
      </w:pPr>
      <w:r w:rsidRPr="000D6BF6">
        <w:rPr>
          <w:rFonts w:ascii="David" w:hAnsi="David" w:cs="David" w:hint="cs"/>
          <w:b/>
          <w:bCs/>
          <w:sz w:val="26"/>
          <w:szCs w:val="26"/>
          <w:u w:val="single"/>
          <w:rtl/>
        </w:rPr>
        <w:t>ולקומיר</w:t>
      </w:r>
      <w:r w:rsidR="00A36B4C">
        <w:rPr>
          <w:rFonts w:ascii="David" w:hAnsi="David" w:cs="David" w:hint="cs"/>
          <w:b/>
          <w:bCs/>
          <w:sz w:val="26"/>
          <w:szCs w:val="26"/>
          <w:u w:val="single"/>
          <w:rtl/>
        </w:rPr>
        <w:t xml:space="preserve"> </w:t>
      </w:r>
      <w:r w:rsidRPr="000D6BF6">
        <w:rPr>
          <w:rFonts w:ascii="David" w:hAnsi="David" w:cs="David" w:hint="cs"/>
          <w:b/>
          <w:bCs/>
          <w:sz w:val="26"/>
          <w:szCs w:val="26"/>
          <w:u w:val="single"/>
          <w:rtl/>
        </w:rPr>
        <w:t xml:space="preserve">פרייסמן, </w:t>
      </w:r>
      <w:r w:rsidRPr="000D6BF6">
        <w:rPr>
          <w:rFonts w:ascii="David" w:hAnsi="David" w:cs="David"/>
          <w:b/>
          <w:bCs/>
          <w:sz w:val="26"/>
          <w:szCs w:val="26"/>
          <w:u w:val="single"/>
          <w:rtl/>
        </w:rPr>
        <w:t>אילנה נג'ר</w:t>
      </w:r>
      <w:r w:rsidRPr="000D6BF6">
        <w:rPr>
          <w:rFonts w:ascii="David" w:hAnsi="David" w:cs="David" w:hint="cs"/>
          <w:b/>
          <w:bCs/>
          <w:sz w:val="26"/>
          <w:szCs w:val="26"/>
          <w:u w:val="single"/>
          <w:rtl/>
        </w:rPr>
        <w:t>, אירנה</w:t>
      </w:r>
      <w:r w:rsidRPr="000D6BF6">
        <w:rPr>
          <w:rFonts w:ascii="David" w:hAnsi="David" w:cs="David"/>
          <w:b/>
          <w:bCs/>
          <w:sz w:val="26"/>
          <w:szCs w:val="26"/>
          <w:u w:val="single"/>
          <w:rtl/>
        </w:rPr>
        <w:t xml:space="preserve"> </w:t>
      </w:r>
      <w:r w:rsidRPr="000D6BF6">
        <w:rPr>
          <w:rFonts w:ascii="David" w:hAnsi="David" w:cs="David" w:hint="cs"/>
          <w:b/>
          <w:bCs/>
          <w:sz w:val="26"/>
          <w:szCs w:val="26"/>
          <w:u w:val="single"/>
          <w:rtl/>
        </w:rPr>
        <w:t>גנין</w:t>
      </w:r>
      <w:r w:rsidRPr="000D6BF6">
        <w:rPr>
          <w:rFonts w:ascii="David" w:hAnsi="David" w:cs="David"/>
          <w:b/>
          <w:bCs/>
          <w:sz w:val="26"/>
          <w:szCs w:val="26"/>
          <w:u w:val="single"/>
          <w:rtl/>
        </w:rPr>
        <w:t xml:space="preserve">, </w:t>
      </w:r>
      <w:r w:rsidRPr="000D6BF6">
        <w:rPr>
          <w:rFonts w:ascii="David" w:hAnsi="David" w:cs="David" w:hint="cs"/>
          <w:b/>
          <w:bCs/>
          <w:sz w:val="26"/>
          <w:szCs w:val="26"/>
          <w:u w:val="single"/>
          <w:rtl/>
        </w:rPr>
        <w:t>פבל אסטחוב</w:t>
      </w:r>
    </w:p>
    <w:p w14:paraId="634E5B84"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אנחנו עוברים ברשותכם-</w:t>
      </w:r>
    </w:p>
    <w:p w14:paraId="40FCDE24" w14:textId="66FF84B5" w:rsidR="0032030F" w:rsidRDefault="00A55267" w:rsidP="00EA0C07">
      <w:pPr>
        <w:pStyle w:val="ParagraphStyle"/>
        <w:spacing w:line="360" w:lineRule="auto"/>
        <w:ind w:left="2000" w:hanging="2000"/>
      </w:pPr>
      <w:r>
        <w:rPr>
          <w:color w:val="000000"/>
          <w:sz w:val="26"/>
          <w:szCs w:val="26"/>
          <w:u w:val="single"/>
        </w:rPr>
        <w:lastRenderedPageBreak/>
        <w:t>צביקה ברוט:</w:t>
      </w:r>
      <w:r>
        <w:rPr>
          <w:sz w:val="26"/>
          <w:szCs w:val="26"/>
        </w:rPr>
        <w:tab/>
        <w:t>חברים, אני מבקש שקט כי לא שומעים.</w:t>
      </w:r>
      <w:r w:rsidR="00206B2F">
        <w:rPr>
          <w:rFonts w:hint="cs"/>
          <w:sz w:val="26"/>
          <w:szCs w:val="26"/>
        </w:rPr>
        <w:t xml:space="preserve"> </w:t>
      </w:r>
      <w:r w:rsidR="00633EC2">
        <w:rPr>
          <w:rFonts w:hint="cs"/>
          <w:sz w:val="26"/>
          <w:szCs w:val="26"/>
        </w:rPr>
        <w:t xml:space="preserve">כן שהגזבר גם </w:t>
      </w:r>
      <w:proofErr w:type="spellStart"/>
      <w:r w:rsidR="00633EC2">
        <w:rPr>
          <w:rFonts w:hint="cs"/>
          <w:sz w:val="26"/>
          <w:szCs w:val="26"/>
        </w:rPr>
        <w:t>י</w:t>
      </w:r>
      <w:r w:rsidR="004E705C">
        <w:rPr>
          <w:rFonts w:hint="cs"/>
          <w:sz w:val="26"/>
          <w:szCs w:val="26"/>
        </w:rPr>
        <w:t>י</w:t>
      </w:r>
      <w:r w:rsidR="00633EC2">
        <w:rPr>
          <w:rFonts w:hint="cs"/>
          <w:sz w:val="26"/>
          <w:szCs w:val="26"/>
        </w:rPr>
        <w:t>רד</w:t>
      </w:r>
      <w:proofErr w:type="spellEnd"/>
      <w:r w:rsidR="00633EC2">
        <w:rPr>
          <w:rFonts w:hint="cs"/>
          <w:sz w:val="26"/>
          <w:szCs w:val="26"/>
        </w:rPr>
        <w:t xml:space="preserve"> בינתיים. </w:t>
      </w:r>
      <w:r w:rsidR="00206B2F">
        <w:rPr>
          <w:rFonts w:hint="cs"/>
          <w:sz w:val="26"/>
          <w:szCs w:val="26"/>
        </w:rPr>
        <w:t xml:space="preserve">אני </w:t>
      </w:r>
      <w:r>
        <w:rPr>
          <w:sz w:val="26"/>
          <w:szCs w:val="26"/>
        </w:rPr>
        <w:t xml:space="preserve"> מבקש למסור עדכון על מה שהיה לנו כאן השבוע. אנחנו לפני למעלה משנה התחלנו חקירה סמויה שהפכה השבוע, אתמול בבוקר, לגלויה, בעקבות מידע משמעותי שהגיע אלינו, לגבי מעורבות של עובדים שלנו בפעילות פסולה. מדובר בעיקרון, מבלי להיכנס יותר מדי לנבכי החקירה, אבל מדובר בסדרי גודל של סחיטה ובקשות לשוחד. כלומר, כסף מתושבים עבור אישורים שהם היו אמורים לתת, או להעלים עין מדברים שונים. מדובר במשהו שהוא באמת לא שגרתי, שכולנו, הנהלת העיר, מחויבת לה, שיתוף פעולה באופן מלא בדברים האלה, כדי לוודא שבאמת תהיה </w:t>
      </w:r>
      <w:r w:rsidR="00A573F4">
        <w:rPr>
          <w:rFonts w:hint="cs"/>
          <w:sz w:val="26"/>
          <w:szCs w:val="26"/>
        </w:rPr>
        <w:t>אפס</w:t>
      </w:r>
      <w:r>
        <w:rPr>
          <w:sz w:val="26"/>
          <w:szCs w:val="26"/>
        </w:rPr>
        <w:t xml:space="preserve"> סובלנות לכול מקרה של שחיתות, של סטייה מדרך הישר. אנחנו בפעם הראשונה בעצם הובלנו את הנושא הזה, עבדנו גם עם גורמי חקירה פרטיים, אחר כך גייסנו גם את המשטרה לתוך זה. ז</w:t>
      </w:r>
      <w:r w:rsidR="00C401FA">
        <w:rPr>
          <w:rFonts w:hint="cs"/>
          <w:sz w:val="26"/>
          <w:szCs w:val="26"/>
        </w:rPr>
        <w:t>ה</w:t>
      </w:r>
      <w:r>
        <w:rPr>
          <w:sz w:val="26"/>
          <w:szCs w:val="26"/>
        </w:rPr>
        <w:t xml:space="preserve"> פעם ראשונה, גם אמרה המשטרה, שבעצם רשות מקומית מובילה את זה, וקיבלנו המון קרדיט על זה אתמול גם מהפרקליטות, מהמשנה ליועצת המשפטית שדיברה איתי, מאחרים.</w:t>
      </w:r>
    </w:p>
    <w:p w14:paraId="352A8B20" w14:textId="09D8EB8F" w:rsidR="00270831" w:rsidRPr="00270831" w:rsidRDefault="00270831">
      <w:pPr>
        <w:pStyle w:val="ParagraphStyle"/>
        <w:spacing w:line="360" w:lineRule="auto"/>
        <w:ind w:left="2000" w:hanging="2000"/>
        <w:rPr>
          <w:b/>
          <w:bCs/>
        </w:rPr>
      </w:pPr>
      <w:r w:rsidRPr="00270831">
        <w:rPr>
          <w:rFonts w:hint="cs"/>
          <w:b/>
          <w:bCs/>
          <w:color w:val="000000"/>
          <w:sz w:val="26"/>
          <w:szCs w:val="26"/>
          <w:u w:val="single"/>
        </w:rPr>
        <w:t>***מר אפרים מזרחי נכנס לישיבה***</w:t>
      </w:r>
    </w:p>
    <w:p w14:paraId="3FE2DFE6"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שלא ישמעו אותך, שכול אלה-</w:t>
      </w:r>
    </w:p>
    <w:p w14:paraId="7DB445B4" w14:textId="49B6B7BA"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אנחנו מכבדים אותם, ועובדים איתם</w:t>
      </w:r>
      <w:r w:rsidR="00C32855">
        <w:rPr>
          <w:rFonts w:hint="cs"/>
          <w:sz w:val="26"/>
          <w:szCs w:val="26"/>
        </w:rPr>
        <w:t xml:space="preserve"> ו</w:t>
      </w:r>
      <w:r>
        <w:rPr>
          <w:sz w:val="26"/>
          <w:szCs w:val="26"/>
        </w:rPr>
        <w:t>אני כן חייב להגיד, ושוב, קודם כול יישר כוח ותודה לכול חברי הנהלת העיר, כול חברי הנהלת העיר-</w:t>
      </w:r>
    </w:p>
    <w:p w14:paraId="07E311B7"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באמת, כל הכבוד. אתם יכולים להצטרף אליי למחיאות הכפיים. לא מובן מאליו. לא, את יכולה למחוא כפיים.</w:t>
      </w:r>
    </w:p>
    <w:p w14:paraId="71792192" w14:textId="4996A028"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לכול חברי הנהלת העיר, לשותפי להנהלת העיר, אני חושב שאלי ויהודה, אנחנו אתמול </w:t>
      </w:r>
      <w:r w:rsidR="00EE0F4F">
        <w:rPr>
          <w:rFonts w:hint="cs"/>
          <w:sz w:val="26"/>
          <w:szCs w:val="26"/>
        </w:rPr>
        <w:t xml:space="preserve">גם </w:t>
      </w:r>
      <w:r>
        <w:rPr>
          <w:sz w:val="26"/>
          <w:szCs w:val="26"/>
        </w:rPr>
        <w:t xml:space="preserve">דיברנו עם העובדים, עברנו גם </w:t>
      </w:r>
      <w:proofErr w:type="spellStart"/>
      <w:r>
        <w:rPr>
          <w:sz w:val="26"/>
          <w:szCs w:val="26"/>
        </w:rPr>
        <w:t>בסטרומה</w:t>
      </w:r>
      <w:proofErr w:type="spellEnd"/>
      <w:r>
        <w:rPr>
          <w:sz w:val="26"/>
          <w:szCs w:val="26"/>
        </w:rPr>
        <w:t xml:space="preserve"> וגם כאן. כי העובדים סך </w:t>
      </w:r>
      <w:proofErr w:type="spellStart"/>
      <w:r>
        <w:rPr>
          <w:sz w:val="26"/>
          <w:szCs w:val="26"/>
        </w:rPr>
        <w:t>הכל</w:t>
      </w:r>
      <w:proofErr w:type="spellEnd"/>
      <w:r>
        <w:rPr>
          <w:sz w:val="26"/>
          <w:szCs w:val="26"/>
        </w:rPr>
        <w:t xml:space="preserve"> עברו פה אירוע שהוא לא נעים, וכן צריך להגיד, 3 דברים שחשוב לי להדגיש. הדבר הראשון הוא, יש מבחינתנו </w:t>
      </w:r>
      <w:r w:rsidR="00FF48D1">
        <w:rPr>
          <w:rFonts w:hint="cs"/>
          <w:sz w:val="26"/>
          <w:szCs w:val="26"/>
        </w:rPr>
        <w:t>אפס</w:t>
      </w:r>
      <w:r>
        <w:rPr>
          <w:sz w:val="26"/>
          <w:szCs w:val="26"/>
        </w:rPr>
        <w:t xml:space="preserve"> סובלנות לכול מקרה כזה, ואנחנו לעולם לא ניתן לאף אחד לשלוח שוב יד לקופה הציבורית של בת ים, הימים האלה נגמרו. הדבר השני, כן צריך לזכור שיש לנו עובדים, גם אתמול, גם היום בבוקר, שנעצרו לחקירה או התבקשו להגיע לחקירה, לא כולם בהכרח יהיו בגדר חשודים. ולכן, כן צריך לשמור על כבודם של כולם.</w:t>
      </w:r>
    </w:p>
    <w:p w14:paraId="4F09C79D" w14:textId="77777777" w:rsidR="0032030F" w:rsidRDefault="00A55267">
      <w:pPr>
        <w:pStyle w:val="ParagraphStyle"/>
        <w:spacing w:line="360" w:lineRule="auto"/>
        <w:ind w:left="2000" w:hanging="2000"/>
      </w:pPr>
      <w:r>
        <w:rPr>
          <w:color w:val="000000"/>
          <w:sz w:val="26"/>
          <w:szCs w:val="26"/>
          <w:u w:val="single"/>
        </w:rPr>
        <w:lastRenderedPageBreak/>
        <w:t>יהודה הרוש:</w:t>
      </w:r>
      <w:r>
        <w:rPr>
          <w:sz w:val="26"/>
          <w:szCs w:val="26"/>
        </w:rPr>
        <w:tab/>
        <w:t>תשאול.</w:t>
      </w:r>
    </w:p>
    <w:p w14:paraId="453BA954" w14:textId="687711D4" w:rsidR="0032030F" w:rsidRDefault="00A55267">
      <w:pPr>
        <w:pStyle w:val="ParagraphStyle"/>
        <w:spacing w:line="360" w:lineRule="auto"/>
        <w:ind w:left="2000" w:hanging="2000"/>
      </w:pPr>
      <w:r>
        <w:rPr>
          <w:color w:val="000000"/>
          <w:sz w:val="26"/>
          <w:szCs w:val="26"/>
          <w:u w:val="single"/>
        </w:rPr>
        <w:t>צביקה ברוט:</w:t>
      </w:r>
      <w:r>
        <w:rPr>
          <w:sz w:val="26"/>
          <w:szCs w:val="26"/>
        </w:rPr>
        <w:tab/>
        <w:t>יש כאלה שאנחנו יודעים שהיו מעורבים ברמות יותר עמוקות. יש אחרים שאנחנו לא יודעים, וייתכן שלא היו מעורבים בכלום וצריכים רק לשפוך אור ולתת עדות. ולכן, כן חשוב לשמור על כבודם של כולם, כי ייתכן שמחר קולגות של עובדי עירייה ששמענו היום או מחר נשמע אולי שהם במשטרה, אבל למחרת הם יחזרו או עוד חודש הם יחזרו, ולמעשה התיק נגדם ייסגר, שהם כלל לא יהיו חשודים, וחשוב מאוד להקפיד על כבודם וכבוד משפחתם, כי חד משמעית, אנחנו בהחלט שמים עין רק על אלה שחלילה יתברר שבאמת מעורבים בדברים כאלה. והדבר-</w:t>
      </w:r>
    </w:p>
    <w:p w14:paraId="1CDBC672" w14:textId="77FA74BB" w:rsidR="0032030F" w:rsidRDefault="001C07CE">
      <w:pPr>
        <w:pStyle w:val="ParagraphStyle"/>
        <w:spacing w:line="360" w:lineRule="auto"/>
        <w:ind w:left="2000" w:hanging="2000"/>
      </w:pPr>
      <w:r>
        <w:rPr>
          <w:rFonts w:hint="cs"/>
          <w:color w:val="000000"/>
          <w:sz w:val="26"/>
          <w:szCs w:val="26"/>
          <w:u w:val="single"/>
        </w:rPr>
        <w:t>ורד דנינו</w:t>
      </w:r>
      <w:r w:rsidR="00A55267">
        <w:rPr>
          <w:color w:val="000000"/>
          <w:sz w:val="26"/>
          <w:szCs w:val="26"/>
          <w:u w:val="single"/>
        </w:rPr>
        <w:t>:</w:t>
      </w:r>
      <w:r w:rsidR="00A55267">
        <w:rPr>
          <w:sz w:val="26"/>
          <w:szCs w:val="26"/>
        </w:rPr>
        <w:tab/>
        <w:t>ומה יקרה למי שמעורב?</w:t>
      </w:r>
    </w:p>
    <w:p w14:paraId="3658CF78" w14:textId="51045557"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מי שמעורב לא יישאר פה אפילו דקה אחת, וימוצה </w:t>
      </w:r>
      <w:proofErr w:type="spellStart"/>
      <w:r>
        <w:rPr>
          <w:sz w:val="26"/>
          <w:szCs w:val="26"/>
        </w:rPr>
        <w:t>איתו</w:t>
      </w:r>
      <w:proofErr w:type="spellEnd"/>
      <w:r>
        <w:rPr>
          <w:sz w:val="26"/>
          <w:szCs w:val="26"/>
        </w:rPr>
        <w:t xml:space="preserve"> הדין, כמובן גם ברמה הפלילית, </w:t>
      </w:r>
      <w:r w:rsidR="00DA3578">
        <w:rPr>
          <w:rFonts w:hint="cs"/>
          <w:sz w:val="26"/>
          <w:szCs w:val="26"/>
        </w:rPr>
        <w:t>כ</w:t>
      </w:r>
      <w:r>
        <w:rPr>
          <w:sz w:val="26"/>
          <w:szCs w:val="26"/>
        </w:rPr>
        <w:t xml:space="preserve">כול שזה עניינים כבר של המשטרה. ומבחינתנו, ברמה המנהלית באופן </w:t>
      </w:r>
      <w:r w:rsidR="00072B89">
        <w:rPr>
          <w:rFonts w:hint="cs"/>
          <w:sz w:val="26"/>
          <w:szCs w:val="26"/>
        </w:rPr>
        <w:t>מידי</w:t>
      </w:r>
      <w:r>
        <w:rPr>
          <w:sz w:val="26"/>
          <w:szCs w:val="26"/>
        </w:rPr>
        <w:t xml:space="preserve">, לא תהיה פה דריסת רגל לאף אחד שיעלה בחקירה שאכן היה מעורב בדברים כאלה. אני כן חייב להגיד לכם, תראו, בסוף הדברים האלה מגיעים מהתושבים, תושבים שנמצאים במצוקה, </w:t>
      </w:r>
      <w:r w:rsidR="00B56C16">
        <w:rPr>
          <w:rFonts w:hint="cs"/>
          <w:sz w:val="26"/>
          <w:szCs w:val="26"/>
        </w:rPr>
        <w:t xml:space="preserve">כי </w:t>
      </w:r>
      <w:r>
        <w:rPr>
          <w:sz w:val="26"/>
          <w:szCs w:val="26"/>
        </w:rPr>
        <w:t>מגיע אליהם נציג עירייה שמבקש מהם כסף עבור משהו שהוא או אמור לעשות במסגרת תפקידו, או שיותר חמור, חמור באותה מידה, רוצה להעלים עין כדי לא לדווח על משהו אחר. אבל אני כן חושב-</w:t>
      </w:r>
    </w:p>
    <w:p w14:paraId="081BF016"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 xml:space="preserve">צביקה, זה יעבור ליתר המחלקות או רק להנדסה? במידה ותדעו שיש עוד </w:t>
      </w:r>
      <w:proofErr w:type="spellStart"/>
      <w:r>
        <w:rPr>
          <w:sz w:val="26"/>
          <w:szCs w:val="26"/>
        </w:rPr>
        <w:t>בלאגן</w:t>
      </w:r>
      <w:proofErr w:type="spellEnd"/>
      <w:r>
        <w:rPr>
          <w:sz w:val="26"/>
          <w:szCs w:val="26"/>
        </w:rPr>
        <w:t>.</w:t>
      </w:r>
    </w:p>
    <w:p w14:paraId="32D62607"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זה לא רק, זה לא, רגע, אז אני אגיד ככה, א', זה לא רק בהנדסה.</w:t>
      </w:r>
    </w:p>
    <w:p w14:paraId="5C7DB08F" w14:textId="44360A2F" w:rsidR="0032030F" w:rsidRDefault="00B35D94">
      <w:pPr>
        <w:pStyle w:val="ParagraphStyle"/>
        <w:spacing w:line="360" w:lineRule="auto"/>
        <w:ind w:left="2000" w:hanging="2000"/>
      </w:pPr>
      <w:r>
        <w:rPr>
          <w:rFonts w:hint="cs"/>
          <w:color w:val="000000"/>
          <w:sz w:val="26"/>
          <w:szCs w:val="26"/>
          <w:u w:val="single"/>
        </w:rPr>
        <w:t xml:space="preserve">אפרים מזרחי </w:t>
      </w:r>
      <w:r>
        <w:rPr>
          <w:rFonts w:hint="cs"/>
          <w:sz w:val="26"/>
          <w:szCs w:val="26"/>
        </w:rPr>
        <w:t>:</w:t>
      </w:r>
      <w:r w:rsidR="00A55267">
        <w:rPr>
          <w:sz w:val="26"/>
          <w:szCs w:val="26"/>
        </w:rPr>
        <w:tab/>
        <w:t>מי יכול לדעת?</w:t>
      </w:r>
    </w:p>
    <w:p w14:paraId="7620572C" w14:textId="3C1F7CDF" w:rsidR="0032030F" w:rsidRDefault="00A55267" w:rsidP="009D244E">
      <w:pPr>
        <w:pStyle w:val="ParagraphStyle"/>
        <w:spacing w:line="360" w:lineRule="auto"/>
        <w:ind w:left="2000" w:hanging="2000"/>
      </w:pPr>
      <w:r>
        <w:rPr>
          <w:color w:val="000000"/>
          <w:sz w:val="26"/>
          <w:szCs w:val="26"/>
          <w:u w:val="single"/>
        </w:rPr>
        <w:t>צביקה ברוט:</w:t>
      </w:r>
      <w:r>
        <w:rPr>
          <w:sz w:val="26"/>
          <w:szCs w:val="26"/>
        </w:rPr>
        <w:tab/>
        <w:t>אני אומר, א', זה לא רק בהנדסה. ב', כמו שאמרתי, אתמול היה שלב א' ששמעתם עליו, היום היה כבר שלב ב' בבוקר, שעוד לא דווח אבל זה יתרחב גם היום, והתשובה היא כן, יש אפשרות שזה גם יהיה בהמשך, דברים שאנחנו מכירים. אין רמות ב</w:t>
      </w:r>
      <w:r w:rsidR="000C508A">
        <w:rPr>
          <w:rFonts w:hint="cs"/>
          <w:sz w:val="26"/>
          <w:szCs w:val="26"/>
        </w:rPr>
        <w:t>כ</w:t>
      </w:r>
      <w:r>
        <w:rPr>
          <w:sz w:val="26"/>
          <w:szCs w:val="26"/>
        </w:rPr>
        <w:t xml:space="preserve">ירות, כלומר זה סך </w:t>
      </w:r>
      <w:proofErr w:type="spellStart"/>
      <w:r>
        <w:rPr>
          <w:sz w:val="26"/>
          <w:szCs w:val="26"/>
        </w:rPr>
        <w:t>הכל</w:t>
      </w:r>
      <w:proofErr w:type="spellEnd"/>
      <w:r>
        <w:rPr>
          <w:sz w:val="26"/>
          <w:szCs w:val="26"/>
        </w:rPr>
        <w:t xml:space="preserve"> דרגים יחסית זוטרים, שאנחנו מאוד מאוד מקווים, שוב ככול שזה באמת מתרחב, שבסופו של דבר יתברר, </w:t>
      </w:r>
      <w:r>
        <w:rPr>
          <w:sz w:val="26"/>
          <w:szCs w:val="26"/>
        </w:rPr>
        <w:lastRenderedPageBreak/>
        <w:t xml:space="preserve">לפחות ברוב המקרים שלגביהם אנחנו לא מכירים את עומק הפרטים ומה שעולה לגורמי החקירה, שיתברר שבסופו של דבר אין בזה דבר. אבל אלה שאנחנו מכירים ויודעים, אנחנו נמתין כמובן לתוצאות הרשמיות, ולפי זה נפעל. אני חייב להגיד כן דבר מאוד מרכזי בעיניי. האמון היום שיש לציבור בעובדים ובעובדות שלנו הוא מאוד גבוה. אני חושב שצריך לתת גיבוי לעובדים בכלל, וזה מה שאתמול אלי ואני היינו </w:t>
      </w:r>
      <w:proofErr w:type="spellStart"/>
      <w:r>
        <w:rPr>
          <w:sz w:val="26"/>
          <w:szCs w:val="26"/>
        </w:rPr>
        <w:t>בסטרומה</w:t>
      </w:r>
      <w:proofErr w:type="spellEnd"/>
      <w:r>
        <w:rPr>
          <w:sz w:val="26"/>
          <w:szCs w:val="26"/>
        </w:rPr>
        <w:t xml:space="preserve"> ואחר כך היינו פה שלושתנו גם עם העובדים למטה. ואמרנו להם, שאני חושב שרמת העבודה המקצועית כל כך טובה של עובדי העירייה, ואסור שתפוחים רקובים מסוימים יבישו את שמם של שאר העובדים. ולכן, מבחינתנו ברור לחלוטין שאנחנו הפכנו, עיריית בת ים הפכה מעירייה נחקרת לעירייה חוקרת, זו תעודת כבוד מבחינתנו. אנחנו נמשיך תמיד לעשות את זה ברמות</w:t>
      </w:r>
      <w:r w:rsidR="009D244E">
        <w:rPr>
          <w:rFonts w:hint="cs"/>
          <w:sz w:val="26"/>
          <w:szCs w:val="26"/>
        </w:rPr>
        <w:t xml:space="preserve">, </w:t>
      </w:r>
      <w:r>
        <w:rPr>
          <w:sz w:val="26"/>
          <w:szCs w:val="26"/>
        </w:rPr>
        <w:t>אהלן. באותו נושא. אנחנו, אנחנו-</w:t>
      </w:r>
    </w:p>
    <w:p w14:paraId="4AD3E51A" w14:textId="77777777" w:rsidR="009D244E" w:rsidRDefault="009D244E" w:rsidP="009D244E">
      <w:pPr>
        <w:pStyle w:val="ParagraphStyle"/>
        <w:spacing w:line="360" w:lineRule="auto"/>
        <w:jc w:val="left"/>
      </w:pPr>
      <w:r>
        <w:rPr>
          <w:rFonts w:hint="cs"/>
          <w:b/>
          <w:bCs/>
          <w:color w:val="000000"/>
          <w:sz w:val="26"/>
          <w:szCs w:val="26"/>
          <w:u w:val="single"/>
        </w:rPr>
        <w:t>***מר שלומי לחיאני נכנס לישיבה***</w:t>
      </w:r>
    </w:p>
    <w:p w14:paraId="51BD18E3"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נתחיל מההתחלה.</w:t>
      </w:r>
    </w:p>
    <w:p w14:paraId="5E709780"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טוב, אז נתחיל שוב.</w:t>
      </w:r>
    </w:p>
    <w:p w14:paraId="2070FDF1"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יש לי שאלה.</w:t>
      </w:r>
    </w:p>
    <w:p w14:paraId="29CAC45E" w14:textId="3768D60E" w:rsidR="0032030F" w:rsidRDefault="00A55267">
      <w:pPr>
        <w:pStyle w:val="ParagraphStyle"/>
        <w:spacing w:line="360" w:lineRule="auto"/>
        <w:ind w:left="2000" w:hanging="2000"/>
      </w:pPr>
      <w:r>
        <w:rPr>
          <w:color w:val="000000"/>
          <w:sz w:val="26"/>
          <w:szCs w:val="26"/>
          <w:u w:val="single"/>
        </w:rPr>
        <w:t>צביקה ברוט:</w:t>
      </w:r>
      <w:r>
        <w:rPr>
          <w:sz w:val="26"/>
          <w:szCs w:val="26"/>
        </w:rPr>
        <w:tab/>
      </w:r>
      <w:r w:rsidR="004844FF">
        <w:rPr>
          <w:rFonts w:hint="cs"/>
          <w:sz w:val="26"/>
          <w:szCs w:val="26"/>
        </w:rPr>
        <w:t xml:space="preserve">לא. </w:t>
      </w:r>
      <w:r>
        <w:rPr>
          <w:sz w:val="26"/>
          <w:szCs w:val="26"/>
        </w:rPr>
        <w:t>כן, קטי בבקשה.</w:t>
      </w:r>
    </w:p>
    <w:p w14:paraId="62DC1E5E" w14:textId="21DB8A7E" w:rsidR="0032030F" w:rsidRDefault="00A55267">
      <w:pPr>
        <w:pStyle w:val="ParagraphStyle"/>
        <w:spacing w:line="360" w:lineRule="auto"/>
        <w:ind w:left="2000" w:hanging="2000"/>
      </w:pPr>
      <w:r>
        <w:rPr>
          <w:color w:val="000000"/>
          <w:sz w:val="26"/>
          <w:szCs w:val="26"/>
          <w:u w:val="single"/>
        </w:rPr>
        <w:t>קטי פיאסצקי:</w:t>
      </w:r>
      <w:r>
        <w:rPr>
          <w:sz w:val="26"/>
          <w:szCs w:val="26"/>
        </w:rPr>
        <w:tab/>
      </w:r>
      <w:r w:rsidR="005A67E2">
        <w:rPr>
          <w:rFonts w:hint="cs"/>
          <w:sz w:val="26"/>
          <w:szCs w:val="26"/>
        </w:rPr>
        <w:t xml:space="preserve">סתם אם אתה יכול להגיד, </w:t>
      </w:r>
      <w:r>
        <w:rPr>
          <w:sz w:val="26"/>
          <w:szCs w:val="26"/>
        </w:rPr>
        <w:t>זה רק מקרים שבהם עובדי עירייה ביקשו שוחד או סחטו לא משנה, או שהיו גם מקרים שהוצע להם?</w:t>
      </w:r>
    </w:p>
    <w:p w14:paraId="3185DC48" w14:textId="1101B19C" w:rsidR="0032030F" w:rsidRDefault="00A55267">
      <w:pPr>
        <w:pStyle w:val="ParagraphStyle"/>
        <w:spacing w:line="360" w:lineRule="auto"/>
        <w:ind w:left="2000" w:hanging="2000"/>
      </w:pPr>
      <w:r>
        <w:rPr>
          <w:color w:val="000000"/>
          <w:sz w:val="26"/>
          <w:szCs w:val="26"/>
          <w:u w:val="single"/>
        </w:rPr>
        <w:t>צביקה ברוט:</w:t>
      </w:r>
      <w:r>
        <w:rPr>
          <w:sz w:val="26"/>
          <w:szCs w:val="26"/>
        </w:rPr>
        <w:tab/>
        <w:t>למיטב ידיעתנו-</w:t>
      </w:r>
    </w:p>
    <w:p w14:paraId="776091B7" w14:textId="22BF2F03" w:rsidR="0032030F" w:rsidRDefault="00A55267">
      <w:pPr>
        <w:pStyle w:val="ParagraphStyle"/>
        <w:spacing w:line="360" w:lineRule="auto"/>
        <w:ind w:left="2000" w:hanging="2000"/>
      </w:pPr>
      <w:r>
        <w:rPr>
          <w:color w:val="000000"/>
          <w:sz w:val="26"/>
          <w:szCs w:val="26"/>
          <w:u w:val="single"/>
        </w:rPr>
        <w:t>קטי פיאסצקי:</w:t>
      </w:r>
      <w:r>
        <w:rPr>
          <w:sz w:val="26"/>
          <w:szCs w:val="26"/>
        </w:rPr>
        <w:tab/>
        <w:t>הוצע להם שוחד.</w:t>
      </w:r>
    </w:p>
    <w:p w14:paraId="4EC31855" w14:textId="3FEE5602"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אז ככה, קודם כול, כדי לא לפגוע בחקירה, אני אדגיש ואגיד שאת הנקודה הזו אני אומר, אני אומר אך ורק את החלק שאני יודע, ייתכן שיש חלקים שאני לא מכיר. המקרים שאנחנו מכירים, זה מקרים שהיוזמה הייתה של עובדי עירייה, ולא, לא מקרים </w:t>
      </w:r>
      <w:r w:rsidR="00A57337">
        <w:rPr>
          <w:rFonts w:hint="cs"/>
          <w:sz w:val="26"/>
          <w:szCs w:val="26"/>
        </w:rPr>
        <w:t>אחר</w:t>
      </w:r>
      <w:r>
        <w:rPr>
          <w:sz w:val="26"/>
          <w:szCs w:val="26"/>
        </w:rPr>
        <w:t>ים. כן, יסמין, כן, בלי רמת פירוט מעבר לזה. כן.</w:t>
      </w:r>
    </w:p>
    <w:p w14:paraId="3410124A" w14:textId="77777777" w:rsidR="001A1DD5" w:rsidRDefault="001A1DD5" w:rsidP="00FB5B57">
      <w:pPr>
        <w:pStyle w:val="ParagraphStyle"/>
        <w:spacing w:line="360" w:lineRule="auto"/>
        <w:ind w:left="2000" w:hanging="2000"/>
        <w:rPr>
          <w:color w:val="000000"/>
          <w:sz w:val="26"/>
          <w:szCs w:val="26"/>
          <w:u w:val="single"/>
        </w:rPr>
      </w:pPr>
    </w:p>
    <w:p w14:paraId="2D8962A6" w14:textId="3494305C" w:rsidR="0032030F" w:rsidRDefault="00AD2C76" w:rsidP="00FB5B57">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מותר לנו לדעת איפה זה היה? כאילו איזה, לא כתובת ספציפית, אבל בשכונה כזאת, ברחוב כזה, באיזה אזור?</w:t>
      </w:r>
    </w:p>
    <w:p w14:paraId="0A9A581E" w14:textId="3CB5E7BE" w:rsidR="0032030F" w:rsidRDefault="00A55267">
      <w:pPr>
        <w:pStyle w:val="ParagraphStyle"/>
        <w:spacing w:line="360" w:lineRule="auto"/>
        <w:ind w:left="2000" w:hanging="2000"/>
      </w:pPr>
      <w:r>
        <w:rPr>
          <w:color w:val="000000"/>
          <w:sz w:val="26"/>
          <w:szCs w:val="26"/>
          <w:u w:val="single"/>
        </w:rPr>
        <w:t>אלי יריב:</w:t>
      </w:r>
      <w:r>
        <w:rPr>
          <w:sz w:val="26"/>
          <w:szCs w:val="26"/>
        </w:rPr>
        <w:tab/>
        <w:t>החקירה לא גלויה</w:t>
      </w:r>
      <w:r w:rsidR="003844D0">
        <w:rPr>
          <w:rFonts w:hint="cs"/>
          <w:sz w:val="26"/>
          <w:szCs w:val="26"/>
        </w:rPr>
        <w:t xml:space="preserve"> כרגע</w:t>
      </w:r>
      <w:r>
        <w:rPr>
          <w:sz w:val="26"/>
          <w:szCs w:val="26"/>
        </w:rPr>
        <w:t>.</w:t>
      </w:r>
    </w:p>
    <w:p w14:paraId="5E333A42" w14:textId="77776EF7" w:rsidR="0032030F" w:rsidRDefault="00A55267">
      <w:pPr>
        <w:pStyle w:val="ParagraphStyle"/>
        <w:spacing w:line="360" w:lineRule="auto"/>
        <w:ind w:left="2000" w:hanging="2000"/>
      </w:pPr>
      <w:r>
        <w:rPr>
          <w:color w:val="000000"/>
          <w:sz w:val="26"/>
          <w:szCs w:val="26"/>
          <w:u w:val="single"/>
        </w:rPr>
        <w:t>יהודה הרוש:</w:t>
      </w:r>
      <w:r>
        <w:rPr>
          <w:sz w:val="26"/>
          <w:szCs w:val="26"/>
        </w:rPr>
        <w:tab/>
        <w:t>לא, היא לא גלויה.</w:t>
      </w:r>
    </w:p>
    <w:p w14:paraId="6E4EDB21"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זה לא, זה לא פרטים, אני כן, אני אגיד לך 2 דברים. 1. הדברים שאנחנו יודעים אנחנו לא יכולים להגיד, וחלק גדול מהדברים אנחנו לא יודעים וטוב שכך.</w:t>
      </w:r>
    </w:p>
    <w:p w14:paraId="62396311" w14:textId="5EAC8095"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אוקיי.</w:t>
      </w:r>
    </w:p>
    <w:p w14:paraId="4E9A7A89" w14:textId="369FDD7C" w:rsidR="0032030F" w:rsidRDefault="00A55267">
      <w:pPr>
        <w:pStyle w:val="ParagraphStyle"/>
        <w:spacing w:line="360" w:lineRule="auto"/>
        <w:ind w:left="2000" w:hanging="2000"/>
      </w:pPr>
      <w:r>
        <w:rPr>
          <w:color w:val="000000"/>
          <w:sz w:val="26"/>
          <w:szCs w:val="26"/>
          <w:u w:val="single"/>
        </w:rPr>
        <w:t>צביקה ברוט:</w:t>
      </w:r>
      <w:r>
        <w:rPr>
          <w:sz w:val="26"/>
          <w:szCs w:val="26"/>
        </w:rPr>
        <w:tab/>
        <w:t>כשצריך יהיה לדעת, אנחנו נעודכן. אבל אני כן רוצה להגיד דבר אחד, יש לנו עובדים שגם הגיעו להארכת מעצר, הדברים כרגע נבדקים. אל תשפכו את התינוק עם המים, חייבים לנהוג בכבודם של כולם ועם זאת, להגיד שוב, אנחנו לא נגמגם, אנחנו לא נפחד מאף אחד, לא ישלחו שוב יד לקופה הציבורית בעיריית בת ים. העובדה שהפכנו מעירייה נחקרת בעבר לעירייה חוקרת היום, זאת תעודת כבוד עבורנו, וככה יהיה תמיד כול עוד אנחנו פה. תודה לכולם. נושא ראשון על סדר היום.</w:t>
      </w:r>
    </w:p>
    <w:p w14:paraId="5A6CF3BD" w14:textId="77777777" w:rsidR="00D82F68" w:rsidRDefault="00A55267">
      <w:pPr>
        <w:pStyle w:val="ParagraphStyle"/>
        <w:spacing w:line="360" w:lineRule="auto"/>
        <w:ind w:left="2000" w:hanging="2000"/>
        <w:rPr>
          <w:sz w:val="26"/>
          <w:szCs w:val="26"/>
        </w:rPr>
      </w:pPr>
      <w:r>
        <w:rPr>
          <w:color w:val="000000"/>
          <w:sz w:val="26"/>
          <w:szCs w:val="26"/>
          <w:u w:val="single"/>
        </w:rPr>
        <w:t>לאה בם:</w:t>
      </w:r>
      <w:r>
        <w:rPr>
          <w:sz w:val="26"/>
          <w:szCs w:val="26"/>
        </w:rPr>
        <w:tab/>
        <w:t>אזרחים פנו אלינו, הביאו הוכחות ואמרו,</w:t>
      </w:r>
    </w:p>
    <w:p w14:paraId="175BC12C" w14:textId="63EA1327" w:rsidR="0032030F" w:rsidRPr="00D82F68" w:rsidRDefault="00D82F68" w:rsidP="00D82F68">
      <w:pPr>
        <w:pStyle w:val="ParagraphStyle"/>
        <w:spacing w:line="360" w:lineRule="auto"/>
        <w:ind w:left="2000" w:hanging="2000"/>
        <w:jc w:val="center"/>
      </w:pPr>
      <w:r w:rsidRPr="00D82F68">
        <w:rPr>
          <w:rFonts w:hint="cs"/>
          <w:color w:val="000000"/>
          <w:sz w:val="26"/>
          <w:szCs w:val="26"/>
        </w:rPr>
        <w:t>(מדברים יחד)</w:t>
      </w:r>
    </w:p>
    <w:p w14:paraId="360E81F0"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במצוקה.</w:t>
      </w:r>
    </w:p>
    <w:p w14:paraId="659B9C91" w14:textId="1AC466D0"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צביקה, את מי אנחנו חוקרים, לא הבנתי. אמרת שאנחנו עירייה חוקרת, את </w:t>
      </w:r>
      <w:r w:rsidR="00DB4423">
        <w:rPr>
          <w:rFonts w:hint="cs"/>
          <w:sz w:val="26"/>
          <w:szCs w:val="26"/>
        </w:rPr>
        <w:t>מי</w:t>
      </w:r>
      <w:r>
        <w:rPr>
          <w:sz w:val="26"/>
          <w:szCs w:val="26"/>
        </w:rPr>
        <w:t xml:space="preserve"> אנחנו חוקרים, את מה?</w:t>
      </w:r>
    </w:p>
    <w:p w14:paraId="1DD2525A" w14:textId="5AA5EDD5" w:rsidR="0032030F" w:rsidRDefault="00A55267">
      <w:pPr>
        <w:pStyle w:val="ParagraphStyle"/>
        <w:spacing w:line="360" w:lineRule="auto"/>
        <w:ind w:left="2000" w:hanging="2000"/>
      </w:pPr>
      <w:r>
        <w:rPr>
          <w:color w:val="000000"/>
          <w:sz w:val="26"/>
          <w:szCs w:val="26"/>
          <w:u w:val="single"/>
        </w:rPr>
        <w:t>צביקה ברוט:</w:t>
      </w:r>
      <w:r>
        <w:rPr>
          <w:sz w:val="26"/>
          <w:szCs w:val="26"/>
        </w:rPr>
        <w:tab/>
        <w:t>את המושחתים.</w:t>
      </w:r>
    </w:p>
    <w:p w14:paraId="28ADFAD9"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אוקיי, בתור מה אנחנו חוקרים אותם, בתור משטרה או בתור מה?</w:t>
      </w:r>
    </w:p>
    <w:p w14:paraId="357D1A7E" w14:textId="50AB1164"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בתור עירייה שאצלה תהיה </w:t>
      </w:r>
      <w:r w:rsidR="009D7864">
        <w:rPr>
          <w:rFonts w:hint="cs"/>
          <w:sz w:val="26"/>
          <w:szCs w:val="26"/>
        </w:rPr>
        <w:t>אפס</w:t>
      </w:r>
      <w:r>
        <w:rPr>
          <w:sz w:val="26"/>
          <w:szCs w:val="26"/>
        </w:rPr>
        <w:t xml:space="preserve"> סובלנות לשחיתות.</w:t>
      </w:r>
    </w:p>
    <w:p w14:paraId="1B6E2E70" w14:textId="1E2010E8" w:rsidR="0032030F" w:rsidRDefault="00A55267">
      <w:pPr>
        <w:pStyle w:val="ParagraphStyle"/>
        <w:spacing w:line="360" w:lineRule="auto"/>
        <w:ind w:left="2000" w:hanging="2000"/>
      </w:pPr>
      <w:r>
        <w:rPr>
          <w:color w:val="000000"/>
          <w:sz w:val="26"/>
          <w:szCs w:val="26"/>
          <w:u w:val="single"/>
        </w:rPr>
        <w:lastRenderedPageBreak/>
        <w:t>שלמה  לחיאני:</w:t>
      </w:r>
      <w:r>
        <w:rPr>
          <w:sz w:val="26"/>
          <w:szCs w:val="26"/>
        </w:rPr>
        <w:tab/>
        <w:t>וואו, מעניין מאוד, אתה יודע ש</w:t>
      </w:r>
      <w:r w:rsidR="009D7864">
        <w:rPr>
          <w:rFonts w:hint="cs"/>
          <w:sz w:val="26"/>
          <w:szCs w:val="26"/>
        </w:rPr>
        <w:t>אחד</w:t>
      </w:r>
      <w:r>
        <w:rPr>
          <w:sz w:val="26"/>
          <w:szCs w:val="26"/>
        </w:rPr>
        <w:t xml:space="preserve"> התומכים הגדולים ביותר שלך שם.</w:t>
      </w:r>
    </w:p>
    <w:p w14:paraId="6CF85048" w14:textId="04620216" w:rsidR="0032030F" w:rsidRDefault="00A55267">
      <w:pPr>
        <w:pStyle w:val="ParagraphStyle"/>
        <w:spacing w:line="360" w:lineRule="auto"/>
        <w:ind w:left="2000" w:hanging="2000"/>
      </w:pPr>
      <w:r>
        <w:rPr>
          <w:color w:val="000000"/>
          <w:sz w:val="26"/>
          <w:szCs w:val="26"/>
          <w:u w:val="single"/>
        </w:rPr>
        <w:t>צביקה ברוט:</w:t>
      </w:r>
      <w:r>
        <w:rPr>
          <w:sz w:val="26"/>
          <w:szCs w:val="26"/>
        </w:rPr>
        <w:tab/>
        <w:t>מי?</w:t>
      </w:r>
    </w:p>
    <w:p w14:paraId="0D2CD2F2"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אמרת לא להגיד שמות, לא נעליב אותם, אבל בוא נגיד תוך כמה ימים כולם ידעו.</w:t>
      </w:r>
    </w:p>
    <w:p w14:paraId="0BA539E7" w14:textId="2C7F433F" w:rsidR="0032030F" w:rsidRDefault="00A55267">
      <w:pPr>
        <w:pStyle w:val="ParagraphStyle"/>
        <w:spacing w:line="360" w:lineRule="auto"/>
        <w:ind w:left="2000" w:hanging="2000"/>
      </w:pPr>
      <w:r>
        <w:rPr>
          <w:color w:val="000000"/>
          <w:sz w:val="26"/>
          <w:szCs w:val="26"/>
          <w:u w:val="single"/>
        </w:rPr>
        <w:t>צביקה ברוט:</w:t>
      </w:r>
      <w:r>
        <w:rPr>
          <w:sz w:val="26"/>
          <w:szCs w:val="26"/>
        </w:rPr>
        <w:tab/>
        <w:t>אני מכיר את כול השמות, אין שם אף אחד שהוא תומך גדול שלי, היו שם כמה שהם שלך.</w:t>
      </w:r>
    </w:p>
    <w:p w14:paraId="5CAAF7EE"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בוא נשמע.</w:t>
      </w:r>
    </w:p>
    <w:p w14:paraId="25F65B53"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אם אתה רוצה לפתוח את זה, ותאמין לי שאתה לא רוצה לפתוח את זה בשלב הזה.</w:t>
      </w:r>
    </w:p>
    <w:p w14:paraId="771A4E46"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זה לא שייך.</w:t>
      </w:r>
    </w:p>
    <w:p w14:paraId="0F64CC04"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אבל כיוון שאני לא יכול, אני לא יכול לדווח-</w:t>
      </w:r>
    </w:p>
    <w:p w14:paraId="28F37B70" w14:textId="40C31A17" w:rsidR="0032030F" w:rsidRDefault="00A55267">
      <w:pPr>
        <w:pStyle w:val="ParagraphStyle"/>
        <w:spacing w:line="360" w:lineRule="auto"/>
        <w:ind w:left="2000" w:hanging="2000"/>
      </w:pPr>
      <w:r>
        <w:rPr>
          <w:color w:val="000000"/>
          <w:sz w:val="26"/>
          <w:szCs w:val="26"/>
          <w:u w:val="single"/>
        </w:rPr>
        <w:t>יהודה הרוש:</w:t>
      </w:r>
      <w:r>
        <w:rPr>
          <w:sz w:val="26"/>
          <w:szCs w:val="26"/>
        </w:rPr>
        <w:tab/>
        <w:t xml:space="preserve">זה לא </w:t>
      </w:r>
      <w:r w:rsidR="00951DD2">
        <w:rPr>
          <w:rFonts w:hint="cs"/>
          <w:sz w:val="26"/>
          <w:szCs w:val="26"/>
        </w:rPr>
        <w:t>חושב שזה ..</w:t>
      </w:r>
      <w:r>
        <w:rPr>
          <w:sz w:val="26"/>
          <w:szCs w:val="26"/>
        </w:rPr>
        <w:t>.</w:t>
      </w:r>
    </w:p>
    <w:p w14:paraId="1FD34431"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אבל אני לא חושב שזה, בדיוק.</w:t>
      </w:r>
    </w:p>
    <w:p w14:paraId="06EBD0BD"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מה זה קשור?</w:t>
      </w:r>
    </w:p>
    <w:p w14:paraId="1FB39A56" w14:textId="50CB6B68" w:rsidR="0032030F" w:rsidRDefault="00A55267">
      <w:pPr>
        <w:pStyle w:val="ParagraphStyle"/>
        <w:spacing w:line="360" w:lineRule="auto"/>
        <w:ind w:left="2000" w:hanging="2000"/>
      </w:pPr>
      <w:r>
        <w:rPr>
          <w:color w:val="000000"/>
          <w:sz w:val="26"/>
          <w:szCs w:val="26"/>
          <w:u w:val="single"/>
        </w:rPr>
        <w:t>שלמה  לחיאני:</w:t>
      </w:r>
      <w:r>
        <w:rPr>
          <w:sz w:val="26"/>
          <w:szCs w:val="26"/>
        </w:rPr>
        <w:tab/>
        <w:t>שהמועצה תזכור את השם, את מה שהוא אמר.</w:t>
      </w:r>
    </w:p>
    <w:p w14:paraId="48348725"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מה זה שייך?</w:t>
      </w:r>
    </w:p>
    <w:p w14:paraId="22316F3C" w14:textId="03D5A31F" w:rsidR="0032030F" w:rsidRDefault="00A55267">
      <w:pPr>
        <w:pStyle w:val="ParagraphStyle"/>
        <w:spacing w:line="360" w:lineRule="auto"/>
        <w:ind w:left="2000" w:hanging="2000"/>
      </w:pPr>
      <w:r>
        <w:rPr>
          <w:color w:val="000000"/>
          <w:sz w:val="26"/>
          <w:szCs w:val="26"/>
          <w:u w:val="single"/>
        </w:rPr>
        <w:t>צביקה ברוט:</w:t>
      </w:r>
      <w:r>
        <w:rPr>
          <w:sz w:val="26"/>
          <w:szCs w:val="26"/>
        </w:rPr>
        <w:tab/>
        <w:t>חד משמעית, חד משמעית. שלומי, תרצה להתייחס?</w:t>
      </w:r>
    </w:p>
    <w:p w14:paraId="5D850DA3"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לא, אני אשמח שאנחנו, אני שמח שאנחנו עושים את מה שצריך, את מה שאנחנו עושים. ואני מאחל שכול מי שלא עשה שום דבר, ייצא נקי. ומי שעשה, שיחטוף.</w:t>
      </w:r>
    </w:p>
    <w:p w14:paraId="5E084A2B"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אמת.</w:t>
      </w:r>
    </w:p>
    <w:p w14:paraId="7F122A4F" w14:textId="2B672EC3" w:rsidR="0032030F" w:rsidRDefault="00A55267">
      <w:pPr>
        <w:pStyle w:val="ParagraphStyle"/>
        <w:spacing w:line="360" w:lineRule="auto"/>
        <w:ind w:left="2000" w:hanging="2000"/>
      </w:pPr>
      <w:r>
        <w:rPr>
          <w:color w:val="000000"/>
          <w:sz w:val="26"/>
          <w:szCs w:val="26"/>
          <w:u w:val="single"/>
        </w:rPr>
        <w:lastRenderedPageBreak/>
        <w:t>שלמה  לחיאני:</w:t>
      </w:r>
      <w:r>
        <w:rPr>
          <w:sz w:val="26"/>
          <w:szCs w:val="26"/>
        </w:rPr>
        <w:tab/>
        <w:t>אני מכיר את הסיפורים של המשטרה ואני יודע איך זה עובד איתם. איך הם מתחילים ברעשים גדולים ואיך זה נגמר. אני מקווה מאוד, כמו שאמרת</w:t>
      </w:r>
      <w:r w:rsidR="008C1848">
        <w:rPr>
          <w:rFonts w:hint="cs"/>
          <w:sz w:val="26"/>
          <w:szCs w:val="26"/>
        </w:rPr>
        <w:t>י</w:t>
      </w:r>
      <w:r>
        <w:rPr>
          <w:sz w:val="26"/>
          <w:szCs w:val="26"/>
        </w:rPr>
        <w:t>, שמי שעשה יחטוף, ומי שלא עשה כלום שישחררו אותו ומהר, ושלא יעשו עליו סקנדלים ויחסי ציבור.</w:t>
      </w:r>
    </w:p>
    <w:p w14:paraId="76EE1EF8"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זה נכון.</w:t>
      </w:r>
    </w:p>
    <w:p w14:paraId="2826FD1E" w14:textId="23BCAF31" w:rsidR="0032030F" w:rsidRDefault="00A55267">
      <w:pPr>
        <w:pStyle w:val="ParagraphStyle"/>
        <w:spacing w:line="360" w:lineRule="auto"/>
        <w:ind w:left="2000" w:hanging="2000"/>
      </w:pPr>
      <w:r>
        <w:rPr>
          <w:color w:val="000000"/>
          <w:sz w:val="26"/>
          <w:szCs w:val="26"/>
          <w:u w:val="single"/>
        </w:rPr>
        <w:t>ורד דנינו:</w:t>
      </w:r>
      <w:r>
        <w:rPr>
          <w:sz w:val="26"/>
          <w:szCs w:val="26"/>
        </w:rPr>
        <w:tab/>
        <w:t xml:space="preserve">זה בדיוק מה שהוא </w:t>
      </w:r>
      <w:r w:rsidR="004E709C">
        <w:rPr>
          <w:rFonts w:hint="cs"/>
          <w:sz w:val="26"/>
          <w:szCs w:val="26"/>
        </w:rPr>
        <w:t>מבקש,</w:t>
      </w:r>
      <w:r>
        <w:rPr>
          <w:sz w:val="26"/>
          <w:szCs w:val="26"/>
        </w:rPr>
        <w:t xml:space="preserve"> שזה מה שהוא מבקש, </w:t>
      </w:r>
      <w:r w:rsidR="00CE0A4F">
        <w:rPr>
          <w:rFonts w:hint="cs"/>
          <w:sz w:val="26"/>
          <w:szCs w:val="26"/>
        </w:rPr>
        <w:t>ש</w:t>
      </w:r>
      <w:r>
        <w:rPr>
          <w:sz w:val="26"/>
          <w:szCs w:val="26"/>
        </w:rPr>
        <w:t>לא לעשות, שזה מה שהוא מבקש, לא לעשות-</w:t>
      </w:r>
    </w:p>
    <w:p w14:paraId="7AC92676"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בוא נגיד שמה שראש העיר מבקש, אני אעשה באהבה.</w:t>
      </w:r>
    </w:p>
    <w:p w14:paraId="11D57069"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לא תמיד.</w:t>
      </w:r>
    </w:p>
    <w:p w14:paraId="16109E78" w14:textId="53819E67" w:rsidR="0032030F" w:rsidRDefault="00A55267" w:rsidP="0089236A">
      <w:pPr>
        <w:pStyle w:val="ParagraphStyle"/>
        <w:spacing w:line="360" w:lineRule="auto"/>
        <w:ind w:left="2000" w:hanging="2000"/>
      </w:pPr>
      <w:r>
        <w:rPr>
          <w:color w:val="000000"/>
          <w:sz w:val="26"/>
          <w:szCs w:val="26"/>
          <w:u w:val="single"/>
        </w:rPr>
        <w:t>צביקה ברוט:</w:t>
      </w:r>
      <w:r>
        <w:rPr>
          <w:sz w:val="26"/>
          <w:szCs w:val="26"/>
        </w:rPr>
        <w:tab/>
        <w:t>רגע, תחתימו אותו מהר, תחתימו אותו מהר.</w:t>
      </w:r>
      <w:r w:rsidR="0089236A">
        <w:rPr>
          <w:rFonts w:hint="cs"/>
        </w:rPr>
        <w:t xml:space="preserve"> </w:t>
      </w:r>
      <w:r>
        <w:rPr>
          <w:sz w:val="26"/>
          <w:szCs w:val="26"/>
        </w:rPr>
        <w:t xml:space="preserve">כפרה עליך, שלומי. </w:t>
      </w:r>
    </w:p>
    <w:p w14:paraId="67433235" w14:textId="4ED67CB9" w:rsidR="000830F4" w:rsidRDefault="000830F4">
      <w:pPr>
        <w:pStyle w:val="ParagraphStyle"/>
        <w:spacing w:line="360" w:lineRule="auto"/>
        <w:ind w:left="2000" w:hanging="2000"/>
      </w:pPr>
      <w:r>
        <w:rPr>
          <w:rFonts w:hint="cs"/>
          <w:color w:val="000000"/>
          <w:sz w:val="26"/>
          <w:szCs w:val="26"/>
          <w:u w:val="single"/>
        </w:rPr>
        <w:t>אלי יריב:</w:t>
      </w:r>
      <w:r>
        <w:tab/>
      </w:r>
      <w:r>
        <w:rPr>
          <w:rFonts w:hint="cs"/>
        </w:rPr>
        <w:t xml:space="preserve">גם </w:t>
      </w:r>
      <w:r w:rsidR="00372C1E">
        <w:rPr>
          <w:rFonts w:hint="cs"/>
        </w:rPr>
        <w:t xml:space="preserve">אם </w:t>
      </w:r>
      <w:r>
        <w:rPr>
          <w:rFonts w:hint="cs"/>
        </w:rPr>
        <w:t>הוא יחתום זה לא שוו</w:t>
      </w:r>
      <w:r w:rsidR="00F4569E">
        <w:rPr>
          <w:rFonts w:hint="cs"/>
        </w:rPr>
        <w:t>ה</w:t>
      </w:r>
      <w:r>
        <w:rPr>
          <w:rFonts w:hint="cs"/>
        </w:rPr>
        <w:t>.</w:t>
      </w:r>
    </w:p>
    <w:p w14:paraId="5A923DFE" w14:textId="12A3ED6A" w:rsidR="003F6308" w:rsidRDefault="003F6308">
      <w:pPr>
        <w:pStyle w:val="ParagraphStyle"/>
        <w:spacing w:line="360" w:lineRule="auto"/>
        <w:ind w:left="2000" w:hanging="2000"/>
      </w:pPr>
      <w:r>
        <w:rPr>
          <w:rFonts w:hint="cs"/>
          <w:color w:val="000000"/>
          <w:sz w:val="26"/>
          <w:szCs w:val="26"/>
          <w:u w:val="single"/>
        </w:rPr>
        <w:t>צביקה ברוט:</w:t>
      </w:r>
      <w:r>
        <w:tab/>
      </w:r>
      <w:r>
        <w:rPr>
          <w:rFonts w:hint="cs"/>
        </w:rPr>
        <w:t>חוזה בעל פה.</w:t>
      </w:r>
    </w:p>
    <w:p w14:paraId="169C1B71" w14:textId="04D62280"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לא, אבל ברצינות, </w:t>
      </w:r>
    </w:p>
    <w:p w14:paraId="7DD57A37" w14:textId="22E1F652" w:rsidR="0032030F" w:rsidRDefault="00A55267">
      <w:pPr>
        <w:pStyle w:val="ParagraphStyle"/>
        <w:spacing w:line="360" w:lineRule="auto"/>
        <w:ind w:left="2000" w:hanging="2000"/>
      </w:pPr>
      <w:r>
        <w:rPr>
          <w:color w:val="000000"/>
          <w:sz w:val="26"/>
          <w:szCs w:val="26"/>
          <w:u w:val="single"/>
        </w:rPr>
        <w:t>אלי יריב:</w:t>
      </w:r>
      <w:r>
        <w:rPr>
          <w:sz w:val="26"/>
          <w:szCs w:val="26"/>
        </w:rPr>
        <w:tab/>
        <w:t>אפשר לסדר היום? סדר היום, קדימה.</w:t>
      </w:r>
    </w:p>
    <w:p w14:paraId="01BE8AB8" w14:textId="7436856F"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אלי. אלי, אם אתה לא מסתפר, אני </w:t>
      </w:r>
      <w:r w:rsidR="00F4569E">
        <w:rPr>
          <w:rFonts w:hint="cs"/>
          <w:sz w:val="26"/>
          <w:szCs w:val="26"/>
        </w:rPr>
        <w:t>...</w:t>
      </w:r>
    </w:p>
    <w:p w14:paraId="05DC5657" w14:textId="750271B9" w:rsidR="0032030F" w:rsidRDefault="00A55267">
      <w:pPr>
        <w:pStyle w:val="ParagraphStyle"/>
        <w:spacing w:line="360" w:lineRule="auto"/>
        <w:ind w:left="2000" w:hanging="2000"/>
      </w:pPr>
      <w:r>
        <w:rPr>
          <w:color w:val="000000"/>
          <w:sz w:val="26"/>
          <w:szCs w:val="26"/>
          <w:u w:val="single"/>
        </w:rPr>
        <w:t>אלי יריב:</w:t>
      </w:r>
      <w:r>
        <w:rPr>
          <w:sz w:val="26"/>
          <w:szCs w:val="26"/>
        </w:rPr>
        <w:tab/>
        <w:t>בסדר, אני לא רוצה להסתפר.</w:t>
      </w:r>
    </w:p>
    <w:p w14:paraId="33808653" w14:textId="4D37A5E1" w:rsidR="00DF48FA" w:rsidRDefault="00DF48FA">
      <w:pPr>
        <w:pStyle w:val="ParagraphStyle"/>
        <w:spacing w:line="360" w:lineRule="auto"/>
        <w:ind w:left="2000" w:hanging="2000"/>
      </w:pPr>
      <w:r>
        <w:rPr>
          <w:rFonts w:hint="cs"/>
          <w:color w:val="000000"/>
          <w:sz w:val="26"/>
          <w:szCs w:val="26"/>
          <w:u w:val="single"/>
        </w:rPr>
        <w:t>שלמה לחיאני:</w:t>
      </w:r>
      <w:r>
        <w:tab/>
      </w:r>
      <w:r>
        <w:rPr>
          <w:rFonts w:hint="cs"/>
        </w:rPr>
        <w:t>חייב להסתפר.</w:t>
      </w:r>
    </w:p>
    <w:p w14:paraId="70E90280" w14:textId="3A745D80" w:rsidR="0032030F" w:rsidRDefault="00A55267">
      <w:pPr>
        <w:pStyle w:val="ParagraphStyle"/>
        <w:spacing w:line="360" w:lineRule="auto"/>
        <w:ind w:left="2000" w:hanging="2000"/>
      </w:pPr>
      <w:r>
        <w:rPr>
          <w:color w:val="000000"/>
          <w:sz w:val="26"/>
          <w:szCs w:val="26"/>
          <w:u w:val="single"/>
        </w:rPr>
        <w:t>צביקה ברוט:</w:t>
      </w:r>
      <w:r>
        <w:rPr>
          <w:sz w:val="26"/>
          <w:szCs w:val="26"/>
        </w:rPr>
        <w:tab/>
        <w:t>למה, הוא יפה.</w:t>
      </w:r>
    </w:p>
    <w:p w14:paraId="3611D07E"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למה, יפה לו ככה.</w:t>
      </w:r>
    </w:p>
    <w:p w14:paraId="19700247" w14:textId="23AE53CF" w:rsidR="00052F55" w:rsidRPr="00052F55" w:rsidRDefault="00052F55" w:rsidP="00052F55">
      <w:pPr>
        <w:pStyle w:val="ParagraphStyle"/>
        <w:spacing w:line="360" w:lineRule="auto"/>
        <w:ind w:left="2000" w:hanging="2000"/>
        <w:jc w:val="center"/>
      </w:pPr>
      <w:r w:rsidRPr="00052F55">
        <w:rPr>
          <w:rFonts w:hint="cs"/>
          <w:color w:val="000000"/>
          <w:sz w:val="26"/>
          <w:szCs w:val="26"/>
        </w:rPr>
        <w:t>(מדברים יחד)</w:t>
      </w:r>
    </w:p>
    <w:p w14:paraId="647840F9" w14:textId="3E06F7E8" w:rsidR="0032030F" w:rsidRDefault="00A55267">
      <w:pPr>
        <w:pStyle w:val="ParagraphStyle"/>
        <w:spacing w:line="360" w:lineRule="auto"/>
        <w:ind w:left="2000" w:hanging="2000"/>
      </w:pPr>
      <w:r>
        <w:rPr>
          <w:color w:val="000000"/>
          <w:sz w:val="26"/>
          <w:szCs w:val="26"/>
          <w:u w:val="single"/>
        </w:rPr>
        <w:t>אלי יריב:</w:t>
      </w:r>
      <w:r>
        <w:rPr>
          <w:sz w:val="26"/>
          <w:szCs w:val="26"/>
        </w:rPr>
        <w:tab/>
        <w:t>אתה רואה, הוא רוצה שתדבר על תספורת, דבר על סדר היום, קדימה.</w:t>
      </w:r>
    </w:p>
    <w:p w14:paraId="74616A12" w14:textId="77777777" w:rsidR="0032030F" w:rsidRDefault="00A55267">
      <w:pPr>
        <w:pStyle w:val="ParagraphStyle"/>
        <w:spacing w:line="360" w:lineRule="auto"/>
        <w:ind w:left="2000" w:hanging="2000"/>
      </w:pPr>
      <w:r>
        <w:rPr>
          <w:color w:val="000000"/>
          <w:sz w:val="26"/>
          <w:szCs w:val="26"/>
          <w:u w:val="single"/>
        </w:rPr>
        <w:lastRenderedPageBreak/>
        <w:t>צביקה ברוט:</w:t>
      </w:r>
      <w:r>
        <w:rPr>
          <w:sz w:val="26"/>
          <w:szCs w:val="26"/>
        </w:rPr>
        <w:tab/>
        <w:t>רגע, אולי הוא מתכוון תספורת של, של בעל חוב.</w:t>
      </w:r>
    </w:p>
    <w:p w14:paraId="582F17AB" w14:textId="28D617AD" w:rsidR="0032030F" w:rsidRDefault="00A55267">
      <w:pPr>
        <w:pStyle w:val="ParagraphStyle"/>
        <w:spacing w:line="360" w:lineRule="auto"/>
        <w:ind w:left="2000" w:hanging="2000"/>
      </w:pPr>
      <w:r>
        <w:rPr>
          <w:color w:val="000000"/>
          <w:sz w:val="26"/>
          <w:szCs w:val="26"/>
          <w:u w:val="single"/>
        </w:rPr>
        <w:t>יהודה הרוש:</w:t>
      </w:r>
      <w:r>
        <w:rPr>
          <w:sz w:val="26"/>
          <w:szCs w:val="26"/>
        </w:rPr>
        <w:tab/>
        <w:t>אני הסתפרתי היום, אני הסתפרתי.</w:t>
      </w:r>
    </w:p>
    <w:p w14:paraId="6FFDB34B" w14:textId="313DDAD1" w:rsidR="001C1A59" w:rsidRDefault="001C1A59">
      <w:pPr>
        <w:pStyle w:val="ParagraphStyle"/>
        <w:spacing w:line="360" w:lineRule="auto"/>
        <w:ind w:left="2000" w:hanging="2000"/>
      </w:pPr>
      <w:r>
        <w:rPr>
          <w:rFonts w:hint="cs"/>
          <w:color w:val="000000"/>
          <w:sz w:val="26"/>
          <w:szCs w:val="26"/>
          <w:u w:val="single"/>
        </w:rPr>
        <w:t>קטי פיאסצקי:</w:t>
      </w:r>
      <w:r>
        <w:tab/>
      </w:r>
      <w:r>
        <w:rPr>
          <w:rFonts w:hint="cs"/>
        </w:rPr>
        <w:t>של תשובה.</w:t>
      </w:r>
    </w:p>
    <w:p w14:paraId="21ABE0F3"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אלי, הוא מתכוון על בעל חוב, תספורת של בעל חוב.</w:t>
      </w:r>
    </w:p>
    <w:p w14:paraId="59E19E58" w14:textId="12792724" w:rsidR="0032030F" w:rsidRDefault="00346CD0">
      <w:pPr>
        <w:pStyle w:val="ParagraphStyle"/>
        <w:spacing w:line="360" w:lineRule="auto"/>
        <w:ind w:left="2000" w:hanging="2000"/>
      </w:pPr>
      <w:r>
        <w:rPr>
          <w:rFonts w:hint="cs"/>
          <w:color w:val="000000"/>
          <w:sz w:val="26"/>
          <w:szCs w:val="26"/>
          <w:u w:val="single"/>
        </w:rPr>
        <w:t>אלי יריב</w:t>
      </w:r>
      <w:r w:rsidR="00A55267">
        <w:rPr>
          <w:color w:val="000000"/>
          <w:sz w:val="26"/>
          <w:szCs w:val="26"/>
          <w:u w:val="single"/>
        </w:rPr>
        <w:t>:</w:t>
      </w:r>
      <w:r w:rsidR="00A55267">
        <w:rPr>
          <w:sz w:val="26"/>
          <w:szCs w:val="26"/>
        </w:rPr>
        <w:tab/>
        <w:t>ברוך השם אין לנו.</w:t>
      </w:r>
    </w:p>
    <w:p w14:paraId="3F848E87"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חברים, תודה.</w:t>
      </w:r>
    </w:p>
    <w:p w14:paraId="5B5CB4D9" w14:textId="69A9E6E6" w:rsidR="0032030F" w:rsidRDefault="00A55267">
      <w:pPr>
        <w:pStyle w:val="2"/>
        <w:spacing w:before="250" w:line="360" w:lineRule="auto"/>
        <w:jc w:val="both"/>
      </w:pPr>
      <w:r>
        <w:rPr>
          <w:rFonts w:ascii="David" w:eastAsia="David" w:hAnsi="David" w:cs="David"/>
          <w:b/>
          <w:bCs/>
          <w:color w:val="000000"/>
          <w:u w:val="single"/>
          <w:rtl/>
        </w:rPr>
        <w:t>סעיף 1 - תקציבים בלתי רגילים</w:t>
      </w:r>
    </w:p>
    <w:p w14:paraId="0E92C094"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נושא ראשון על סדר היום, לא תספורות, </w:t>
      </w:r>
      <w:proofErr w:type="spellStart"/>
      <w:r>
        <w:rPr>
          <w:sz w:val="26"/>
          <w:szCs w:val="26"/>
        </w:rPr>
        <w:t>תב"רים</w:t>
      </w:r>
      <w:proofErr w:type="spellEnd"/>
      <w:r>
        <w:rPr>
          <w:sz w:val="26"/>
          <w:szCs w:val="26"/>
        </w:rPr>
        <w:t>.</w:t>
      </w:r>
    </w:p>
    <w:p w14:paraId="2EF295C7" w14:textId="3B5C3B24" w:rsidR="0032030F" w:rsidRDefault="00A55267">
      <w:pPr>
        <w:pStyle w:val="ParagraphStyle"/>
        <w:spacing w:line="360" w:lineRule="auto"/>
        <w:ind w:left="2000" w:hanging="2000"/>
      </w:pPr>
      <w:r>
        <w:rPr>
          <w:color w:val="000000"/>
          <w:sz w:val="26"/>
          <w:szCs w:val="26"/>
          <w:u w:val="single"/>
        </w:rPr>
        <w:t>דורית מוריה:</w:t>
      </w:r>
      <w:r>
        <w:rPr>
          <w:sz w:val="26"/>
          <w:szCs w:val="26"/>
        </w:rPr>
        <w:tab/>
        <w:t>תקציבים בלתי רגילים. לפני שאנחנו-</w:t>
      </w:r>
    </w:p>
    <w:p w14:paraId="2B68CCFC"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מרדכי, מרדכי פה?</w:t>
      </w:r>
    </w:p>
    <w:p w14:paraId="6E8CA348"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כן, הוא פה בחוץ. אני רוצה לדעת, כול התקציבים כמובן עברו בוועדת הכספים.</w:t>
      </w:r>
    </w:p>
    <w:p w14:paraId="2460E2CA"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ותודה ליו"רית.</w:t>
      </w:r>
    </w:p>
    <w:p w14:paraId="33E92CEF" w14:textId="360BEA69" w:rsidR="0032030F" w:rsidRDefault="00A55267">
      <w:pPr>
        <w:pStyle w:val="ParagraphStyle"/>
        <w:spacing w:line="360" w:lineRule="auto"/>
        <w:ind w:left="2000" w:hanging="2000"/>
      </w:pPr>
      <w:r>
        <w:rPr>
          <w:color w:val="000000"/>
          <w:sz w:val="26"/>
          <w:szCs w:val="26"/>
          <w:u w:val="single"/>
        </w:rPr>
        <w:t>דורית מוריה:</w:t>
      </w:r>
      <w:r>
        <w:rPr>
          <w:sz w:val="26"/>
          <w:szCs w:val="26"/>
        </w:rPr>
        <w:tab/>
        <w:t>תודה לורד, כן, ולכול חברי הוועדה.</w:t>
      </w:r>
    </w:p>
    <w:p w14:paraId="136DA697" w14:textId="77777777" w:rsidR="0032030F" w:rsidRDefault="00A55267">
      <w:pPr>
        <w:pStyle w:val="ParagraphStyle"/>
        <w:spacing w:line="360" w:lineRule="auto"/>
        <w:ind w:left="2000" w:hanging="2000"/>
      </w:pPr>
      <w:r>
        <w:rPr>
          <w:color w:val="000000"/>
          <w:sz w:val="26"/>
          <w:szCs w:val="26"/>
          <w:u w:val="single"/>
        </w:rPr>
        <w:t>ורד דנינו:</w:t>
      </w:r>
      <w:r>
        <w:rPr>
          <w:sz w:val="26"/>
          <w:szCs w:val="26"/>
        </w:rPr>
        <w:tab/>
        <w:t>המדהימים.</w:t>
      </w:r>
    </w:p>
    <w:p w14:paraId="709CB98E"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השאלה, אם יש למישהו שאלה ספציפית?</w:t>
      </w:r>
    </w:p>
    <w:p w14:paraId="47878076" w14:textId="694FDCCD" w:rsidR="0032030F" w:rsidRDefault="00A55267">
      <w:pPr>
        <w:pStyle w:val="ParagraphStyle"/>
        <w:spacing w:line="360" w:lineRule="auto"/>
        <w:ind w:left="2000" w:hanging="2000"/>
      </w:pPr>
      <w:r>
        <w:rPr>
          <w:color w:val="000000"/>
          <w:sz w:val="26"/>
          <w:szCs w:val="26"/>
          <w:u w:val="single"/>
        </w:rPr>
        <w:t>קטי פיאסצקי:</w:t>
      </w:r>
      <w:r>
        <w:rPr>
          <w:sz w:val="26"/>
          <w:szCs w:val="26"/>
        </w:rPr>
        <w:tab/>
        <w:t>גם אלה שרוצים לסיים מהר</w:t>
      </w:r>
      <w:r w:rsidR="0078408F">
        <w:rPr>
          <w:rFonts w:hint="cs"/>
          <w:sz w:val="26"/>
          <w:szCs w:val="26"/>
        </w:rPr>
        <w:t xml:space="preserve">, מהר, </w:t>
      </w:r>
      <w:r>
        <w:rPr>
          <w:sz w:val="26"/>
          <w:szCs w:val="26"/>
        </w:rPr>
        <w:t xml:space="preserve"> מהר, למרות שהם מקבלים משכורת.</w:t>
      </w:r>
    </w:p>
    <w:p w14:paraId="4C71D6A9" w14:textId="77777777" w:rsidR="004A1047" w:rsidRPr="00BE4CCA" w:rsidRDefault="004A1047" w:rsidP="004A1047">
      <w:pPr>
        <w:pStyle w:val="ParagraphStyle"/>
        <w:spacing w:line="360" w:lineRule="auto"/>
        <w:ind w:left="2000" w:hanging="2000"/>
        <w:jc w:val="center"/>
      </w:pPr>
      <w:r w:rsidRPr="00BE4CCA">
        <w:rPr>
          <w:rFonts w:hint="cs"/>
          <w:color w:val="000000"/>
          <w:sz w:val="26"/>
          <w:szCs w:val="26"/>
        </w:rPr>
        <w:t>(מדברים יחד)</w:t>
      </w:r>
    </w:p>
    <w:p w14:paraId="3457FCB8" w14:textId="5A579065" w:rsidR="0032030F" w:rsidRDefault="00A55267">
      <w:pPr>
        <w:pStyle w:val="ParagraphStyle"/>
        <w:spacing w:line="360" w:lineRule="auto"/>
        <w:ind w:left="2000" w:hanging="2000"/>
      </w:pPr>
      <w:r>
        <w:rPr>
          <w:color w:val="000000"/>
          <w:sz w:val="26"/>
          <w:szCs w:val="26"/>
          <w:u w:val="single"/>
        </w:rPr>
        <w:t>ורד דנינו:</w:t>
      </w:r>
      <w:r>
        <w:rPr>
          <w:sz w:val="26"/>
          <w:szCs w:val="26"/>
        </w:rPr>
        <w:tab/>
        <w:t>ועדיין הוועדה הכי טובה שיש.</w:t>
      </w:r>
    </w:p>
    <w:p w14:paraId="0969D57C" w14:textId="3C3E11CA" w:rsidR="0032030F" w:rsidRDefault="003C42D3">
      <w:pPr>
        <w:pStyle w:val="ParagraphStyle"/>
        <w:spacing w:line="360" w:lineRule="auto"/>
        <w:ind w:left="2000" w:hanging="2000"/>
      </w:pPr>
      <w:r>
        <w:rPr>
          <w:rFonts w:hint="cs"/>
          <w:color w:val="000000"/>
          <w:sz w:val="26"/>
          <w:szCs w:val="26"/>
          <w:u w:val="single"/>
        </w:rPr>
        <w:t>יהודה הרוש</w:t>
      </w:r>
      <w:r w:rsidR="00A55267">
        <w:rPr>
          <w:color w:val="000000"/>
          <w:sz w:val="26"/>
          <w:szCs w:val="26"/>
          <w:u w:val="single"/>
        </w:rPr>
        <w:t>:</w:t>
      </w:r>
      <w:r w:rsidR="00A55267">
        <w:rPr>
          <w:sz w:val="26"/>
          <w:szCs w:val="26"/>
        </w:rPr>
        <w:tab/>
      </w:r>
      <w:r w:rsidR="0078408F">
        <w:rPr>
          <w:rFonts w:hint="cs"/>
          <w:sz w:val="26"/>
          <w:szCs w:val="26"/>
        </w:rPr>
        <w:t xml:space="preserve">זה </w:t>
      </w:r>
      <w:r>
        <w:rPr>
          <w:rFonts w:hint="cs"/>
          <w:sz w:val="26"/>
          <w:szCs w:val="26"/>
        </w:rPr>
        <w:t xml:space="preserve">סגירת </w:t>
      </w:r>
      <w:proofErr w:type="spellStart"/>
      <w:r>
        <w:rPr>
          <w:rFonts w:hint="cs"/>
          <w:sz w:val="26"/>
          <w:szCs w:val="26"/>
        </w:rPr>
        <w:t>תב"רים</w:t>
      </w:r>
      <w:proofErr w:type="spellEnd"/>
      <w:r w:rsidR="00A55267">
        <w:rPr>
          <w:sz w:val="26"/>
          <w:szCs w:val="26"/>
        </w:rPr>
        <w:t>.</w:t>
      </w:r>
    </w:p>
    <w:p w14:paraId="3C2FAEB1" w14:textId="77777777" w:rsidR="0032030F" w:rsidRDefault="00A55267">
      <w:pPr>
        <w:pStyle w:val="ParagraphStyle"/>
        <w:spacing w:line="360" w:lineRule="auto"/>
        <w:ind w:left="2000" w:hanging="2000"/>
      </w:pPr>
      <w:r>
        <w:rPr>
          <w:color w:val="000000"/>
          <w:sz w:val="26"/>
          <w:szCs w:val="26"/>
          <w:u w:val="single"/>
        </w:rPr>
        <w:lastRenderedPageBreak/>
        <w:t>דורית מוריה:</w:t>
      </w:r>
      <w:r>
        <w:rPr>
          <w:sz w:val="26"/>
          <w:szCs w:val="26"/>
        </w:rPr>
        <w:tab/>
        <w:t xml:space="preserve">אם אין שאלה, מה אני צריכה אותו? יש למישהו שאלות לגבי </w:t>
      </w:r>
      <w:proofErr w:type="spellStart"/>
      <w:r>
        <w:rPr>
          <w:sz w:val="26"/>
          <w:szCs w:val="26"/>
        </w:rPr>
        <w:t>התב"רים</w:t>
      </w:r>
      <w:proofErr w:type="spellEnd"/>
      <w:r>
        <w:rPr>
          <w:sz w:val="26"/>
          <w:szCs w:val="26"/>
        </w:rPr>
        <w:t>?</w:t>
      </w:r>
    </w:p>
    <w:p w14:paraId="0C4DA26E" w14:textId="09416332" w:rsidR="0032030F" w:rsidRDefault="00A55267">
      <w:pPr>
        <w:pStyle w:val="ParagraphStyle"/>
        <w:spacing w:line="360" w:lineRule="auto"/>
        <w:ind w:left="2000" w:hanging="2000"/>
      </w:pPr>
      <w:r>
        <w:rPr>
          <w:color w:val="000000"/>
          <w:sz w:val="26"/>
          <w:szCs w:val="26"/>
          <w:u w:val="single"/>
        </w:rPr>
        <w:t>שלמה  לחיאני:</w:t>
      </w:r>
      <w:r>
        <w:rPr>
          <w:sz w:val="26"/>
          <w:szCs w:val="26"/>
        </w:rPr>
        <w:tab/>
        <w:t>לא צריך לחכות לו, ברגע שהגברת אמרה פה שזה בסדר.</w:t>
      </w:r>
    </w:p>
    <w:p w14:paraId="195D1F8B" w14:textId="4124F8A9" w:rsidR="0032030F" w:rsidRDefault="00A55267">
      <w:pPr>
        <w:pStyle w:val="ParagraphStyle"/>
        <w:spacing w:line="360" w:lineRule="auto"/>
        <w:ind w:left="2000" w:hanging="2000"/>
      </w:pPr>
      <w:r>
        <w:rPr>
          <w:color w:val="000000"/>
          <w:sz w:val="26"/>
          <w:szCs w:val="26"/>
          <w:u w:val="single"/>
        </w:rPr>
        <w:t>אילנה נג'ר:</w:t>
      </w:r>
      <w:r>
        <w:rPr>
          <w:sz w:val="26"/>
          <w:szCs w:val="26"/>
        </w:rPr>
        <w:tab/>
      </w:r>
      <w:r w:rsidR="00C4362E">
        <w:rPr>
          <w:rFonts w:hint="cs"/>
          <w:sz w:val="26"/>
          <w:szCs w:val="26"/>
        </w:rPr>
        <w:t xml:space="preserve">... </w:t>
      </w:r>
      <w:r>
        <w:rPr>
          <w:sz w:val="26"/>
          <w:szCs w:val="26"/>
        </w:rPr>
        <w:t>בוועדת כספים, וזה עבר, והכל בסדר, פה אחד.</w:t>
      </w:r>
    </w:p>
    <w:p w14:paraId="248FD936" w14:textId="61EDB9DD"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רגע, יש לי שאלה.</w:t>
      </w:r>
    </w:p>
    <w:p w14:paraId="3D8CAB8F" w14:textId="128A544E"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אז אני אקרא את הצעת ההחלטה.</w:t>
      </w:r>
    </w:p>
    <w:p w14:paraId="589E569A"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רגע, ליסמין יש שאלה, בבקשה.</w:t>
      </w:r>
    </w:p>
    <w:p w14:paraId="4D6D40FD" w14:textId="3D848B9F"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סעיף 5, גינת מכבי, איפה זה?</w:t>
      </w:r>
    </w:p>
    <w:p w14:paraId="73630B17"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אני מחיתי, אגב, על השם גינת מכבי.</w:t>
      </w:r>
    </w:p>
    <w:p w14:paraId="39AD61C0"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שמה? אני מקבל.</w:t>
      </w:r>
    </w:p>
    <w:p w14:paraId="4B8BC7E9" w14:textId="77777777" w:rsidR="0032030F" w:rsidRPr="00FD79C3" w:rsidRDefault="00A55267">
      <w:pPr>
        <w:pStyle w:val="ParagraphStyle"/>
        <w:spacing w:line="360" w:lineRule="auto"/>
        <w:ind w:left="2000" w:hanging="2000"/>
      </w:pPr>
      <w:r w:rsidRPr="00B2138A">
        <w:rPr>
          <w:color w:val="000000"/>
          <w:sz w:val="26"/>
          <w:szCs w:val="26"/>
          <w:u w:val="single"/>
        </w:rPr>
        <w:t>דורית מוריה</w:t>
      </w:r>
      <w:r w:rsidRPr="00FD79C3">
        <w:rPr>
          <w:color w:val="000000"/>
          <w:sz w:val="26"/>
          <w:szCs w:val="26"/>
        </w:rPr>
        <w:t>:</w:t>
      </w:r>
      <w:r w:rsidRPr="00FD79C3">
        <w:rPr>
          <w:sz w:val="26"/>
          <w:szCs w:val="26"/>
        </w:rPr>
        <w:tab/>
        <w:t>הם נתנו שם הרבה כסף.</w:t>
      </w:r>
    </w:p>
    <w:p w14:paraId="4C810239" w14:textId="63B97D76" w:rsidR="0032030F" w:rsidRDefault="00A55267">
      <w:pPr>
        <w:pStyle w:val="ParagraphStyle"/>
        <w:spacing w:line="360" w:lineRule="auto"/>
        <w:ind w:left="2000" w:hanging="2000"/>
      </w:pPr>
      <w:r>
        <w:rPr>
          <w:color w:val="000000"/>
          <w:sz w:val="26"/>
          <w:szCs w:val="26"/>
          <w:u w:val="single"/>
        </w:rPr>
        <w:t>צביקה ברוט:</w:t>
      </w:r>
      <w:r>
        <w:rPr>
          <w:sz w:val="26"/>
          <w:szCs w:val="26"/>
        </w:rPr>
        <w:tab/>
        <w:t>אני מקבל. לא, נכון, צריך לראות אם הייתה החלטה, אוקיי. זו גינה, אנחנו נעשה רוטציות, אם זה יהיה אי זוגי, זה יהיה הפועל.</w:t>
      </w:r>
    </w:p>
    <w:p w14:paraId="0C3F109D" w14:textId="00DE521B" w:rsidR="0032030F" w:rsidRDefault="00A55267">
      <w:pPr>
        <w:pStyle w:val="ParagraphStyle"/>
        <w:spacing w:line="360" w:lineRule="auto"/>
        <w:ind w:left="2000" w:hanging="2000"/>
      </w:pPr>
      <w:r>
        <w:rPr>
          <w:color w:val="000000"/>
          <w:sz w:val="26"/>
          <w:szCs w:val="26"/>
          <w:u w:val="single"/>
        </w:rPr>
        <w:t>קטי פיאסצקי:</w:t>
      </w:r>
      <w:r>
        <w:rPr>
          <w:sz w:val="26"/>
          <w:szCs w:val="26"/>
        </w:rPr>
        <w:tab/>
        <w:t>זה יהיה בית"ר, בית"ר ומכבי.</w:t>
      </w:r>
    </w:p>
    <w:p w14:paraId="6A6D0A95"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זה מכבי של שירותי הבריאות היה, זה לא מכבי של כדורגל.</w:t>
      </w:r>
    </w:p>
    <w:p w14:paraId="743BF521"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 xml:space="preserve">אני מציע </w:t>
      </w:r>
      <w:proofErr w:type="spellStart"/>
      <w:r>
        <w:rPr>
          <w:sz w:val="26"/>
          <w:szCs w:val="26"/>
        </w:rPr>
        <w:t>שבתב"רים</w:t>
      </w:r>
      <w:proofErr w:type="spellEnd"/>
      <w:r>
        <w:rPr>
          <w:sz w:val="26"/>
          <w:szCs w:val="26"/>
        </w:rPr>
        <w:t xml:space="preserve"> כאלה, בגינות וכד' אנשים לא מכירים, שיכניסו רחובות, איזה רחוב, כתובת.</w:t>
      </w:r>
    </w:p>
    <w:p w14:paraId="3B37EE9F"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נכון.</w:t>
      </w:r>
    </w:p>
    <w:p w14:paraId="6BCA1882" w14:textId="5E0F167F"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אני קוראת בבקשה ברשותכם-</w:t>
      </w:r>
    </w:p>
    <w:p w14:paraId="431B2FC2" w14:textId="57797277" w:rsidR="0032030F" w:rsidRDefault="00A55267">
      <w:pPr>
        <w:pStyle w:val="ParagraphStyle"/>
        <w:spacing w:line="360" w:lineRule="auto"/>
        <w:ind w:left="2000" w:hanging="2000"/>
      </w:pPr>
      <w:r>
        <w:rPr>
          <w:color w:val="000000"/>
          <w:sz w:val="26"/>
          <w:szCs w:val="26"/>
          <w:u w:val="single"/>
        </w:rPr>
        <w:t>צביקה ברוט:</w:t>
      </w:r>
      <w:r>
        <w:rPr>
          <w:sz w:val="26"/>
          <w:szCs w:val="26"/>
        </w:rPr>
        <w:tab/>
        <w:t>שנייה, שאלה של יסמין, בבקשה.</w:t>
      </w:r>
    </w:p>
    <w:p w14:paraId="0503FB20" w14:textId="76677B90" w:rsidR="0032030F" w:rsidRDefault="00AD2C76">
      <w:pPr>
        <w:pStyle w:val="ParagraphStyle"/>
        <w:spacing w:line="360" w:lineRule="auto"/>
        <w:ind w:left="2000" w:hanging="2000"/>
      </w:pPr>
      <w:r w:rsidRPr="00AD2C76">
        <w:rPr>
          <w:color w:val="000000"/>
          <w:sz w:val="26"/>
          <w:szCs w:val="26"/>
          <w:u w:val="single"/>
        </w:rPr>
        <w:lastRenderedPageBreak/>
        <w:t>יסמין ולקומיר פרייסמן</w:t>
      </w:r>
      <w:r w:rsidR="00D4759E">
        <w:rPr>
          <w:rFonts w:hint="cs"/>
          <w:sz w:val="26"/>
          <w:szCs w:val="26"/>
        </w:rPr>
        <w:t>:</w:t>
      </w:r>
      <w:r>
        <w:rPr>
          <w:sz w:val="26"/>
          <w:szCs w:val="26"/>
        </w:rPr>
        <w:t xml:space="preserve"> אפשר גינת מכבי, אבל כול המתקנים יהיו בצבע אדום. אבל, איפה הגינה פיזית?</w:t>
      </w:r>
    </w:p>
    <w:p w14:paraId="04C59F58" w14:textId="021E4563" w:rsidR="0032030F" w:rsidRDefault="00D4759E">
      <w:pPr>
        <w:pStyle w:val="ParagraphStyle"/>
        <w:spacing w:line="360" w:lineRule="auto"/>
        <w:ind w:left="2000" w:hanging="2000"/>
      </w:pPr>
      <w:r>
        <w:rPr>
          <w:rFonts w:hint="cs"/>
          <w:color w:val="000000"/>
          <w:sz w:val="26"/>
          <w:szCs w:val="26"/>
          <w:u w:val="single"/>
        </w:rPr>
        <w:t>יהודה הרוש</w:t>
      </w:r>
      <w:r w:rsidR="00A55267">
        <w:rPr>
          <w:color w:val="000000"/>
          <w:sz w:val="26"/>
          <w:szCs w:val="26"/>
          <w:u w:val="single"/>
        </w:rPr>
        <w:t>:</w:t>
      </w:r>
      <w:r w:rsidR="00A55267">
        <w:rPr>
          <w:sz w:val="26"/>
          <w:szCs w:val="26"/>
        </w:rPr>
        <w:tab/>
        <w:t>לא יקרה.</w:t>
      </w:r>
    </w:p>
    <w:p w14:paraId="2C7EA699" w14:textId="055B130F" w:rsidR="0032030F" w:rsidRDefault="00A55267">
      <w:pPr>
        <w:pStyle w:val="ParagraphStyle"/>
        <w:spacing w:line="360" w:lineRule="auto"/>
        <w:ind w:left="2000" w:hanging="2000"/>
      </w:pPr>
      <w:r>
        <w:rPr>
          <w:color w:val="000000"/>
          <w:sz w:val="26"/>
          <w:szCs w:val="26"/>
          <w:u w:val="single"/>
        </w:rPr>
        <w:t>צביקה ברוט:</w:t>
      </w:r>
      <w:r>
        <w:rPr>
          <w:sz w:val="26"/>
          <w:szCs w:val="26"/>
        </w:rPr>
        <w:tab/>
        <w:t>בן גוריון, בן גוריון, איפה זה י</w:t>
      </w:r>
      <w:r w:rsidR="00D4759E">
        <w:rPr>
          <w:rFonts w:hint="cs"/>
          <w:sz w:val="26"/>
          <w:szCs w:val="26"/>
        </w:rPr>
        <w:t>ו</w:t>
      </w:r>
      <w:r>
        <w:rPr>
          <w:sz w:val="26"/>
          <w:szCs w:val="26"/>
        </w:rPr>
        <w:t>צא?</w:t>
      </w:r>
    </w:p>
    <w:p w14:paraId="11C9F4D5" w14:textId="07FE0F34" w:rsidR="0032030F" w:rsidRDefault="00212C13">
      <w:pPr>
        <w:pStyle w:val="ParagraphStyle"/>
        <w:spacing w:line="360" w:lineRule="auto"/>
        <w:ind w:left="2000" w:hanging="2000"/>
      </w:pPr>
      <w:r>
        <w:rPr>
          <w:rFonts w:hint="cs"/>
          <w:color w:val="000000"/>
          <w:sz w:val="26"/>
          <w:szCs w:val="26"/>
          <w:u w:val="single"/>
        </w:rPr>
        <w:t>יהודה הרוש</w:t>
      </w:r>
      <w:r w:rsidR="00A55267">
        <w:rPr>
          <w:color w:val="000000"/>
          <w:sz w:val="26"/>
          <w:szCs w:val="26"/>
          <w:u w:val="single"/>
        </w:rPr>
        <w:t>:</w:t>
      </w:r>
      <w:r w:rsidR="00A55267">
        <w:rPr>
          <w:sz w:val="26"/>
          <w:szCs w:val="26"/>
        </w:rPr>
        <w:tab/>
        <w:t>ליד המלון, צמוד למלון.</w:t>
      </w:r>
    </w:p>
    <w:p w14:paraId="0BC23A2B"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זה קצת יותר דרומה.</w:t>
      </w:r>
    </w:p>
    <w:p w14:paraId="353E2C3C"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ליד שריתה, ליד שריתה.</w:t>
      </w:r>
    </w:p>
    <w:p w14:paraId="2D33BE82" w14:textId="6E07FCFF"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אבל ההערה של ששון נכונה, שלהבא </w:t>
      </w:r>
      <w:proofErr w:type="spellStart"/>
      <w:r>
        <w:rPr>
          <w:sz w:val="26"/>
          <w:szCs w:val="26"/>
        </w:rPr>
        <w:t>בתב</w:t>
      </w:r>
      <w:r w:rsidR="00AD2C76">
        <w:rPr>
          <w:sz w:val="26"/>
          <w:szCs w:val="26"/>
        </w:rPr>
        <w:t>"</w:t>
      </w:r>
      <w:r>
        <w:rPr>
          <w:sz w:val="26"/>
          <w:szCs w:val="26"/>
        </w:rPr>
        <w:t>רים</w:t>
      </w:r>
      <w:proofErr w:type="spellEnd"/>
      <w:r>
        <w:rPr>
          <w:sz w:val="26"/>
          <w:szCs w:val="26"/>
        </w:rPr>
        <w:t xml:space="preserve"> בשם הגינה, תכתבו גם כתובת מדויקת.</w:t>
      </w:r>
    </w:p>
    <w:p w14:paraId="35204A5C"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100%.</w:t>
      </w:r>
    </w:p>
    <w:p w14:paraId="32D169B0"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זה בעיקרון הגינה שנמצאת קצת דרומית למגלשות הכחולות, אוקיי.</w:t>
      </w:r>
    </w:p>
    <w:p w14:paraId="26D05C9B" w14:textId="30BCEA01"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 xml:space="preserve">כן, כן, יש שם חוסר </w:t>
      </w:r>
      <w:r w:rsidR="003B0179">
        <w:rPr>
          <w:rFonts w:hint="cs"/>
          <w:sz w:val="26"/>
          <w:szCs w:val="26"/>
        </w:rPr>
        <w:t xml:space="preserve">של </w:t>
      </w:r>
      <w:r>
        <w:rPr>
          <w:sz w:val="26"/>
          <w:szCs w:val="26"/>
        </w:rPr>
        <w:t>מתקנים</w:t>
      </w:r>
      <w:r w:rsidR="003B0179">
        <w:rPr>
          <w:rFonts w:hint="cs"/>
          <w:sz w:val="26"/>
          <w:szCs w:val="26"/>
        </w:rPr>
        <w:t>..</w:t>
      </w:r>
      <w:r>
        <w:rPr>
          <w:sz w:val="26"/>
          <w:szCs w:val="26"/>
        </w:rPr>
        <w:t>.</w:t>
      </w:r>
    </w:p>
    <w:p w14:paraId="227D6DB8" w14:textId="7B1E42B6" w:rsidR="0032030F" w:rsidRDefault="00A55267" w:rsidP="00F35C94">
      <w:pPr>
        <w:pStyle w:val="ParagraphStyle"/>
        <w:spacing w:line="360" w:lineRule="auto"/>
        <w:ind w:left="2000" w:hanging="2000"/>
      </w:pPr>
      <w:r>
        <w:rPr>
          <w:color w:val="000000"/>
          <w:sz w:val="26"/>
          <w:szCs w:val="26"/>
          <w:u w:val="single"/>
        </w:rPr>
        <w:t>צביקה ברוט:</w:t>
      </w:r>
      <w:r>
        <w:rPr>
          <w:sz w:val="26"/>
          <w:szCs w:val="26"/>
        </w:rPr>
        <w:tab/>
        <w:t>נכון. ז</w:t>
      </w:r>
      <w:r w:rsidR="008C6B86">
        <w:rPr>
          <w:rFonts w:hint="cs"/>
          <w:sz w:val="26"/>
          <w:szCs w:val="26"/>
        </w:rPr>
        <w:t>ה</w:t>
      </w:r>
      <w:r>
        <w:rPr>
          <w:sz w:val="26"/>
          <w:szCs w:val="26"/>
        </w:rPr>
        <w:t xml:space="preserve"> גינה אגב וותיקה, פשוט שנים כבר המתקנים שם לא תקינים. </w:t>
      </w:r>
    </w:p>
    <w:p w14:paraId="40E6E34A" w14:textId="2FCDE6F9"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המועצה, הצעת החלטה</w:t>
      </w:r>
      <w:r w:rsidR="00F35C94">
        <w:rPr>
          <w:rFonts w:hint="cs"/>
          <w:sz w:val="26"/>
          <w:szCs w:val="26"/>
        </w:rPr>
        <w:t>:</w:t>
      </w:r>
      <w:r>
        <w:rPr>
          <w:sz w:val="26"/>
          <w:szCs w:val="26"/>
        </w:rPr>
        <w:t xml:space="preserve"> המועצה מאשרת את </w:t>
      </w:r>
      <w:proofErr w:type="spellStart"/>
      <w:r>
        <w:rPr>
          <w:sz w:val="26"/>
          <w:szCs w:val="26"/>
        </w:rPr>
        <w:t>התב"רים</w:t>
      </w:r>
      <w:proofErr w:type="spellEnd"/>
      <w:r>
        <w:rPr>
          <w:sz w:val="26"/>
          <w:szCs w:val="26"/>
        </w:rPr>
        <w:t xml:space="preserve"> כפי שאושרו בוועדת הכספים ביום ה- 30.10.2025. פה אחד?</w:t>
      </w:r>
    </w:p>
    <w:p w14:paraId="4419D7E8" w14:textId="63B23397" w:rsidR="00F35C94" w:rsidRDefault="00F35C94">
      <w:pPr>
        <w:pStyle w:val="ParagraphStyle"/>
        <w:spacing w:line="360" w:lineRule="auto"/>
        <w:ind w:left="2000" w:hanging="2000"/>
      </w:pPr>
      <w:r>
        <w:rPr>
          <w:rFonts w:hint="cs"/>
          <w:color w:val="000000"/>
          <w:sz w:val="26"/>
          <w:szCs w:val="26"/>
          <w:u w:val="single"/>
        </w:rPr>
        <w:t>יהודה הרוש:</w:t>
      </w:r>
      <w:r>
        <w:tab/>
      </w:r>
      <w:r>
        <w:rPr>
          <w:rFonts w:hint="cs"/>
        </w:rPr>
        <w:t>פה אחד.</w:t>
      </w:r>
    </w:p>
    <w:p w14:paraId="74AA779B"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פה אחד.</w:t>
      </w:r>
    </w:p>
    <w:p w14:paraId="37B63292" w14:textId="77777777" w:rsidR="00D73D83" w:rsidRDefault="00D73D83" w:rsidP="00D73D83">
      <w:pPr>
        <w:bidi w:val="0"/>
        <w:jc w:val="right"/>
        <w:rPr>
          <w:rFonts w:ascii="Times New Roman" w:eastAsia="Times New Roman" w:hAnsi="Times New Roman" w:cs="Times New Roman"/>
          <w:b/>
          <w:bCs/>
          <w:sz w:val="26"/>
          <w:szCs w:val="26"/>
          <w:u w:val="single"/>
          <w:lang w:val="en-US" w:eastAsia="en-US"/>
        </w:rPr>
      </w:pPr>
      <w:proofErr w:type="spellStart"/>
      <w:r w:rsidRPr="00D73D83">
        <w:rPr>
          <w:rFonts w:ascii="Times New Roman" w:eastAsia="Times New Roman" w:hAnsi="Times New Roman" w:cs="Times New Roman" w:hint="cs"/>
          <w:b/>
          <w:bCs/>
          <w:sz w:val="26"/>
          <w:szCs w:val="26"/>
          <w:u w:val="single"/>
          <w:rtl/>
          <w:lang w:val="en-US" w:eastAsia="en-US"/>
        </w:rPr>
        <w:t>תב"רים</w:t>
      </w:r>
      <w:proofErr w:type="spellEnd"/>
      <w:r w:rsidRPr="00D73D83">
        <w:rPr>
          <w:rFonts w:ascii="Times New Roman" w:eastAsia="Times New Roman" w:hAnsi="Times New Roman" w:cs="Times New Roman" w:hint="cs"/>
          <w:b/>
          <w:bCs/>
          <w:sz w:val="26"/>
          <w:szCs w:val="26"/>
          <w:u w:val="single"/>
          <w:rtl/>
          <w:lang w:val="en-US" w:eastAsia="en-US"/>
        </w:rPr>
        <w:t xml:space="preserve"> חדשים</w:t>
      </w: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1417"/>
        <w:gridCol w:w="3969"/>
        <w:gridCol w:w="1169"/>
        <w:gridCol w:w="532"/>
      </w:tblGrid>
      <w:tr w:rsidR="00D73D83" w:rsidRPr="00D73D83" w14:paraId="45AF3D8C" w14:textId="77777777" w:rsidTr="00534D5B">
        <w:trPr>
          <w:trHeight w:val="597"/>
        </w:trPr>
        <w:tc>
          <w:tcPr>
            <w:tcW w:w="2847" w:type="dxa"/>
            <w:vAlign w:val="center"/>
          </w:tcPr>
          <w:p w14:paraId="298B2983" w14:textId="77777777" w:rsidR="00D73D83" w:rsidRPr="00D73D83" w:rsidRDefault="00D73D83" w:rsidP="00D73D83">
            <w:pPr>
              <w:bidi w:val="0"/>
              <w:jc w:val="center"/>
              <w:rPr>
                <w:rFonts w:ascii="Times New Roman" w:eastAsia="Times New Roman" w:hAnsi="Times New Roman" w:cs="Times New Roman"/>
                <w:b/>
                <w:bCs/>
                <w:sz w:val="26"/>
                <w:szCs w:val="26"/>
                <w:lang w:val="en-US" w:eastAsia="en-US"/>
              </w:rPr>
            </w:pPr>
            <w:r w:rsidRPr="00D73D83">
              <w:rPr>
                <w:rFonts w:ascii="Times New Roman" w:eastAsia="Times New Roman" w:hAnsi="Times New Roman" w:cs="Times New Roman" w:hint="cs"/>
                <w:b/>
                <w:bCs/>
                <w:sz w:val="24"/>
                <w:szCs w:val="26"/>
                <w:rtl/>
                <w:lang w:val="en-US" w:eastAsia="en-US"/>
              </w:rPr>
              <w:t>מקורות המימון</w:t>
            </w:r>
          </w:p>
        </w:tc>
        <w:tc>
          <w:tcPr>
            <w:tcW w:w="1417" w:type="dxa"/>
            <w:vAlign w:val="center"/>
          </w:tcPr>
          <w:p w14:paraId="5AC451D1" w14:textId="77777777" w:rsidR="00D73D83" w:rsidRPr="00D73D83" w:rsidRDefault="00D73D83" w:rsidP="00D73D83">
            <w:pPr>
              <w:bidi w:val="0"/>
              <w:jc w:val="center"/>
              <w:rPr>
                <w:rFonts w:ascii="Times New Roman" w:eastAsia="Times New Roman" w:hAnsi="Times New Roman" w:cs="Times New Roman"/>
                <w:b/>
                <w:bCs/>
                <w:sz w:val="26"/>
                <w:szCs w:val="26"/>
                <w:rtl/>
                <w:lang w:val="en-US" w:eastAsia="en-US"/>
              </w:rPr>
            </w:pPr>
            <w:r w:rsidRPr="00D73D83">
              <w:rPr>
                <w:rFonts w:ascii="Times New Roman" w:eastAsia="Times New Roman" w:hAnsi="Times New Roman" w:cs="Times New Roman" w:hint="cs"/>
                <w:b/>
                <w:bCs/>
                <w:sz w:val="26"/>
                <w:szCs w:val="26"/>
                <w:rtl/>
                <w:lang w:val="en-US" w:eastAsia="en-US"/>
              </w:rPr>
              <w:t>סכום</w:t>
            </w:r>
          </w:p>
        </w:tc>
        <w:tc>
          <w:tcPr>
            <w:tcW w:w="3969" w:type="dxa"/>
            <w:vAlign w:val="center"/>
          </w:tcPr>
          <w:p w14:paraId="3883A6DA" w14:textId="77777777" w:rsidR="00D73D83" w:rsidRPr="00D73D83" w:rsidRDefault="00D73D83" w:rsidP="00D73D83">
            <w:pPr>
              <w:bidi w:val="0"/>
              <w:jc w:val="center"/>
              <w:rPr>
                <w:rFonts w:ascii="Times New Roman" w:eastAsia="Times New Roman" w:hAnsi="Times New Roman" w:cs="Times New Roman"/>
                <w:b/>
                <w:bCs/>
                <w:sz w:val="26"/>
                <w:szCs w:val="26"/>
                <w:lang w:val="en-US" w:eastAsia="en-US"/>
              </w:rPr>
            </w:pPr>
            <w:r w:rsidRPr="00D73D83">
              <w:rPr>
                <w:rFonts w:ascii="Times New Roman" w:eastAsia="Times New Roman" w:hAnsi="Times New Roman" w:cs="Times New Roman" w:hint="cs"/>
                <w:b/>
                <w:bCs/>
                <w:sz w:val="26"/>
                <w:szCs w:val="26"/>
                <w:rtl/>
                <w:lang w:val="en-US" w:eastAsia="en-US"/>
              </w:rPr>
              <w:t xml:space="preserve">תיאור </w:t>
            </w:r>
            <w:proofErr w:type="spellStart"/>
            <w:r w:rsidRPr="00D73D83">
              <w:rPr>
                <w:rFonts w:ascii="Times New Roman" w:eastAsia="Times New Roman" w:hAnsi="Times New Roman" w:cs="Times New Roman" w:hint="cs"/>
                <w:b/>
                <w:bCs/>
                <w:sz w:val="26"/>
                <w:szCs w:val="26"/>
                <w:rtl/>
                <w:lang w:val="en-US" w:eastAsia="en-US"/>
              </w:rPr>
              <w:t>התב"ר</w:t>
            </w:r>
            <w:proofErr w:type="spellEnd"/>
          </w:p>
        </w:tc>
        <w:tc>
          <w:tcPr>
            <w:tcW w:w="1169" w:type="dxa"/>
            <w:vAlign w:val="center"/>
          </w:tcPr>
          <w:p w14:paraId="2DA4D090" w14:textId="77777777" w:rsidR="00D73D83" w:rsidRPr="00D73D83" w:rsidRDefault="00D73D83" w:rsidP="00D73D83">
            <w:pPr>
              <w:bidi w:val="0"/>
              <w:jc w:val="right"/>
              <w:rPr>
                <w:rFonts w:ascii="Times New Roman" w:eastAsia="Times New Roman" w:hAnsi="Times New Roman" w:cs="Times New Roman"/>
                <w:b/>
                <w:bCs/>
                <w:sz w:val="26"/>
                <w:szCs w:val="26"/>
                <w:lang w:val="en-US" w:eastAsia="en-US"/>
              </w:rPr>
            </w:pPr>
            <w:r w:rsidRPr="00D73D83">
              <w:rPr>
                <w:rFonts w:ascii="Times New Roman" w:eastAsia="Times New Roman" w:hAnsi="Times New Roman" w:cs="Times New Roman" w:hint="cs"/>
                <w:b/>
                <w:bCs/>
                <w:sz w:val="26"/>
                <w:szCs w:val="26"/>
                <w:rtl/>
                <w:lang w:val="en-US" w:eastAsia="en-US"/>
              </w:rPr>
              <w:t xml:space="preserve">מס' </w:t>
            </w:r>
            <w:proofErr w:type="spellStart"/>
            <w:r w:rsidRPr="00D73D83">
              <w:rPr>
                <w:rFonts w:ascii="Times New Roman" w:eastAsia="Times New Roman" w:hAnsi="Times New Roman" w:cs="Times New Roman" w:hint="cs"/>
                <w:b/>
                <w:bCs/>
                <w:sz w:val="26"/>
                <w:szCs w:val="26"/>
                <w:rtl/>
                <w:lang w:val="en-US" w:eastAsia="en-US"/>
              </w:rPr>
              <w:t>תב"ר</w:t>
            </w:r>
            <w:proofErr w:type="spellEnd"/>
          </w:p>
        </w:tc>
        <w:tc>
          <w:tcPr>
            <w:tcW w:w="532" w:type="dxa"/>
            <w:vAlign w:val="center"/>
          </w:tcPr>
          <w:p w14:paraId="26E1F636" w14:textId="77777777" w:rsidR="00D73D83" w:rsidRPr="00D73D83" w:rsidRDefault="00D73D83" w:rsidP="00D73D83">
            <w:pPr>
              <w:bidi w:val="0"/>
              <w:jc w:val="right"/>
              <w:rPr>
                <w:rFonts w:ascii="Times New Roman" w:eastAsia="Times New Roman" w:hAnsi="Times New Roman" w:cs="Times New Roman"/>
                <w:b/>
                <w:bCs/>
                <w:sz w:val="26"/>
                <w:szCs w:val="26"/>
                <w:lang w:val="en-US" w:eastAsia="en-US"/>
              </w:rPr>
            </w:pPr>
            <w:r w:rsidRPr="00D73D83">
              <w:rPr>
                <w:rFonts w:ascii="Times New Roman" w:eastAsia="Times New Roman" w:hAnsi="Times New Roman" w:cs="Times New Roman" w:hint="cs"/>
                <w:b/>
                <w:bCs/>
                <w:sz w:val="26"/>
                <w:szCs w:val="26"/>
                <w:rtl/>
                <w:lang w:val="en-US" w:eastAsia="en-US"/>
              </w:rPr>
              <w:t>ספ'</w:t>
            </w:r>
          </w:p>
        </w:tc>
      </w:tr>
    </w:tbl>
    <w:p w14:paraId="6ED90C15" w14:textId="77777777" w:rsidR="00D73D83" w:rsidRPr="00D73D83" w:rsidRDefault="00D73D83" w:rsidP="00D73D83">
      <w:pPr>
        <w:rPr>
          <w:rFonts w:ascii="Times New Roman" w:eastAsia="Calibri" w:hAnsi="Times New Roman" w:cs="Times New Roman"/>
          <w:vanish/>
          <w:sz w:val="24"/>
          <w:szCs w:val="24"/>
          <w:lang w:val="en-US" w:eastAsia="en-US"/>
        </w:rPr>
      </w:pPr>
    </w:p>
    <w:tbl>
      <w:tblPr>
        <w:tblW w:w="9934"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47"/>
        <w:gridCol w:w="1417"/>
        <w:gridCol w:w="3969"/>
        <w:gridCol w:w="1134"/>
        <w:gridCol w:w="567"/>
      </w:tblGrid>
      <w:tr w:rsidR="00D73D83" w:rsidRPr="00D73D83" w14:paraId="1BF8EAFE" w14:textId="77777777" w:rsidTr="00534D5B">
        <w:trPr>
          <w:cantSplit/>
          <w:trHeight w:val="397"/>
        </w:trPr>
        <w:tc>
          <w:tcPr>
            <w:tcW w:w="2847" w:type="dxa"/>
            <w:tcBorders>
              <w:top w:val="single" w:sz="8" w:space="0" w:color="auto"/>
              <w:left w:val="single" w:sz="8" w:space="0" w:color="auto"/>
              <w:bottom w:val="single" w:sz="8" w:space="0" w:color="auto"/>
              <w:right w:val="single" w:sz="4" w:space="0" w:color="auto"/>
            </w:tcBorders>
            <w:vAlign w:val="center"/>
          </w:tcPr>
          <w:p w14:paraId="17B174DF" w14:textId="77777777" w:rsidR="00D73D83" w:rsidRPr="00D73D83" w:rsidRDefault="00D73D83" w:rsidP="00D73D83">
            <w:pPr>
              <w:bidi w:val="0"/>
              <w:jc w:val="right"/>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 xml:space="preserve">515-מ.פיס </w:t>
            </w:r>
            <w:r w:rsidRPr="00D73D83">
              <w:rPr>
                <w:rFonts w:ascii="Times New Roman" w:eastAsia="Times New Roman" w:hAnsi="Times New Roman" w:cs="Times New Roman"/>
                <w:sz w:val="24"/>
                <w:szCs w:val="24"/>
                <w:rtl/>
                <w:lang w:val="en-US" w:eastAsia="en-US"/>
              </w:rPr>
              <w:t>–</w:t>
            </w:r>
            <w:r w:rsidRPr="00D73D83">
              <w:rPr>
                <w:rFonts w:ascii="Times New Roman" w:eastAsia="Times New Roman" w:hAnsi="Times New Roman" w:cs="Times New Roman" w:hint="cs"/>
                <w:sz w:val="24"/>
                <w:szCs w:val="24"/>
                <w:rtl/>
                <w:lang w:val="en-US" w:eastAsia="en-US"/>
              </w:rPr>
              <w:t xml:space="preserve"> 550,000</w:t>
            </w:r>
          </w:p>
        </w:tc>
        <w:tc>
          <w:tcPr>
            <w:tcW w:w="1417" w:type="dxa"/>
            <w:tcBorders>
              <w:top w:val="single" w:sz="8" w:space="0" w:color="auto"/>
              <w:left w:val="single" w:sz="4" w:space="0" w:color="auto"/>
              <w:bottom w:val="single" w:sz="8" w:space="0" w:color="auto"/>
              <w:right w:val="single" w:sz="4" w:space="0" w:color="auto"/>
            </w:tcBorders>
            <w:vAlign w:val="center"/>
          </w:tcPr>
          <w:p w14:paraId="0DDD5094" w14:textId="77777777" w:rsidR="00D73D83" w:rsidRPr="00D73D83" w:rsidRDefault="00D73D83" w:rsidP="00D73D83">
            <w:pPr>
              <w:bidi w:val="0"/>
              <w:jc w:val="right"/>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550,000</w:t>
            </w:r>
          </w:p>
        </w:tc>
        <w:tc>
          <w:tcPr>
            <w:tcW w:w="3969" w:type="dxa"/>
            <w:tcBorders>
              <w:top w:val="single" w:sz="8" w:space="0" w:color="auto"/>
              <w:left w:val="single" w:sz="4" w:space="0" w:color="auto"/>
              <w:bottom w:val="single" w:sz="8" w:space="0" w:color="auto"/>
              <w:right w:val="single" w:sz="4" w:space="0" w:color="auto"/>
            </w:tcBorders>
            <w:vAlign w:val="center"/>
          </w:tcPr>
          <w:p w14:paraId="7E68EEC4" w14:textId="77777777" w:rsidR="00D73D83" w:rsidRPr="00D73D83" w:rsidRDefault="00D73D83" w:rsidP="00D73D83">
            <w:pPr>
              <w:rPr>
                <w:rFonts w:ascii="Times New Roman" w:eastAsia="Times New Roman" w:hAnsi="Times New Roman" w:cs="Times New Roman"/>
                <w:b/>
                <w:bCs/>
                <w:sz w:val="24"/>
                <w:szCs w:val="24"/>
                <w:lang w:val="en-US" w:eastAsia="en-US"/>
              </w:rPr>
            </w:pPr>
            <w:proofErr w:type="spellStart"/>
            <w:r w:rsidRPr="00D73D83">
              <w:rPr>
                <w:rFonts w:ascii="Times New Roman" w:eastAsia="Times New Roman" w:hAnsi="Times New Roman" w:cs="Times New Roman" w:hint="cs"/>
                <w:b/>
                <w:bCs/>
                <w:sz w:val="24"/>
                <w:szCs w:val="24"/>
                <w:rtl/>
                <w:lang w:val="en-US" w:eastAsia="en-US"/>
              </w:rPr>
              <w:t>מ.פיס</w:t>
            </w:r>
            <w:proofErr w:type="spellEnd"/>
            <w:r w:rsidRPr="00D73D83">
              <w:rPr>
                <w:rFonts w:ascii="Times New Roman" w:eastAsia="Times New Roman" w:hAnsi="Times New Roman" w:cs="Times New Roman" w:hint="cs"/>
                <w:b/>
                <w:bCs/>
                <w:sz w:val="24"/>
                <w:szCs w:val="24"/>
                <w:rtl/>
                <w:lang w:val="en-US" w:eastAsia="en-US"/>
              </w:rPr>
              <w:t>-הצטיידות בתי"ס</w:t>
            </w:r>
          </w:p>
        </w:tc>
        <w:tc>
          <w:tcPr>
            <w:tcW w:w="1134" w:type="dxa"/>
            <w:tcBorders>
              <w:top w:val="single" w:sz="8" w:space="0" w:color="auto"/>
              <w:left w:val="single" w:sz="4" w:space="0" w:color="auto"/>
              <w:bottom w:val="single" w:sz="8" w:space="0" w:color="auto"/>
              <w:right w:val="single" w:sz="4" w:space="0" w:color="auto"/>
            </w:tcBorders>
            <w:vAlign w:val="center"/>
          </w:tcPr>
          <w:p w14:paraId="1A9CCD77" w14:textId="77777777" w:rsidR="00D73D83" w:rsidRPr="00D73D83" w:rsidRDefault="00D73D83" w:rsidP="00D73D83">
            <w:pPr>
              <w:keepNext/>
              <w:bidi w:val="0"/>
              <w:jc w:val="right"/>
              <w:outlineLvl w:val="1"/>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4709/810</w:t>
            </w:r>
          </w:p>
        </w:tc>
        <w:tc>
          <w:tcPr>
            <w:tcW w:w="567" w:type="dxa"/>
            <w:vMerge w:val="restart"/>
            <w:tcBorders>
              <w:top w:val="single" w:sz="8" w:space="0" w:color="auto"/>
              <w:left w:val="single" w:sz="4" w:space="0" w:color="auto"/>
              <w:bottom w:val="single" w:sz="8" w:space="0" w:color="auto"/>
              <w:right w:val="single" w:sz="8" w:space="0" w:color="auto"/>
            </w:tcBorders>
            <w:vAlign w:val="center"/>
            <w:hideMark/>
          </w:tcPr>
          <w:p w14:paraId="0C83163D" w14:textId="77777777" w:rsidR="00D73D83" w:rsidRPr="00D73D83" w:rsidRDefault="00D73D83" w:rsidP="00D73D83">
            <w:pPr>
              <w:keepNext/>
              <w:bidi w:val="0"/>
              <w:jc w:val="right"/>
              <w:outlineLvl w:val="1"/>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1</w:t>
            </w:r>
          </w:p>
        </w:tc>
      </w:tr>
      <w:tr w:rsidR="00D73D83" w:rsidRPr="00D73D83" w14:paraId="2E3F0993" w14:textId="77777777" w:rsidTr="00534D5B">
        <w:trPr>
          <w:cantSplit/>
          <w:trHeight w:val="397"/>
        </w:trPr>
        <w:tc>
          <w:tcPr>
            <w:tcW w:w="9367" w:type="dxa"/>
            <w:gridSpan w:val="4"/>
            <w:tcBorders>
              <w:top w:val="single" w:sz="8" w:space="0" w:color="auto"/>
              <w:left w:val="single" w:sz="8" w:space="0" w:color="auto"/>
              <w:bottom w:val="single" w:sz="8" w:space="0" w:color="auto"/>
              <w:right w:val="single" w:sz="4" w:space="0" w:color="auto"/>
            </w:tcBorders>
            <w:vAlign w:val="center"/>
          </w:tcPr>
          <w:p w14:paraId="375BDB08"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מיועד להצטיידות שוטפת במימון מלא של מפעל הפיס</w:t>
            </w:r>
          </w:p>
        </w:tc>
        <w:tc>
          <w:tcPr>
            <w:tcW w:w="567" w:type="dxa"/>
            <w:vMerge/>
            <w:tcBorders>
              <w:top w:val="single" w:sz="8" w:space="0" w:color="auto"/>
              <w:left w:val="single" w:sz="4" w:space="0" w:color="auto"/>
              <w:bottom w:val="single" w:sz="8" w:space="0" w:color="auto"/>
              <w:right w:val="single" w:sz="8" w:space="0" w:color="auto"/>
            </w:tcBorders>
            <w:vAlign w:val="center"/>
            <w:hideMark/>
          </w:tcPr>
          <w:p w14:paraId="59EE83B1" w14:textId="77777777" w:rsidR="00D73D83" w:rsidRPr="00D73D83" w:rsidRDefault="00D73D83" w:rsidP="00D73D83">
            <w:pPr>
              <w:bidi w:val="0"/>
              <w:rPr>
                <w:rFonts w:ascii="Times New Roman" w:eastAsia="Times New Roman" w:hAnsi="Times New Roman" w:cs="Times New Roman"/>
                <w:b/>
                <w:bCs/>
                <w:sz w:val="24"/>
                <w:szCs w:val="24"/>
                <w:lang w:val="en-US" w:eastAsia="en-US"/>
              </w:rPr>
            </w:pPr>
          </w:p>
        </w:tc>
      </w:tr>
    </w:tbl>
    <w:p w14:paraId="435F11F0" w14:textId="77777777" w:rsidR="00D73D83" w:rsidRPr="00D73D83" w:rsidRDefault="00D73D83" w:rsidP="00D73D83">
      <w:pPr>
        <w:rPr>
          <w:rFonts w:ascii="Times New Roman" w:eastAsia="Times New Roman" w:hAnsi="Times New Roman" w:cs="Times New Roman"/>
          <w:b/>
          <w:bCs/>
          <w:sz w:val="24"/>
          <w:szCs w:val="24"/>
          <w:rtl/>
          <w:lang w:val="en-US" w:eastAsia="en-US"/>
        </w:rPr>
      </w:pPr>
    </w:p>
    <w:p w14:paraId="313FED3E" w14:textId="77777777" w:rsidR="00D73D83" w:rsidRPr="00D73D83" w:rsidRDefault="00D73D83" w:rsidP="00D73D83">
      <w:pPr>
        <w:jc w:val="center"/>
        <w:rPr>
          <w:rFonts w:ascii="Times New Roman" w:eastAsia="Times New Roman" w:hAnsi="Times New Roman" w:cs="Times New Roman"/>
          <w:b/>
          <w:bCs/>
          <w:sz w:val="24"/>
          <w:szCs w:val="24"/>
          <w:u w:val="single"/>
          <w:rtl/>
          <w:lang w:val="en-US" w:eastAsia="en-US"/>
        </w:rPr>
      </w:pPr>
      <w:r w:rsidRPr="00D73D83">
        <w:rPr>
          <w:rFonts w:ascii="Times New Roman" w:eastAsia="Times New Roman" w:hAnsi="Times New Roman" w:cs="Times New Roman" w:hint="cs"/>
          <w:b/>
          <w:bCs/>
          <w:sz w:val="24"/>
          <w:szCs w:val="24"/>
          <w:u w:val="single"/>
          <w:rtl/>
          <w:lang w:val="en-US" w:eastAsia="en-US"/>
        </w:rPr>
        <w:t>הצבעה:   פ"א</w:t>
      </w:r>
    </w:p>
    <w:p w14:paraId="7C7D412E" w14:textId="77777777" w:rsidR="00D73D83" w:rsidRPr="00D73D83" w:rsidRDefault="00D73D83" w:rsidP="00D73D83">
      <w:pPr>
        <w:rPr>
          <w:rFonts w:ascii="Times New Roman" w:eastAsia="Times New Roman" w:hAnsi="Times New Roman" w:cs="Times New Roman"/>
          <w:b/>
          <w:bCs/>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D73D83" w:rsidRPr="00D73D83" w14:paraId="224A05DB" w14:textId="77777777" w:rsidTr="00534D5B">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6C3A83DC" w14:textId="77777777" w:rsidR="00D73D83" w:rsidRPr="00D73D83" w:rsidRDefault="00D73D83" w:rsidP="00D73D83">
            <w:pPr>
              <w:bidi w:val="0"/>
              <w:jc w:val="right"/>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 xml:space="preserve">515-מ.פיס </w:t>
            </w:r>
            <w:r w:rsidRPr="00D73D83">
              <w:rPr>
                <w:rFonts w:ascii="Times New Roman" w:eastAsia="Times New Roman" w:hAnsi="Times New Roman" w:cs="Times New Roman"/>
                <w:sz w:val="24"/>
                <w:szCs w:val="24"/>
                <w:rtl/>
                <w:lang w:val="en-US" w:eastAsia="en-US"/>
              </w:rPr>
              <w:t>–</w:t>
            </w:r>
            <w:r w:rsidRPr="00D73D83">
              <w:rPr>
                <w:rFonts w:ascii="Times New Roman" w:eastAsia="Times New Roman" w:hAnsi="Times New Roman" w:cs="Times New Roman" w:hint="cs"/>
                <w:sz w:val="24"/>
                <w:szCs w:val="24"/>
                <w:rtl/>
                <w:lang w:val="en-US" w:eastAsia="en-US"/>
              </w:rPr>
              <w:t xml:space="preserve"> 350,000</w:t>
            </w:r>
          </w:p>
        </w:tc>
        <w:tc>
          <w:tcPr>
            <w:tcW w:w="1454" w:type="dxa"/>
            <w:tcBorders>
              <w:top w:val="single" w:sz="8" w:space="0" w:color="auto"/>
              <w:left w:val="single" w:sz="4" w:space="0" w:color="auto"/>
              <w:bottom w:val="single" w:sz="8" w:space="0" w:color="auto"/>
              <w:right w:val="single" w:sz="4" w:space="0" w:color="auto"/>
            </w:tcBorders>
            <w:vAlign w:val="center"/>
          </w:tcPr>
          <w:p w14:paraId="1BE17C65" w14:textId="77777777" w:rsidR="00D73D83" w:rsidRPr="00D73D83" w:rsidRDefault="00D73D83" w:rsidP="00D73D83">
            <w:pPr>
              <w:bidi w:val="0"/>
              <w:jc w:val="right"/>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350,000</w:t>
            </w:r>
          </w:p>
        </w:tc>
        <w:tc>
          <w:tcPr>
            <w:tcW w:w="3969" w:type="dxa"/>
            <w:tcBorders>
              <w:top w:val="single" w:sz="8" w:space="0" w:color="auto"/>
              <w:left w:val="single" w:sz="4" w:space="0" w:color="auto"/>
              <w:bottom w:val="single" w:sz="8" w:space="0" w:color="auto"/>
              <w:right w:val="single" w:sz="4" w:space="0" w:color="auto"/>
            </w:tcBorders>
            <w:vAlign w:val="center"/>
          </w:tcPr>
          <w:p w14:paraId="346DF0B4" w14:textId="77777777" w:rsidR="00D73D83" w:rsidRPr="00D73D83" w:rsidRDefault="00D73D83" w:rsidP="00D73D83">
            <w:pP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הצטיידות </w:t>
            </w:r>
            <w:proofErr w:type="spellStart"/>
            <w:r w:rsidRPr="00D73D83">
              <w:rPr>
                <w:rFonts w:ascii="Times New Roman" w:eastAsia="Times New Roman" w:hAnsi="Times New Roman" w:cs="Times New Roman" w:hint="cs"/>
                <w:b/>
                <w:bCs/>
                <w:sz w:val="24"/>
                <w:szCs w:val="24"/>
                <w:rtl/>
                <w:lang w:val="en-US" w:eastAsia="en-US"/>
              </w:rPr>
              <w:t>גנ"י</w:t>
            </w:r>
            <w:proofErr w:type="spellEnd"/>
          </w:p>
        </w:tc>
        <w:tc>
          <w:tcPr>
            <w:tcW w:w="1276" w:type="dxa"/>
            <w:tcBorders>
              <w:top w:val="single" w:sz="8" w:space="0" w:color="auto"/>
              <w:left w:val="single" w:sz="4" w:space="0" w:color="auto"/>
              <w:bottom w:val="single" w:sz="8" w:space="0" w:color="auto"/>
              <w:right w:val="single" w:sz="4" w:space="0" w:color="auto"/>
            </w:tcBorders>
            <w:vAlign w:val="center"/>
          </w:tcPr>
          <w:p w14:paraId="78B80433" w14:textId="77777777" w:rsidR="00D73D83" w:rsidRPr="00D73D83" w:rsidRDefault="00D73D83" w:rsidP="00D73D83">
            <w:pPr>
              <w:keepNext/>
              <w:bidi w:val="0"/>
              <w:jc w:val="right"/>
              <w:outlineLvl w:val="1"/>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4710/812</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46861E6D" w14:textId="77777777" w:rsidR="00D73D83" w:rsidRPr="00D73D83" w:rsidRDefault="00D73D83" w:rsidP="00D73D83">
            <w:pPr>
              <w:keepNext/>
              <w:bidi w:val="0"/>
              <w:jc w:val="right"/>
              <w:outlineLvl w:val="1"/>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2</w:t>
            </w:r>
          </w:p>
        </w:tc>
      </w:tr>
      <w:tr w:rsidR="00D73D83" w:rsidRPr="00D73D83" w14:paraId="1FADFC9D" w14:textId="77777777" w:rsidTr="00534D5B">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0CCF5643"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מיועד להצטיידות שוטפת במימון מלא של מפעל הפיס</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092D088F" w14:textId="77777777" w:rsidR="00D73D83" w:rsidRPr="00D73D83" w:rsidRDefault="00D73D83" w:rsidP="00D73D83">
            <w:pPr>
              <w:bidi w:val="0"/>
              <w:rPr>
                <w:rFonts w:ascii="Times New Roman" w:eastAsia="Times New Roman" w:hAnsi="Times New Roman" w:cs="Times New Roman"/>
                <w:b/>
                <w:bCs/>
                <w:sz w:val="24"/>
                <w:szCs w:val="24"/>
                <w:lang w:val="en-US" w:eastAsia="en-US"/>
              </w:rPr>
            </w:pPr>
          </w:p>
        </w:tc>
      </w:tr>
    </w:tbl>
    <w:p w14:paraId="32B9B127" w14:textId="7D79A76A" w:rsidR="00D73D83" w:rsidRDefault="00D73D83" w:rsidP="00D73D83">
      <w:pPr>
        <w:jc w:val="center"/>
        <w:rPr>
          <w:rFonts w:ascii="Times New Roman" w:eastAsia="Times New Roman" w:hAnsi="Times New Roman" w:cs="Times New Roman"/>
          <w:b/>
          <w:bCs/>
          <w:sz w:val="24"/>
          <w:szCs w:val="24"/>
          <w:u w:val="single"/>
          <w:rtl/>
          <w:lang w:val="en-US" w:eastAsia="en-US"/>
        </w:rPr>
      </w:pPr>
      <w:r w:rsidRPr="00D73D83">
        <w:rPr>
          <w:rFonts w:ascii="Times New Roman" w:eastAsia="Times New Roman" w:hAnsi="Times New Roman" w:cs="Times New Roman" w:hint="cs"/>
          <w:b/>
          <w:bCs/>
          <w:sz w:val="24"/>
          <w:szCs w:val="24"/>
          <w:u w:val="single"/>
          <w:rtl/>
          <w:lang w:val="en-US" w:eastAsia="en-US"/>
        </w:rPr>
        <w:t>הצבעה:   פ"א</w:t>
      </w:r>
    </w:p>
    <w:p w14:paraId="795D7C19" w14:textId="77777777" w:rsidR="00A36B4C" w:rsidRPr="00D73D83" w:rsidRDefault="00A36B4C" w:rsidP="00D73D83">
      <w:pPr>
        <w:jc w:val="center"/>
        <w:rPr>
          <w:rFonts w:ascii="Times New Roman" w:eastAsia="Times New Roman" w:hAnsi="Times New Roman" w:cs="Times New Roman"/>
          <w:b/>
          <w:bCs/>
          <w:sz w:val="24"/>
          <w:szCs w:val="24"/>
          <w:u w:val="single"/>
          <w:rtl/>
          <w:lang w:val="en-US" w:eastAsia="en-US"/>
        </w:rPr>
      </w:pPr>
    </w:p>
    <w:p w14:paraId="18CE0035" w14:textId="77777777" w:rsidR="00D73D83" w:rsidRPr="00D73D83" w:rsidRDefault="00D73D83" w:rsidP="00D73D83">
      <w:pPr>
        <w:keepNext/>
        <w:outlineLvl w:val="0"/>
        <w:rPr>
          <w:rFonts w:ascii="Times New Roman" w:eastAsia="Times New Roman" w:hAnsi="Times New Roman" w:cs="Times New Roman"/>
          <w:b/>
          <w:bCs/>
          <w:sz w:val="24"/>
          <w:szCs w:val="24"/>
          <w:u w:val="single"/>
          <w:rtl/>
          <w:lang w:val="en-US" w:eastAsia="en-US"/>
        </w:rPr>
      </w:pPr>
      <w:r w:rsidRPr="00D73D83">
        <w:rPr>
          <w:rFonts w:ascii="Times New Roman" w:eastAsia="Times New Roman" w:hAnsi="Times New Roman" w:cs="Times New Roman" w:hint="cs"/>
          <w:b/>
          <w:bCs/>
          <w:sz w:val="24"/>
          <w:szCs w:val="24"/>
          <w:u w:val="single"/>
          <w:rtl/>
          <w:lang w:val="en-US" w:eastAsia="en-US"/>
        </w:rPr>
        <w:t xml:space="preserve">הגדלת </w:t>
      </w:r>
      <w:proofErr w:type="spellStart"/>
      <w:r w:rsidRPr="00D73D83">
        <w:rPr>
          <w:rFonts w:ascii="Times New Roman" w:eastAsia="Times New Roman" w:hAnsi="Times New Roman" w:cs="Times New Roman" w:hint="cs"/>
          <w:b/>
          <w:bCs/>
          <w:sz w:val="24"/>
          <w:szCs w:val="24"/>
          <w:u w:val="single"/>
          <w:rtl/>
          <w:lang w:val="en-US" w:eastAsia="en-US"/>
        </w:rPr>
        <w:t>תב"רים</w:t>
      </w:r>
      <w:proofErr w:type="spellEnd"/>
      <w:r w:rsidRPr="00D73D83">
        <w:rPr>
          <w:rFonts w:ascii="Times New Roman" w:eastAsia="Times New Roman" w:hAnsi="Times New Roman" w:cs="Times New Roman" w:hint="cs"/>
          <w:b/>
          <w:bCs/>
          <w:sz w:val="24"/>
          <w:szCs w:val="24"/>
          <w:u w:val="single"/>
          <w:rtl/>
          <w:lang w:val="en-US" w:eastAsia="en-US"/>
        </w:rPr>
        <w:t xml:space="preserve"> ושינויים</w:t>
      </w:r>
    </w:p>
    <w:tbl>
      <w:tblPr>
        <w:tblpPr w:leftFromText="180" w:rightFromText="180" w:vertAnchor="text" w:horzAnchor="margin" w:tblpXSpec="center" w:tblpY="166"/>
        <w:tblW w:w="103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834"/>
      </w:tblGrid>
      <w:tr w:rsidR="00D73D83" w:rsidRPr="00D73D83" w14:paraId="5FE1A8F5" w14:textId="77777777" w:rsidTr="00534D5B">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31EABF55"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5BADDB3"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3CD7C9E2"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הסכום </w:t>
            </w:r>
          </w:p>
          <w:p w14:paraId="3D68C33C"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716B05B"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הסכום </w:t>
            </w:r>
          </w:p>
          <w:p w14:paraId="3C7891EA"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78828569"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תיאור </w:t>
            </w:r>
            <w:proofErr w:type="spellStart"/>
            <w:r w:rsidRPr="00D73D83">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42451151"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מס' </w:t>
            </w:r>
            <w:proofErr w:type="spellStart"/>
            <w:r w:rsidRPr="00D73D83">
              <w:rPr>
                <w:rFonts w:ascii="Times New Roman" w:eastAsia="Times New Roman" w:hAnsi="Times New Roman" w:cs="Times New Roman" w:hint="cs"/>
                <w:b/>
                <w:bCs/>
                <w:sz w:val="24"/>
                <w:szCs w:val="24"/>
                <w:rtl/>
                <w:lang w:val="en-US" w:eastAsia="en-US"/>
              </w:rPr>
              <w:t>תב"ר</w:t>
            </w:r>
            <w:proofErr w:type="spellEnd"/>
          </w:p>
        </w:tc>
        <w:tc>
          <w:tcPr>
            <w:tcW w:w="834" w:type="dxa"/>
            <w:tcBorders>
              <w:top w:val="single" w:sz="8" w:space="0" w:color="auto"/>
              <w:left w:val="single" w:sz="4" w:space="0" w:color="auto"/>
              <w:bottom w:val="single" w:sz="8" w:space="0" w:color="auto"/>
              <w:right w:val="single" w:sz="8" w:space="0" w:color="auto"/>
            </w:tcBorders>
            <w:vAlign w:val="center"/>
            <w:hideMark/>
          </w:tcPr>
          <w:p w14:paraId="6EB63A26"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ספ'</w:t>
            </w:r>
          </w:p>
        </w:tc>
      </w:tr>
      <w:tr w:rsidR="00D73D83" w:rsidRPr="00D73D83" w14:paraId="6DA4EC8B" w14:textId="77777777" w:rsidTr="00534D5B">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F1BA13B"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590-משלמים-37134</w:t>
            </w:r>
          </w:p>
        </w:tc>
        <w:tc>
          <w:tcPr>
            <w:tcW w:w="1441" w:type="dxa"/>
            <w:tcBorders>
              <w:top w:val="single" w:sz="8" w:space="0" w:color="auto"/>
              <w:left w:val="single" w:sz="4" w:space="0" w:color="auto"/>
              <w:bottom w:val="single" w:sz="4" w:space="0" w:color="auto"/>
              <w:right w:val="single" w:sz="4" w:space="0" w:color="auto"/>
            </w:tcBorders>
            <w:vAlign w:val="center"/>
          </w:tcPr>
          <w:p w14:paraId="120559A9"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37,134</w:t>
            </w:r>
          </w:p>
        </w:tc>
        <w:tc>
          <w:tcPr>
            <w:tcW w:w="1363" w:type="dxa"/>
            <w:tcBorders>
              <w:top w:val="single" w:sz="8" w:space="0" w:color="auto"/>
              <w:left w:val="single" w:sz="4" w:space="0" w:color="auto"/>
              <w:bottom w:val="single" w:sz="4" w:space="0" w:color="auto"/>
              <w:right w:val="single" w:sz="4" w:space="0" w:color="auto"/>
            </w:tcBorders>
            <w:vAlign w:val="center"/>
          </w:tcPr>
          <w:p w14:paraId="724D5A5E" w14:textId="77777777" w:rsidR="00D73D83" w:rsidRPr="00D73D83" w:rsidRDefault="00D73D83" w:rsidP="00D73D83">
            <w:pPr>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3,067,034</w:t>
            </w:r>
          </w:p>
        </w:tc>
        <w:tc>
          <w:tcPr>
            <w:tcW w:w="1440" w:type="dxa"/>
            <w:tcBorders>
              <w:top w:val="single" w:sz="8" w:space="0" w:color="auto"/>
              <w:left w:val="single" w:sz="4" w:space="0" w:color="auto"/>
              <w:bottom w:val="single" w:sz="4" w:space="0" w:color="auto"/>
              <w:right w:val="single" w:sz="4" w:space="0" w:color="auto"/>
            </w:tcBorders>
            <w:vAlign w:val="center"/>
          </w:tcPr>
          <w:p w14:paraId="1C90CE46" w14:textId="77777777" w:rsidR="00D73D83" w:rsidRPr="00D73D83" w:rsidRDefault="00D73D83" w:rsidP="00D73D83">
            <w:pPr>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3,104,168</w:t>
            </w:r>
          </w:p>
        </w:tc>
        <w:tc>
          <w:tcPr>
            <w:tcW w:w="2397" w:type="dxa"/>
            <w:tcBorders>
              <w:top w:val="single" w:sz="8" w:space="0" w:color="auto"/>
              <w:left w:val="single" w:sz="4" w:space="0" w:color="auto"/>
              <w:bottom w:val="single" w:sz="4" w:space="0" w:color="auto"/>
              <w:right w:val="single" w:sz="4" w:space="0" w:color="auto"/>
            </w:tcBorders>
            <w:vAlign w:val="center"/>
          </w:tcPr>
          <w:p w14:paraId="7A460C4C" w14:textId="77777777" w:rsidR="00D73D83" w:rsidRPr="00D73D83" w:rsidRDefault="00D73D83" w:rsidP="00D73D83">
            <w:pP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פיצוי נופי בגין כריתת עצים</w:t>
            </w:r>
          </w:p>
        </w:tc>
        <w:tc>
          <w:tcPr>
            <w:tcW w:w="1332" w:type="dxa"/>
            <w:tcBorders>
              <w:top w:val="single" w:sz="8" w:space="0" w:color="auto"/>
              <w:left w:val="single" w:sz="4" w:space="0" w:color="auto"/>
              <w:bottom w:val="single" w:sz="4" w:space="0" w:color="auto"/>
              <w:right w:val="single" w:sz="4" w:space="0" w:color="auto"/>
            </w:tcBorders>
            <w:vAlign w:val="center"/>
          </w:tcPr>
          <w:p w14:paraId="6C52BAA4" w14:textId="77777777" w:rsidR="00D73D83" w:rsidRPr="00D73D83" w:rsidRDefault="00D73D83" w:rsidP="00D73D83">
            <w:pP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4189/746</w:t>
            </w:r>
          </w:p>
        </w:tc>
        <w:tc>
          <w:tcPr>
            <w:tcW w:w="834" w:type="dxa"/>
            <w:vMerge w:val="restart"/>
            <w:tcBorders>
              <w:top w:val="single" w:sz="8" w:space="0" w:color="auto"/>
              <w:left w:val="single" w:sz="4" w:space="0" w:color="auto"/>
              <w:bottom w:val="single" w:sz="8" w:space="0" w:color="auto"/>
              <w:right w:val="single" w:sz="8" w:space="0" w:color="auto"/>
            </w:tcBorders>
            <w:vAlign w:val="center"/>
            <w:hideMark/>
          </w:tcPr>
          <w:p w14:paraId="3CCF094F" w14:textId="77777777" w:rsidR="00D73D83" w:rsidRPr="00D73D83" w:rsidRDefault="00D73D83" w:rsidP="00D73D83">
            <w:pPr>
              <w:keepNext/>
              <w:bidi w:val="0"/>
              <w:jc w:val="right"/>
              <w:outlineLvl w:val="1"/>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1</w:t>
            </w:r>
          </w:p>
        </w:tc>
      </w:tr>
      <w:tr w:rsidR="00D73D83" w:rsidRPr="00D73D83" w14:paraId="2737FEC8" w14:textId="77777777" w:rsidTr="00534D5B">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B139052" w14:textId="77777777" w:rsidR="00D73D83" w:rsidRPr="00D73D83" w:rsidRDefault="00D73D83" w:rsidP="00D73D83">
            <w:pPr>
              <w:rPr>
                <w:rFonts w:ascii="Arial" w:eastAsia="Times New Roman" w:hAnsi="Arial" w:cs="Times New Roman"/>
                <w:sz w:val="24"/>
                <w:szCs w:val="24"/>
                <w:lang w:val="en-US" w:eastAsia="en-US"/>
              </w:rPr>
            </w:pPr>
            <w:r w:rsidRPr="00D73D83">
              <w:rPr>
                <w:rFonts w:ascii="Arial" w:eastAsia="Times New Roman" w:hAnsi="Arial" w:cs="Times New Roman" w:hint="cs"/>
                <w:sz w:val="24"/>
                <w:szCs w:val="24"/>
                <w:rtl/>
                <w:lang w:val="en-US" w:eastAsia="en-US"/>
              </w:rPr>
              <w:t>כריתת עצים ברח' דניאל 3 בסך 37,134 ₪.</w:t>
            </w:r>
          </w:p>
        </w:tc>
        <w:tc>
          <w:tcPr>
            <w:tcW w:w="834" w:type="dxa"/>
            <w:vMerge/>
            <w:tcBorders>
              <w:top w:val="single" w:sz="8" w:space="0" w:color="auto"/>
              <w:left w:val="single" w:sz="4" w:space="0" w:color="auto"/>
              <w:bottom w:val="single" w:sz="8" w:space="0" w:color="auto"/>
              <w:right w:val="single" w:sz="8" w:space="0" w:color="auto"/>
            </w:tcBorders>
            <w:vAlign w:val="center"/>
            <w:hideMark/>
          </w:tcPr>
          <w:p w14:paraId="6894957E" w14:textId="77777777" w:rsidR="00D73D83" w:rsidRPr="00D73D83" w:rsidRDefault="00D73D83" w:rsidP="00D73D83">
            <w:pPr>
              <w:bidi w:val="0"/>
              <w:rPr>
                <w:rFonts w:ascii="Times New Roman" w:eastAsia="Times New Roman" w:hAnsi="Times New Roman" w:cs="Times New Roman"/>
                <w:b/>
                <w:bCs/>
                <w:sz w:val="24"/>
                <w:szCs w:val="24"/>
                <w:lang w:val="en-US" w:eastAsia="en-US"/>
              </w:rPr>
            </w:pPr>
          </w:p>
        </w:tc>
      </w:tr>
    </w:tbl>
    <w:p w14:paraId="2A3609BC" w14:textId="77777777" w:rsidR="00D73D83" w:rsidRPr="00D73D83" w:rsidRDefault="00D73D83" w:rsidP="00D73D83">
      <w:pPr>
        <w:rPr>
          <w:rFonts w:ascii="Times New Roman" w:eastAsia="Times New Roman" w:hAnsi="Times New Roman" w:cs="Times New Roman"/>
          <w:b/>
          <w:bCs/>
          <w:sz w:val="24"/>
          <w:szCs w:val="24"/>
          <w:rtl/>
          <w:lang w:val="en-US" w:eastAsia="en-US"/>
        </w:rPr>
      </w:pPr>
    </w:p>
    <w:p w14:paraId="76204B48" w14:textId="77777777" w:rsidR="00D73D83" w:rsidRPr="00D73D83" w:rsidRDefault="00D73D83" w:rsidP="00D73D83">
      <w:pPr>
        <w:jc w:val="center"/>
        <w:rPr>
          <w:rFonts w:ascii="Times New Roman" w:eastAsia="Times New Roman" w:hAnsi="Times New Roman" w:cs="Times New Roman"/>
          <w:b/>
          <w:bCs/>
          <w:sz w:val="24"/>
          <w:szCs w:val="24"/>
          <w:u w:val="single"/>
          <w:rtl/>
          <w:lang w:val="en-US" w:eastAsia="en-US"/>
        </w:rPr>
      </w:pPr>
      <w:r w:rsidRPr="00D73D83">
        <w:rPr>
          <w:rFonts w:ascii="Times New Roman" w:eastAsia="Times New Roman" w:hAnsi="Times New Roman" w:cs="Times New Roman" w:hint="cs"/>
          <w:b/>
          <w:bCs/>
          <w:sz w:val="24"/>
          <w:szCs w:val="24"/>
          <w:u w:val="single"/>
          <w:rtl/>
          <w:lang w:val="en-US" w:eastAsia="en-US"/>
        </w:rPr>
        <w:t>הצבעה:   פ"א</w:t>
      </w:r>
    </w:p>
    <w:p w14:paraId="4FF50F21" w14:textId="77777777" w:rsidR="00D73D83" w:rsidRPr="00D73D83" w:rsidRDefault="00D73D83" w:rsidP="00D73D83">
      <w:pPr>
        <w:rPr>
          <w:rFonts w:ascii="Times New Roman" w:eastAsia="Times New Roman" w:hAnsi="Times New Roman" w:cs="Times New Roman"/>
          <w:b/>
          <w:bCs/>
          <w:sz w:val="24"/>
          <w:szCs w:val="24"/>
          <w:rtl/>
          <w:lang w:val="en-US" w:eastAsia="en-US"/>
        </w:rPr>
      </w:pPr>
    </w:p>
    <w:tbl>
      <w:tblPr>
        <w:tblW w:w="10316"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836"/>
      </w:tblGrid>
      <w:tr w:rsidR="00D73D83" w:rsidRPr="00D73D83" w14:paraId="582CFB32" w14:textId="77777777" w:rsidTr="00534D5B">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07523624"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77F3ABB0"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5A0E6A02"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הסכום </w:t>
            </w:r>
          </w:p>
          <w:p w14:paraId="7605BE4B"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5622ED8"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הסכום </w:t>
            </w:r>
          </w:p>
          <w:p w14:paraId="32ABE804"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07F0A93D"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תיאור </w:t>
            </w:r>
            <w:proofErr w:type="spellStart"/>
            <w:r w:rsidRPr="00D73D83">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36993D16"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מס' </w:t>
            </w:r>
            <w:proofErr w:type="spellStart"/>
            <w:r w:rsidRPr="00D73D83">
              <w:rPr>
                <w:rFonts w:ascii="Times New Roman" w:eastAsia="Times New Roman" w:hAnsi="Times New Roman" w:cs="Times New Roman" w:hint="cs"/>
                <w:b/>
                <w:bCs/>
                <w:sz w:val="24"/>
                <w:szCs w:val="24"/>
                <w:rtl/>
                <w:lang w:val="en-US" w:eastAsia="en-US"/>
              </w:rPr>
              <w:t>תב"ר</w:t>
            </w:r>
            <w:proofErr w:type="spellEnd"/>
          </w:p>
        </w:tc>
        <w:tc>
          <w:tcPr>
            <w:tcW w:w="836" w:type="dxa"/>
            <w:tcBorders>
              <w:top w:val="single" w:sz="8" w:space="0" w:color="auto"/>
              <w:left w:val="single" w:sz="4" w:space="0" w:color="auto"/>
              <w:bottom w:val="single" w:sz="8" w:space="0" w:color="auto"/>
              <w:right w:val="single" w:sz="8" w:space="0" w:color="auto"/>
            </w:tcBorders>
            <w:vAlign w:val="center"/>
            <w:hideMark/>
          </w:tcPr>
          <w:p w14:paraId="2FC94A1D"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ספ'</w:t>
            </w:r>
          </w:p>
        </w:tc>
      </w:tr>
      <w:tr w:rsidR="00D73D83" w:rsidRPr="00D73D83" w14:paraId="2707F8BB" w14:textId="77777777" w:rsidTr="00534D5B">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50ADA400"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540-ק. שצ"פ-2,000,000</w:t>
            </w:r>
          </w:p>
        </w:tc>
        <w:tc>
          <w:tcPr>
            <w:tcW w:w="1441" w:type="dxa"/>
            <w:tcBorders>
              <w:top w:val="single" w:sz="8" w:space="0" w:color="auto"/>
              <w:left w:val="single" w:sz="4" w:space="0" w:color="auto"/>
              <w:bottom w:val="single" w:sz="4" w:space="0" w:color="auto"/>
              <w:right w:val="single" w:sz="4" w:space="0" w:color="auto"/>
            </w:tcBorders>
            <w:vAlign w:val="center"/>
          </w:tcPr>
          <w:p w14:paraId="307970FD"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2,000,000</w:t>
            </w:r>
          </w:p>
        </w:tc>
        <w:tc>
          <w:tcPr>
            <w:tcW w:w="1363" w:type="dxa"/>
            <w:tcBorders>
              <w:top w:val="single" w:sz="8" w:space="0" w:color="auto"/>
              <w:left w:val="single" w:sz="4" w:space="0" w:color="auto"/>
              <w:bottom w:val="single" w:sz="4" w:space="0" w:color="auto"/>
              <w:right w:val="single" w:sz="4" w:space="0" w:color="auto"/>
            </w:tcBorders>
            <w:vAlign w:val="center"/>
          </w:tcPr>
          <w:p w14:paraId="3DF05D59" w14:textId="77777777" w:rsidR="00D73D83" w:rsidRPr="00D73D83" w:rsidRDefault="00D73D83" w:rsidP="00D73D83">
            <w:pPr>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20,380,000</w:t>
            </w:r>
          </w:p>
        </w:tc>
        <w:tc>
          <w:tcPr>
            <w:tcW w:w="1440" w:type="dxa"/>
            <w:tcBorders>
              <w:top w:val="single" w:sz="8" w:space="0" w:color="auto"/>
              <w:left w:val="single" w:sz="4" w:space="0" w:color="auto"/>
              <w:bottom w:val="single" w:sz="4" w:space="0" w:color="auto"/>
              <w:right w:val="single" w:sz="4" w:space="0" w:color="auto"/>
            </w:tcBorders>
            <w:vAlign w:val="center"/>
          </w:tcPr>
          <w:p w14:paraId="4939E517" w14:textId="77777777" w:rsidR="00D73D83" w:rsidRPr="00D73D83" w:rsidRDefault="00D73D83" w:rsidP="00D73D83">
            <w:pPr>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22,380,000</w:t>
            </w:r>
          </w:p>
        </w:tc>
        <w:tc>
          <w:tcPr>
            <w:tcW w:w="2397" w:type="dxa"/>
            <w:tcBorders>
              <w:top w:val="single" w:sz="8" w:space="0" w:color="auto"/>
              <w:left w:val="single" w:sz="4" w:space="0" w:color="auto"/>
              <w:bottom w:val="single" w:sz="4" w:space="0" w:color="auto"/>
              <w:right w:val="single" w:sz="4" w:space="0" w:color="auto"/>
            </w:tcBorders>
            <w:vAlign w:val="center"/>
          </w:tcPr>
          <w:p w14:paraId="4D168151" w14:textId="77777777" w:rsidR="00D73D83" w:rsidRPr="00D73D83" w:rsidRDefault="00D73D83" w:rsidP="00D73D83">
            <w:pPr>
              <w:rPr>
                <w:rFonts w:ascii="Times New Roman" w:eastAsia="Times New Roman" w:hAnsi="Times New Roman" w:cs="Times New Roman"/>
                <w:b/>
                <w:bCs/>
                <w:sz w:val="24"/>
                <w:szCs w:val="24"/>
                <w:lang w:val="en-US" w:eastAsia="en-US"/>
              </w:rPr>
            </w:pPr>
            <w:proofErr w:type="spellStart"/>
            <w:r w:rsidRPr="00D73D83">
              <w:rPr>
                <w:rFonts w:ascii="Times New Roman" w:eastAsia="Times New Roman" w:hAnsi="Times New Roman" w:cs="Times New Roman"/>
                <w:b/>
                <w:bCs/>
                <w:sz w:val="24"/>
                <w:szCs w:val="24"/>
                <w:rtl/>
                <w:lang w:val="en-US" w:eastAsia="en-US"/>
              </w:rPr>
              <w:t>ספורטק</w:t>
            </w:r>
            <w:proofErr w:type="spellEnd"/>
            <w:r w:rsidRPr="00D73D83">
              <w:rPr>
                <w:rFonts w:ascii="Times New Roman" w:eastAsia="Times New Roman" w:hAnsi="Times New Roman" w:cs="Times New Roman"/>
                <w:b/>
                <w:bCs/>
                <w:sz w:val="24"/>
                <w:szCs w:val="24"/>
                <w:rtl/>
                <w:lang w:val="en-US" w:eastAsia="en-US"/>
              </w:rPr>
              <w:t xml:space="preserve"> רמת הנשיא (מלטון) - תכנון ובצוע</w:t>
            </w:r>
          </w:p>
        </w:tc>
        <w:tc>
          <w:tcPr>
            <w:tcW w:w="1332" w:type="dxa"/>
            <w:tcBorders>
              <w:top w:val="single" w:sz="8" w:space="0" w:color="auto"/>
              <w:left w:val="single" w:sz="4" w:space="0" w:color="auto"/>
              <w:bottom w:val="single" w:sz="4" w:space="0" w:color="auto"/>
              <w:right w:val="single" w:sz="4" w:space="0" w:color="auto"/>
            </w:tcBorders>
            <w:vAlign w:val="center"/>
          </w:tcPr>
          <w:p w14:paraId="736BD1B8" w14:textId="77777777" w:rsidR="00D73D83" w:rsidRPr="00D73D83" w:rsidRDefault="00D73D83" w:rsidP="00D73D83">
            <w:pP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4381/829</w:t>
            </w:r>
          </w:p>
        </w:tc>
        <w:tc>
          <w:tcPr>
            <w:tcW w:w="836" w:type="dxa"/>
            <w:vMerge w:val="restart"/>
            <w:tcBorders>
              <w:top w:val="single" w:sz="8" w:space="0" w:color="auto"/>
              <w:left w:val="single" w:sz="4" w:space="0" w:color="auto"/>
              <w:bottom w:val="single" w:sz="8" w:space="0" w:color="auto"/>
              <w:right w:val="single" w:sz="8" w:space="0" w:color="auto"/>
            </w:tcBorders>
            <w:vAlign w:val="center"/>
            <w:hideMark/>
          </w:tcPr>
          <w:p w14:paraId="0A59831F" w14:textId="77777777" w:rsidR="00D73D83" w:rsidRPr="00D73D83" w:rsidRDefault="00D73D83" w:rsidP="00D73D83">
            <w:pPr>
              <w:keepNext/>
              <w:bidi w:val="0"/>
              <w:jc w:val="right"/>
              <w:outlineLvl w:val="1"/>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2</w:t>
            </w:r>
          </w:p>
        </w:tc>
      </w:tr>
      <w:tr w:rsidR="00D73D83" w:rsidRPr="00D73D83" w14:paraId="4D2D2AB3" w14:textId="77777777" w:rsidTr="00534D5B">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77DDE7CF" w14:textId="77777777" w:rsidR="00D73D83" w:rsidRPr="00D73D83" w:rsidRDefault="00D73D83" w:rsidP="00D73D83">
            <w:pPr>
              <w:rPr>
                <w:rFonts w:ascii="Arial" w:eastAsia="Times New Roman" w:hAnsi="Arial" w:cs="Times New Roman"/>
                <w:sz w:val="24"/>
                <w:szCs w:val="24"/>
                <w:lang w:val="en-US" w:eastAsia="en-US"/>
              </w:rPr>
            </w:pPr>
            <w:r w:rsidRPr="00D73D83">
              <w:rPr>
                <w:rFonts w:ascii="Arial" w:eastAsia="Times New Roman" w:hAnsi="Arial" w:cs="Times New Roman" w:hint="cs"/>
                <w:sz w:val="24"/>
                <w:szCs w:val="24"/>
                <w:rtl/>
                <w:lang w:val="en-US" w:eastAsia="en-US"/>
              </w:rPr>
              <w:t xml:space="preserve">ביצוע קיר תמך (כולל </w:t>
            </w:r>
            <w:proofErr w:type="spellStart"/>
            <w:r w:rsidRPr="00D73D83">
              <w:rPr>
                <w:rFonts w:ascii="Arial" w:eastAsia="Times New Roman" w:hAnsi="Arial" w:cs="Times New Roman" w:hint="cs"/>
                <w:sz w:val="24"/>
                <w:szCs w:val="24"/>
                <w:rtl/>
                <w:lang w:val="en-US" w:eastAsia="en-US"/>
              </w:rPr>
              <w:t>קלונסאות</w:t>
            </w:r>
            <w:proofErr w:type="spellEnd"/>
            <w:r w:rsidRPr="00D73D83">
              <w:rPr>
                <w:rFonts w:ascii="Arial" w:eastAsia="Times New Roman" w:hAnsi="Arial" w:cs="Times New Roman" w:hint="cs"/>
                <w:sz w:val="24"/>
                <w:szCs w:val="24"/>
                <w:rtl/>
                <w:lang w:val="en-US" w:eastAsia="en-US"/>
              </w:rPr>
              <w:t xml:space="preserve">)  ומשטח שישמש כבסיס לבניית בית קפה / מסעדה בסך 600,000 ₪. מזרקת </w:t>
            </w:r>
            <w:proofErr w:type="spellStart"/>
            <w:r w:rsidRPr="00D73D83">
              <w:rPr>
                <w:rFonts w:ascii="Arial" w:eastAsia="Times New Roman" w:hAnsi="Arial" w:cs="Times New Roman" w:hint="cs"/>
                <w:sz w:val="24"/>
                <w:szCs w:val="24"/>
                <w:rtl/>
                <w:lang w:val="en-US" w:eastAsia="en-US"/>
              </w:rPr>
              <w:t>ג'טים</w:t>
            </w:r>
            <w:proofErr w:type="spellEnd"/>
            <w:r w:rsidRPr="00D73D83">
              <w:rPr>
                <w:rFonts w:ascii="Arial" w:eastAsia="Times New Roman" w:hAnsi="Arial" w:cs="Times New Roman" w:hint="cs"/>
                <w:sz w:val="24"/>
                <w:szCs w:val="24"/>
                <w:rtl/>
                <w:lang w:val="en-US" w:eastAsia="en-US"/>
              </w:rPr>
              <w:t xml:space="preserve"> בסך 1,200,000 ₪ </w:t>
            </w:r>
            <w:proofErr w:type="spellStart"/>
            <w:r w:rsidRPr="00D73D83">
              <w:rPr>
                <w:rFonts w:ascii="Arial" w:eastAsia="Times New Roman" w:hAnsi="Arial" w:cs="Times New Roman" w:hint="cs"/>
                <w:sz w:val="24"/>
                <w:szCs w:val="24"/>
                <w:rtl/>
                <w:lang w:val="en-US" w:eastAsia="en-US"/>
              </w:rPr>
              <w:t>ובצ"מ</w:t>
            </w:r>
            <w:proofErr w:type="spellEnd"/>
            <w:r w:rsidRPr="00D73D83">
              <w:rPr>
                <w:rFonts w:ascii="Arial" w:eastAsia="Times New Roman" w:hAnsi="Arial" w:cs="Times New Roman" w:hint="cs"/>
                <w:sz w:val="24"/>
                <w:szCs w:val="24"/>
                <w:rtl/>
                <w:lang w:val="en-US" w:eastAsia="en-US"/>
              </w:rPr>
              <w:t xml:space="preserve"> בסך 200,000 ₪.</w:t>
            </w:r>
          </w:p>
        </w:tc>
        <w:tc>
          <w:tcPr>
            <w:tcW w:w="836" w:type="dxa"/>
            <w:vMerge/>
            <w:tcBorders>
              <w:top w:val="single" w:sz="8" w:space="0" w:color="auto"/>
              <w:left w:val="single" w:sz="4" w:space="0" w:color="auto"/>
              <w:bottom w:val="single" w:sz="8" w:space="0" w:color="auto"/>
              <w:right w:val="single" w:sz="8" w:space="0" w:color="auto"/>
            </w:tcBorders>
            <w:vAlign w:val="center"/>
            <w:hideMark/>
          </w:tcPr>
          <w:p w14:paraId="1712F427" w14:textId="77777777" w:rsidR="00D73D83" w:rsidRPr="00D73D83" w:rsidRDefault="00D73D83" w:rsidP="00D73D83">
            <w:pPr>
              <w:bidi w:val="0"/>
              <w:rPr>
                <w:rFonts w:ascii="Times New Roman" w:eastAsia="Times New Roman" w:hAnsi="Times New Roman" w:cs="Times New Roman"/>
                <w:b/>
                <w:bCs/>
                <w:sz w:val="24"/>
                <w:szCs w:val="24"/>
                <w:lang w:val="en-US" w:eastAsia="en-US"/>
              </w:rPr>
            </w:pPr>
          </w:p>
        </w:tc>
      </w:tr>
    </w:tbl>
    <w:p w14:paraId="216F79A5" w14:textId="77777777" w:rsidR="00D73D83" w:rsidRPr="00D73D83" w:rsidRDefault="00D73D83" w:rsidP="00D73D83">
      <w:pPr>
        <w:jc w:val="center"/>
        <w:rPr>
          <w:rFonts w:ascii="Times New Roman" w:eastAsia="Times New Roman" w:hAnsi="Times New Roman" w:cs="Times New Roman"/>
          <w:b/>
          <w:bCs/>
          <w:sz w:val="24"/>
          <w:szCs w:val="24"/>
          <w:u w:val="single"/>
          <w:rtl/>
          <w:lang w:val="en-US" w:eastAsia="en-US"/>
        </w:rPr>
      </w:pPr>
      <w:r w:rsidRPr="00D73D83">
        <w:rPr>
          <w:rFonts w:ascii="Times New Roman" w:eastAsia="Times New Roman" w:hAnsi="Times New Roman" w:cs="Times New Roman" w:hint="cs"/>
          <w:b/>
          <w:bCs/>
          <w:sz w:val="24"/>
          <w:szCs w:val="24"/>
          <w:u w:val="single"/>
          <w:rtl/>
          <w:lang w:val="en-US" w:eastAsia="en-US"/>
        </w:rPr>
        <w:t>הצבעה:   פ"א</w:t>
      </w:r>
    </w:p>
    <w:p w14:paraId="4C9A6471" w14:textId="77777777" w:rsidR="00D73D83" w:rsidRPr="00D73D83" w:rsidRDefault="00D73D83" w:rsidP="00D73D83">
      <w:pPr>
        <w:rPr>
          <w:rFonts w:ascii="Times New Roman" w:eastAsia="Times New Roman" w:hAnsi="Times New Roman" w:cs="Times New Roman"/>
          <w:b/>
          <w:bCs/>
          <w:sz w:val="24"/>
          <w:szCs w:val="24"/>
          <w:rtl/>
          <w:lang w:val="en-US" w:eastAsia="en-US"/>
        </w:rPr>
      </w:pPr>
    </w:p>
    <w:tbl>
      <w:tblPr>
        <w:tblW w:w="10316"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836"/>
      </w:tblGrid>
      <w:tr w:rsidR="00D73D83" w:rsidRPr="00D73D83" w14:paraId="61668C97" w14:textId="77777777" w:rsidTr="00534D5B">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5A0C110D"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1BF6FCF0"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6D52352A"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הסכום </w:t>
            </w:r>
          </w:p>
          <w:p w14:paraId="05CE6C05"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5B12B4B0"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הסכום </w:t>
            </w:r>
          </w:p>
          <w:p w14:paraId="77AA989A"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66AD55E3"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תיאור </w:t>
            </w:r>
            <w:proofErr w:type="spellStart"/>
            <w:r w:rsidRPr="00D73D83">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22C4CEBE"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מס' </w:t>
            </w:r>
            <w:proofErr w:type="spellStart"/>
            <w:r w:rsidRPr="00D73D83">
              <w:rPr>
                <w:rFonts w:ascii="Times New Roman" w:eastAsia="Times New Roman" w:hAnsi="Times New Roman" w:cs="Times New Roman" w:hint="cs"/>
                <w:b/>
                <w:bCs/>
                <w:sz w:val="24"/>
                <w:szCs w:val="24"/>
                <w:rtl/>
                <w:lang w:val="en-US" w:eastAsia="en-US"/>
              </w:rPr>
              <w:t>תב"ר</w:t>
            </w:r>
            <w:proofErr w:type="spellEnd"/>
          </w:p>
        </w:tc>
        <w:tc>
          <w:tcPr>
            <w:tcW w:w="836" w:type="dxa"/>
            <w:tcBorders>
              <w:top w:val="single" w:sz="8" w:space="0" w:color="auto"/>
              <w:left w:val="single" w:sz="4" w:space="0" w:color="auto"/>
              <w:bottom w:val="single" w:sz="8" w:space="0" w:color="auto"/>
              <w:right w:val="single" w:sz="8" w:space="0" w:color="auto"/>
            </w:tcBorders>
            <w:vAlign w:val="center"/>
            <w:hideMark/>
          </w:tcPr>
          <w:p w14:paraId="733C0A5D"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ספ'</w:t>
            </w:r>
          </w:p>
        </w:tc>
      </w:tr>
      <w:tr w:rsidR="00D73D83" w:rsidRPr="00D73D83" w14:paraId="0FA3D7C3" w14:textId="77777777" w:rsidTr="00534D5B">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362C71F8"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540-ק. השבחה-159,950</w:t>
            </w:r>
          </w:p>
        </w:tc>
        <w:tc>
          <w:tcPr>
            <w:tcW w:w="1441" w:type="dxa"/>
            <w:tcBorders>
              <w:top w:val="single" w:sz="8" w:space="0" w:color="auto"/>
              <w:left w:val="single" w:sz="4" w:space="0" w:color="auto"/>
              <w:bottom w:val="single" w:sz="4" w:space="0" w:color="auto"/>
              <w:right w:val="single" w:sz="4" w:space="0" w:color="auto"/>
            </w:tcBorders>
            <w:vAlign w:val="center"/>
          </w:tcPr>
          <w:p w14:paraId="621D0D42"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159,950</w:t>
            </w:r>
          </w:p>
        </w:tc>
        <w:tc>
          <w:tcPr>
            <w:tcW w:w="1363" w:type="dxa"/>
            <w:tcBorders>
              <w:top w:val="single" w:sz="8" w:space="0" w:color="auto"/>
              <w:left w:val="single" w:sz="4" w:space="0" w:color="auto"/>
              <w:bottom w:val="single" w:sz="4" w:space="0" w:color="auto"/>
              <w:right w:val="single" w:sz="4" w:space="0" w:color="auto"/>
            </w:tcBorders>
            <w:vAlign w:val="center"/>
          </w:tcPr>
          <w:p w14:paraId="0F9298D6" w14:textId="77777777" w:rsidR="00D73D83" w:rsidRPr="00D73D83" w:rsidRDefault="00D73D83" w:rsidP="00D73D83">
            <w:pPr>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2,285,000</w:t>
            </w:r>
          </w:p>
        </w:tc>
        <w:tc>
          <w:tcPr>
            <w:tcW w:w="1440" w:type="dxa"/>
            <w:tcBorders>
              <w:top w:val="single" w:sz="8" w:space="0" w:color="auto"/>
              <w:left w:val="single" w:sz="4" w:space="0" w:color="auto"/>
              <w:bottom w:val="single" w:sz="4" w:space="0" w:color="auto"/>
              <w:right w:val="single" w:sz="4" w:space="0" w:color="auto"/>
            </w:tcBorders>
            <w:vAlign w:val="center"/>
          </w:tcPr>
          <w:p w14:paraId="05FE06E3" w14:textId="77777777" w:rsidR="00D73D83" w:rsidRPr="00D73D83" w:rsidRDefault="00D73D83" w:rsidP="00D73D83">
            <w:pPr>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2,444,950</w:t>
            </w:r>
          </w:p>
        </w:tc>
        <w:tc>
          <w:tcPr>
            <w:tcW w:w="2397" w:type="dxa"/>
            <w:tcBorders>
              <w:top w:val="single" w:sz="8" w:space="0" w:color="auto"/>
              <w:left w:val="single" w:sz="4" w:space="0" w:color="auto"/>
              <w:bottom w:val="single" w:sz="4" w:space="0" w:color="auto"/>
              <w:right w:val="single" w:sz="4" w:space="0" w:color="auto"/>
            </w:tcBorders>
            <w:vAlign w:val="center"/>
          </w:tcPr>
          <w:p w14:paraId="7D5AEE54" w14:textId="77777777" w:rsidR="00D73D83" w:rsidRPr="00D73D83" w:rsidRDefault="00D73D83" w:rsidP="00D73D83">
            <w:pP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תכנון ובניית בי"ס ממ"ד לבנות </w:t>
            </w:r>
            <w:r w:rsidRPr="00D73D83">
              <w:rPr>
                <w:rFonts w:ascii="Times New Roman" w:eastAsia="Times New Roman" w:hAnsi="Times New Roman" w:cs="Times New Roman"/>
                <w:b/>
                <w:bCs/>
                <w:sz w:val="24"/>
                <w:szCs w:val="24"/>
                <w:rtl/>
                <w:lang w:val="en-US" w:eastAsia="en-US"/>
              </w:rPr>
              <w:t>–</w:t>
            </w:r>
            <w:r w:rsidRPr="00D73D83">
              <w:rPr>
                <w:rFonts w:ascii="Times New Roman" w:eastAsia="Times New Roman" w:hAnsi="Times New Roman" w:cs="Times New Roman" w:hint="cs"/>
                <w:b/>
                <w:bCs/>
                <w:sz w:val="24"/>
                <w:szCs w:val="24"/>
                <w:rtl/>
                <w:lang w:val="en-US" w:eastAsia="en-US"/>
              </w:rPr>
              <w:t xml:space="preserve"> "שירה חדשה"</w:t>
            </w:r>
          </w:p>
        </w:tc>
        <w:tc>
          <w:tcPr>
            <w:tcW w:w="1332" w:type="dxa"/>
            <w:tcBorders>
              <w:top w:val="single" w:sz="8" w:space="0" w:color="auto"/>
              <w:left w:val="single" w:sz="4" w:space="0" w:color="auto"/>
              <w:bottom w:val="single" w:sz="4" w:space="0" w:color="auto"/>
              <w:right w:val="single" w:sz="4" w:space="0" w:color="auto"/>
            </w:tcBorders>
            <w:vAlign w:val="center"/>
          </w:tcPr>
          <w:p w14:paraId="247611BD" w14:textId="77777777" w:rsidR="00D73D83" w:rsidRPr="00D73D83" w:rsidRDefault="00D73D83" w:rsidP="00D73D83">
            <w:pP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4602/810</w:t>
            </w:r>
          </w:p>
        </w:tc>
        <w:tc>
          <w:tcPr>
            <w:tcW w:w="836" w:type="dxa"/>
            <w:vMerge w:val="restart"/>
            <w:tcBorders>
              <w:top w:val="single" w:sz="8" w:space="0" w:color="auto"/>
              <w:left w:val="single" w:sz="4" w:space="0" w:color="auto"/>
              <w:bottom w:val="single" w:sz="8" w:space="0" w:color="auto"/>
              <w:right w:val="single" w:sz="8" w:space="0" w:color="auto"/>
            </w:tcBorders>
            <w:vAlign w:val="center"/>
            <w:hideMark/>
          </w:tcPr>
          <w:p w14:paraId="60935800" w14:textId="77777777" w:rsidR="00D73D83" w:rsidRPr="00D73D83" w:rsidRDefault="00D73D83" w:rsidP="00D73D83">
            <w:pPr>
              <w:keepNext/>
              <w:bidi w:val="0"/>
              <w:jc w:val="right"/>
              <w:outlineLvl w:val="1"/>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3</w:t>
            </w:r>
          </w:p>
        </w:tc>
      </w:tr>
      <w:tr w:rsidR="00D73D83" w:rsidRPr="00D73D83" w14:paraId="2D120CD2" w14:textId="77777777" w:rsidTr="00534D5B">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1B990C90" w14:textId="77777777" w:rsidR="00D73D83" w:rsidRPr="00D73D83" w:rsidRDefault="00D73D83" w:rsidP="00D73D83">
            <w:pPr>
              <w:rPr>
                <w:rFonts w:ascii="Arial" w:eastAsia="Times New Roman" w:hAnsi="Arial" w:cs="Times New Roman"/>
                <w:sz w:val="24"/>
                <w:szCs w:val="24"/>
                <w:lang w:val="en-US" w:eastAsia="en-US"/>
              </w:rPr>
            </w:pPr>
            <w:r w:rsidRPr="00D73D83">
              <w:rPr>
                <w:rFonts w:ascii="Arial" w:eastAsia="Times New Roman" w:hAnsi="Arial" w:cs="Times New Roman" w:hint="cs"/>
                <w:sz w:val="24"/>
                <w:szCs w:val="24"/>
                <w:rtl/>
                <w:lang w:val="en-US" w:eastAsia="en-US"/>
              </w:rPr>
              <w:t>תוספת תקורה 7% לחברה הכלכלית סך 159,950 ₪.</w:t>
            </w:r>
          </w:p>
        </w:tc>
        <w:tc>
          <w:tcPr>
            <w:tcW w:w="836" w:type="dxa"/>
            <w:vMerge/>
            <w:tcBorders>
              <w:top w:val="single" w:sz="8" w:space="0" w:color="auto"/>
              <w:left w:val="single" w:sz="4" w:space="0" w:color="auto"/>
              <w:bottom w:val="single" w:sz="8" w:space="0" w:color="auto"/>
              <w:right w:val="single" w:sz="8" w:space="0" w:color="auto"/>
            </w:tcBorders>
            <w:vAlign w:val="center"/>
            <w:hideMark/>
          </w:tcPr>
          <w:p w14:paraId="5983B70B" w14:textId="77777777" w:rsidR="00D73D83" w:rsidRPr="00D73D83" w:rsidRDefault="00D73D83" w:rsidP="00D73D83">
            <w:pPr>
              <w:bidi w:val="0"/>
              <w:rPr>
                <w:rFonts w:ascii="Times New Roman" w:eastAsia="Times New Roman" w:hAnsi="Times New Roman" w:cs="Times New Roman"/>
                <w:b/>
                <w:bCs/>
                <w:sz w:val="24"/>
                <w:szCs w:val="24"/>
                <w:lang w:val="en-US" w:eastAsia="en-US"/>
              </w:rPr>
            </w:pPr>
          </w:p>
        </w:tc>
      </w:tr>
    </w:tbl>
    <w:p w14:paraId="34CFC2A8" w14:textId="126EBC01" w:rsidR="00D73D83" w:rsidRPr="00D73D83" w:rsidRDefault="00D73D83" w:rsidP="00D73D83">
      <w:pPr>
        <w:jc w:val="center"/>
        <w:rPr>
          <w:rFonts w:ascii="Times New Roman" w:eastAsia="Times New Roman" w:hAnsi="Times New Roman" w:cs="Times New Roman"/>
          <w:b/>
          <w:bCs/>
          <w:sz w:val="24"/>
          <w:szCs w:val="24"/>
          <w:u w:val="single"/>
          <w:rtl/>
          <w:lang w:val="en-US" w:eastAsia="en-US"/>
        </w:rPr>
      </w:pPr>
      <w:r w:rsidRPr="00D73D83">
        <w:rPr>
          <w:rFonts w:ascii="Times New Roman" w:eastAsia="Times New Roman" w:hAnsi="Times New Roman" w:cs="Times New Roman" w:hint="cs"/>
          <w:b/>
          <w:bCs/>
          <w:sz w:val="24"/>
          <w:szCs w:val="24"/>
          <w:u w:val="single"/>
          <w:rtl/>
          <w:lang w:val="en-US" w:eastAsia="en-US"/>
        </w:rPr>
        <w:t>הצבעה:   פ"א</w:t>
      </w:r>
    </w:p>
    <w:p w14:paraId="216B8272" w14:textId="77777777" w:rsidR="00D73D83" w:rsidRPr="00D73D83" w:rsidRDefault="00D73D83" w:rsidP="00D73D83">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73D83" w:rsidRPr="00D73D83" w14:paraId="5893DDD7" w14:textId="77777777" w:rsidTr="00534D5B">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6B048C36"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2883E895"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677E646F"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הסכום </w:t>
            </w:r>
          </w:p>
          <w:p w14:paraId="76DFDB06"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04E27A2E"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הסכום </w:t>
            </w:r>
          </w:p>
          <w:p w14:paraId="7F75FA11"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6C0769B1"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תיאור </w:t>
            </w:r>
            <w:proofErr w:type="spellStart"/>
            <w:r w:rsidRPr="00D73D83">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736E8D87"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מס' </w:t>
            </w:r>
            <w:proofErr w:type="spellStart"/>
            <w:r w:rsidRPr="00D73D83">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73387956"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ספ'</w:t>
            </w:r>
          </w:p>
        </w:tc>
      </w:tr>
      <w:tr w:rsidR="00D73D83" w:rsidRPr="00D73D83" w14:paraId="1478627D" w14:textId="77777777" w:rsidTr="00534D5B">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3BB255DA"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540-ק.השבחה-336,957</w:t>
            </w:r>
          </w:p>
        </w:tc>
        <w:tc>
          <w:tcPr>
            <w:tcW w:w="1441" w:type="dxa"/>
            <w:tcBorders>
              <w:top w:val="single" w:sz="8" w:space="0" w:color="auto"/>
              <w:left w:val="single" w:sz="4" w:space="0" w:color="auto"/>
              <w:bottom w:val="single" w:sz="4" w:space="0" w:color="auto"/>
              <w:right w:val="single" w:sz="4" w:space="0" w:color="auto"/>
            </w:tcBorders>
            <w:vAlign w:val="center"/>
          </w:tcPr>
          <w:p w14:paraId="43945061"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336,957</w:t>
            </w:r>
          </w:p>
        </w:tc>
        <w:tc>
          <w:tcPr>
            <w:tcW w:w="1363" w:type="dxa"/>
            <w:tcBorders>
              <w:top w:val="single" w:sz="8" w:space="0" w:color="auto"/>
              <w:left w:val="single" w:sz="4" w:space="0" w:color="auto"/>
              <w:bottom w:val="single" w:sz="4" w:space="0" w:color="auto"/>
              <w:right w:val="single" w:sz="4" w:space="0" w:color="auto"/>
            </w:tcBorders>
            <w:vAlign w:val="center"/>
          </w:tcPr>
          <w:p w14:paraId="2BDC7E51" w14:textId="77777777" w:rsidR="00D73D83" w:rsidRPr="00D73D83" w:rsidRDefault="00D73D83" w:rsidP="00D73D83">
            <w:pPr>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750,000</w:t>
            </w:r>
          </w:p>
        </w:tc>
        <w:tc>
          <w:tcPr>
            <w:tcW w:w="1440" w:type="dxa"/>
            <w:tcBorders>
              <w:top w:val="single" w:sz="8" w:space="0" w:color="auto"/>
              <w:left w:val="single" w:sz="4" w:space="0" w:color="auto"/>
              <w:bottom w:val="single" w:sz="4" w:space="0" w:color="auto"/>
              <w:right w:val="single" w:sz="4" w:space="0" w:color="auto"/>
            </w:tcBorders>
            <w:vAlign w:val="center"/>
          </w:tcPr>
          <w:p w14:paraId="44E6C48A" w14:textId="77777777" w:rsidR="00D73D83" w:rsidRPr="00D73D83" w:rsidRDefault="00D73D83" w:rsidP="00D73D83">
            <w:pPr>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1,086,957</w:t>
            </w:r>
          </w:p>
        </w:tc>
        <w:tc>
          <w:tcPr>
            <w:tcW w:w="2397" w:type="dxa"/>
            <w:tcBorders>
              <w:top w:val="single" w:sz="8" w:space="0" w:color="auto"/>
              <w:left w:val="single" w:sz="4" w:space="0" w:color="auto"/>
              <w:bottom w:val="single" w:sz="4" w:space="0" w:color="auto"/>
              <w:right w:val="single" w:sz="4" w:space="0" w:color="auto"/>
            </w:tcBorders>
            <w:vAlign w:val="center"/>
          </w:tcPr>
          <w:p w14:paraId="640EB72D" w14:textId="77777777" w:rsidR="00D73D83" w:rsidRPr="00D73D83" w:rsidRDefault="00D73D83" w:rsidP="00D73D83">
            <w:pP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b/>
                <w:bCs/>
                <w:sz w:val="24"/>
                <w:szCs w:val="24"/>
                <w:rtl/>
                <w:lang w:val="en-US" w:eastAsia="en-US"/>
              </w:rPr>
              <w:t>רכישת מערכות לאכיפת מפגעי רעש מכלי רכב</w:t>
            </w:r>
          </w:p>
        </w:tc>
        <w:tc>
          <w:tcPr>
            <w:tcW w:w="1332" w:type="dxa"/>
            <w:tcBorders>
              <w:top w:val="single" w:sz="8" w:space="0" w:color="auto"/>
              <w:left w:val="single" w:sz="4" w:space="0" w:color="auto"/>
              <w:bottom w:val="single" w:sz="4" w:space="0" w:color="auto"/>
              <w:right w:val="single" w:sz="4" w:space="0" w:color="auto"/>
            </w:tcBorders>
            <w:vAlign w:val="center"/>
          </w:tcPr>
          <w:p w14:paraId="23961968" w14:textId="77777777" w:rsidR="00D73D83" w:rsidRPr="00D73D83" w:rsidRDefault="00D73D83" w:rsidP="00D73D83">
            <w:pP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4654/877</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50597F60" w14:textId="77777777" w:rsidR="00D73D83" w:rsidRPr="00D73D83" w:rsidRDefault="00D73D83" w:rsidP="00D73D83">
            <w:pPr>
              <w:keepNext/>
              <w:bidi w:val="0"/>
              <w:jc w:val="right"/>
              <w:outlineLvl w:val="1"/>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4</w:t>
            </w:r>
          </w:p>
        </w:tc>
      </w:tr>
      <w:tr w:rsidR="00D73D83" w:rsidRPr="00D73D83" w14:paraId="392AA9AD" w14:textId="77777777" w:rsidTr="00534D5B">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69671C5D" w14:textId="77777777" w:rsidR="00D73D83" w:rsidRPr="00D73D83" w:rsidRDefault="00D73D83" w:rsidP="00D73D83">
            <w:pPr>
              <w:rPr>
                <w:rFonts w:ascii="Arial" w:eastAsia="Times New Roman" w:hAnsi="Arial" w:cs="Times New Roman"/>
                <w:sz w:val="24"/>
                <w:szCs w:val="24"/>
                <w:lang w:val="en-US" w:eastAsia="en-US"/>
              </w:rPr>
            </w:pPr>
            <w:r w:rsidRPr="00D73D83">
              <w:rPr>
                <w:rFonts w:ascii="Arial" w:eastAsia="Times New Roman" w:hAnsi="Arial" w:cs="Times New Roman" w:hint="cs"/>
                <w:sz w:val="24"/>
                <w:szCs w:val="24"/>
                <w:rtl/>
                <w:lang w:val="en-US" w:eastAsia="en-US"/>
              </w:rPr>
              <w:t xml:space="preserve">תוספת עבור </w:t>
            </w:r>
            <w:proofErr w:type="spellStart"/>
            <w:r w:rsidRPr="00D73D83">
              <w:rPr>
                <w:rFonts w:ascii="Arial" w:eastAsia="Times New Roman" w:hAnsi="Arial" w:cs="Times New Roman" w:hint="cs"/>
                <w:sz w:val="24"/>
                <w:szCs w:val="24"/>
                <w:rtl/>
                <w:lang w:val="en-US" w:eastAsia="en-US"/>
              </w:rPr>
              <w:t>מצ'ינג</w:t>
            </w:r>
            <w:proofErr w:type="spellEnd"/>
            <w:r w:rsidRPr="00D73D83">
              <w:rPr>
                <w:rFonts w:ascii="Arial" w:eastAsia="Times New Roman" w:hAnsi="Arial" w:cs="Times New Roman" w:hint="cs"/>
                <w:sz w:val="24"/>
                <w:szCs w:val="24"/>
                <w:rtl/>
                <w:lang w:val="en-US" w:eastAsia="en-US"/>
              </w:rPr>
              <w:t xml:space="preserve"> כ-31% מהיקף הפרויקט.</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33B81C83" w14:textId="77777777" w:rsidR="00D73D83" w:rsidRPr="00D73D83" w:rsidRDefault="00D73D83" w:rsidP="00D73D83">
            <w:pPr>
              <w:bidi w:val="0"/>
              <w:rPr>
                <w:rFonts w:ascii="Times New Roman" w:eastAsia="Times New Roman" w:hAnsi="Times New Roman" w:cs="Times New Roman"/>
                <w:b/>
                <w:bCs/>
                <w:sz w:val="24"/>
                <w:szCs w:val="24"/>
                <w:lang w:val="en-US" w:eastAsia="en-US"/>
              </w:rPr>
            </w:pPr>
          </w:p>
        </w:tc>
      </w:tr>
    </w:tbl>
    <w:p w14:paraId="3340A0F6" w14:textId="77777777" w:rsidR="00D73D83" w:rsidRPr="00D73D83" w:rsidRDefault="00D73D83" w:rsidP="00D73D83">
      <w:pPr>
        <w:jc w:val="center"/>
        <w:rPr>
          <w:rFonts w:ascii="Times New Roman" w:eastAsia="Times New Roman" w:hAnsi="Times New Roman" w:cs="Times New Roman"/>
          <w:b/>
          <w:bCs/>
          <w:sz w:val="24"/>
          <w:szCs w:val="24"/>
          <w:u w:val="single"/>
          <w:rtl/>
          <w:lang w:val="en-US" w:eastAsia="en-US"/>
        </w:rPr>
      </w:pPr>
      <w:r w:rsidRPr="00D73D83">
        <w:rPr>
          <w:rFonts w:ascii="Times New Roman" w:eastAsia="Times New Roman" w:hAnsi="Times New Roman" w:cs="Times New Roman" w:hint="cs"/>
          <w:b/>
          <w:bCs/>
          <w:sz w:val="24"/>
          <w:szCs w:val="24"/>
          <w:u w:val="single"/>
          <w:rtl/>
          <w:lang w:val="en-US" w:eastAsia="en-US"/>
        </w:rPr>
        <w:t>הצבעה:   פ"א</w:t>
      </w:r>
    </w:p>
    <w:p w14:paraId="516BD6D5" w14:textId="77777777" w:rsidR="00D73D83" w:rsidRPr="00D73D83" w:rsidRDefault="00D73D83" w:rsidP="00D73D83">
      <w:pPr>
        <w:rPr>
          <w:rFonts w:ascii="Times New Roman" w:eastAsia="Times New Roman" w:hAnsi="Times New Roman" w:cs="Times New Roman"/>
          <w:b/>
          <w:bCs/>
          <w:sz w:val="24"/>
          <w:szCs w:val="24"/>
          <w:rtl/>
          <w:lang w:val="en-US" w:eastAsia="en-US"/>
        </w:rPr>
      </w:pPr>
    </w:p>
    <w:tbl>
      <w:tblPr>
        <w:tblW w:w="10020" w:type="dxa"/>
        <w:tblInd w:w="-8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540"/>
      </w:tblGrid>
      <w:tr w:rsidR="00D73D83" w:rsidRPr="00D73D83" w14:paraId="1669A75C" w14:textId="77777777" w:rsidTr="00534D5B">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311D7E93"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538D9508"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799B469E"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הסכום </w:t>
            </w:r>
          </w:p>
          <w:p w14:paraId="54F11F1F"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4143CEB0"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הסכום </w:t>
            </w:r>
          </w:p>
          <w:p w14:paraId="615D1B64"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4BF0A2EB"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תיאור </w:t>
            </w:r>
            <w:proofErr w:type="spellStart"/>
            <w:r w:rsidRPr="00D73D83">
              <w:rPr>
                <w:rFonts w:ascii="Times New Roman" w:eastAsia="Times New Roman" w:hAnsi="Times New Roman" w:cs="Times New Roman" w:hint="cs"/>
                <w:b/>
                <w:bCs/>
                <w:sz w:val="24"/>
                <w:szCs w:val="24"/>
                <w:rtl/>
                <w:lang w:val="en-US" w:eastAsia="en-US"/>
              </w:rPr>
              <w:t>התב"ר</w:t>
            </w:r>
            <w:proofErr w:type="spellEnd"/>
          </w:p>
        </w:tc>
        <w:tc>
          <w:tcPr>
            <w:tcW w:w="1332" w:type="dxa"/>
            <w:tcBorders>
              <w:top w:val="single" w:sz="8" w:space="0" w:color="auto"/>
              <w:left w:val="single" w:sz="4" w:space="0" w:color="auto"/>
              <w:bottom w:val="single" w:sz="8" w:space="0" w:color="auto"/>
              <w:right w:val="single" w:sz="4" w:space="0" w:color="auto"/>
            </w:tcBorders>
            <w:vAlign w:val="center"/>
            <w:hideMark/>
          </w:tcPr>
          <w:p w14:paraId="69A6F82C"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 xml:space="preserve">מס' </w:t>
            </w:r>
            <w:proofErr w:type="spellStart"/>
            <w:r w:rsidRPr="00D73D83">
              <w:rPr>
                <w:rFonts w:ascii="Times New Roman" w:eastAsia="Times New Roman" w:hAnsi="Times New Roman" w:cs="Times New Roman" w:hint="cs"/>
                <w:b/>
                <w:bCs/>
                <w:sz w:val="24"/>
                <w:szCs w:val="24"/>
                <w:rtl/>
                <w:lang w:val="en-US" w:eastAsia="en-US"/>
              </w:rPr>
              <w:t>תב"ר</w:t>
            </w:r>
            <w:proofErr w:type="spellEnd"/>
          </w:p>
        </w:tc>
        <w:tc>
          <w:tcPr>
            <w:tcW w:w="540" w:type="dxa"/>
            <w:tcBorders>
              <w:top w:val="single" w:sz="8" w:space="0" w:color="auto"/>
              <w:left w:val="single" w:sz="4" w:space="0" w:color="auto"/>
              <w:bottom w:val="single" w:sz="8" w:space="0" w:color="auto"/>
              <w:right w:val="single" w:sz="8" w:space="0" w:color="auto"/>
            </w:tcBorders>
            <w:vAlign w:val="center"/>
            <w:hideMark/>
          </w:tcPr>
          <w:p w14:paraId="458B91EA" w14:textId="77777777" w:rsidR="00D73D83" w:rsidRPr="00D73D83" w:rsidRDefault="00D73D83" w:rsidP="00D73D83">
            <w:pPr>
              <w:bidi w:val="0"/>
              <w:jc w:val="cente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ספ'</w:t>
            </w:r>
          </w:p>
        </w:tc>
      </w:tr>
      <w:tr w:rsidR="00D73D83" w:rsidRPr="00D73D83" w14:paraId="6321430C" w14:textId="77777777" w:rsidTr="00534D5B">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6E4636BB"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lastRenderedPageBreak/>
              <w:t xml:space="preserve">540-ק. </w:t>
            </w:r>
            <w:proofErr w:type="spellStart"/>
            <w:r w:rsidRPr="00D73D83">
              <w:rPr>
                <w:rFonts w:ascii="Times New Roman" w:eastAsia="Times New Roman" w:hAnsi="Times New Roman" w:cs="Times New Roman" w:hint="cs"/>
                <w:sz w:val="24"/>
                <w:szCs w:val="24"/>
                <w:rtl/>
                <w:lang w:val="en-US" w:eastAsia="en-US"/>
              </w:rPr>
              <w:t>שצ"פ</w:t>
            </w:r>
            <w:proofErr w:type="spellEnd"/>
            <w:r w:rsidRPr="00D73D83">
              <w:rPr>
                <w:rFonts w:ascii="Times New Roman" w:eastAsia="Times New Roman" w:hAnsi="Times New Roman" w:cs="Times New Roman" w:hint="cs"/>
                <w:sz w:val="24"/>
                <w:szCs w:val="24"/>
                <w:rtl/>
                <w:lang w:val="en-US" w:eastAsia="en-US"/>
              </w:rPr>
              <w:t>-(1,819,000-)</w:t>
            </w:r>
          </w:p>
        </w:tc>
        <w:tc>
          <w:tcPr>
            <w:tcW w:w="1441" w:type="dxa"/>
            <w:tcBorders>
              <w:top w:val="single" w:sz="8" w:space="0" w:color="auto"/>
              <w:left w:val="single" w:sz="4" w:space="0" w:color="auto"/>
              <w:bottom w:val="single" w:sz="4" w:space="0" w:color="auto"/>
              <w:right w:val="single" w:sz="4" w:space="0" w:color="auto"/>
            </w:tcBorders>
            <w:vAlign w:val="center"/>
          </w:tcPr>
          <w:p w14:paraId="16AE9A9F" w14:textId="77777777" w:rsidR="00D73D83" w:rsidRPr="00D73D83" w:rsidRDefault="00D73D83" w:rsidP="00D73D83">
            <w:pPr>
              <w:rPr>
                <w:rFonts w:ascii="Times New Roman" w:eastAsia="Times New Roman" w:hAnsi="Times New Roman" w:cs="Times New Roman"/>
                <w:sz w:val="24"/>
                <w:szCs w:val="24"/>
                <w:rtl/>
                <w:lang w:val="en-US" w:eastAsia="en-US"/>
              </w:rPr>
            </w:pPr>
            <w:r w:rsidRPr="00D73D83">
              <w:rPr>
                <w:rFonts w:ascii="Times New Roman" w:eastAsia="Times New Roman" w:hAnsi="Times New Roman" w:cs="Times New Roman" w:hint="cs"/>
                <w:sz w:val="24"/>
                <w:szCs w:val="24"/>
                <w:rtl/>
                <w:lang w:val="en-US" w:eastAsia="en-US"/>
              </w:rPr>
              <w:t>(1,819,000-)</w:t>
            </w:r>
          </w:p>
        </w:tc>
        <w:tc>
          <w:tcPr>
            <w:tcW w:w="1363" w:type="dxa"/>
            <w:tcBorders>
              <w:top w:val="single" w:sz="8" w:space="0" w:color="auto"/>
              <w:left w:val="single" w:sz="4" w:space="0" w:color="auto"/>
              <w:bottom w:val="single" w:sz="4" w:space="0" w:color="auto"/>
              <w:right w:val="single" w:sz="4" w:space="0" w:color="auto"/>
            </w:tcBorders>
            <w:vAlign w:val="center"/>
          </w:tcPr>
          <w:p w14:paraId="436E94D0" w14:textId="77777777" w:rsidR="00D73D83" w:rsidRPr="00D73D83" w:rsidRDefault="00D73D83" w:rsidP="00D73D83">
            <w:pPr>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2,140,000</w:t>
            </w:r>
          </w:p>
        </w:tc>
        <w:tc>
          <w:tcPr>
            <w:tcW w:w="1440" w:type="dxa"/>
            <w:tcBorders>
              <w:top w:val="single" w:sz="8" w:space="0" w:color="auto"/>
              <w:left w:val="single" w:sz="4" w:space="0" w:color="auto"/>
              <w:bottom w:val="single" w:sz="4" w:space="0" w:color="auto"/>
              <w:right w:val="single" w:sz="4" w:space="0" w:color="auto"/>
            </w:tcBorders>
            <w:vAlign w:val="center"/>
          </w:tcPr>
          <w:p w14:paraId="044FBB3E" w14:textId="77777777" w:rsidR="00D73D83" w:rsidRPr="00D73D83" w:rsidRDefault="00D73D83" w:rsidP="00D73D83">
            <w:pPr>
              <w:rPr>
                <w:rFonts w:ascii="Times New Roman" w:eastAsia="Times New Roman" w:hAnsi="Times New Roman" w:cs="Times New Roman"/>
                <w:sz w:val="24"/>
                <w:szCs w:val="24"/>
                <w:lang w:val="en-US" w:eastAsia="en-US"/>
              </w:rPr>
            </w:pPr>
            <w:r w:rsidRPr="00D73D83">
              <w:rPr>
                <w:rFonts w:ascii="Times New Roman" w:eastAsia="Times New Roman" w:hAnsi="Times New Roman" w:cs="Times New Roman" w:hint="cs"/>
                <w:sz w:val="24"/>
                <w:szCs w:val="24"/>
                <w:rtl/>
                <w:lang w:val="en-US" w:eastAsia="en-US"/>
              </w:rPr>
              <w:t>321,000</w:t>
            </w:r>
          </w:p>
        </w:tc>
        <w:tc>
          <w:tcPr>
            <w:tcW w:w="2397" w:type="dxa"/>
            <w:tcBorders>
              <w:top w:val="single" w:sz="8" w:space="0" w:color="auto"/>
              <w:left w:val="single" w:sz="4" w:space="0" w:color="auto"/>
              <w:bottom w:val="single" w:sz="4" w:space="0" w:color="auto"/>
              <w:right w:val="single" w:sz="4" w:space="0" w:color="auto"/>
            </w:tcBorders>
            <w:vAlign w:val="center"/>
          </w:tcPr>
          <w:p w14:paraId="01CEFE89" w14:textId="77777777" w:rsidR="00D73D83" w:rsidRPr="00D73D83" w:rsidRDefault="00D73D83" w:rsidP="00D73D83">
            <w:pP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שיקום גינת "מכבי"</w:t>
            </w:r>
          </w:p>
        </w:tc>
        <w:tc>
          <w:tcPr>
            <w:tcW w:w="1332" w:type="dxa"/>
            <w:tcBorders>
              <w:top w:val="single" w:sz="8" w:space="0" w:color="auto"/>
              <w:left w:val="single" w:sz="4" w:space="0" w:color="auto"/>
              <w:bottom w:val="single" w:sz="4" w:space="0" w:color="auto"/>
              <w:right w:val="single" w:sz="4" w:space="0" w:color="auto"/>
            </w:tcBorders>
            <w:vAlign w:val="center"/>
          </w:tcPr>
          <w:p w14:paraId="7D078C68" w14:textId="77777777" w:rsidR="00D73D83" w:rsidRPr="00D73D83" w:rsidRDefault="00D73D83" w:rsidP="00D73D83">
            <w:pPr>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4680/746</w:t>
            </w:r>
          </w:p>
        </w:tc>
        <w:tc>
          <w:tcPr>
            <w:tcW w:w="540" w:type="dxa"/>
            <w:vMerge w:val="restart"/>
            <w:tcBorders>
              <w:top w:val="single" w:sz="8" w:space="0" w:color="auto"/>
              <w:left w:val="single" w:sz="4" w:space="0" w:color="auto"/>
              <w:bottom w:val="single" w:sz="8" w:space="0" w:color="auto"/>
              <w:right w:val="single" w:sz="8" w:space="0" w:color="auto"/>
            </w:tcBorders>
            <w:vAlign w:val="center"/>
            <w:hideMark/>
          </w:tcPr>
          <w:p w14:paraId="25A26C4B" w14:textId="77777777" w:rsidR="00D73D83" w:rsidRPr="00D73D83" w:rsidRDefault="00D73D83" w:rsidP="00D73D83">
            <w:pPr>
              <w:keepNext/>
              <w:bidi w:val="0"/>
              <w:jc w:val="right"/>
              <w:outlineLvl w:val="1"/>
              <w:rPr>
                <w:rFonts w:ascii="Times New Roman" w:eastAsia="Times New Roman" w:hAnsi="Times New Roman" w:cs="Times New Roman"/>
                <w:b/>
                <w:bCs/>
                <w:sz w:val="24"/>
                <w:szCs w:val="24"/>
                <w:lang w:val="en-US" w:eastAsia="en-US"/>
              </w:rPr>
            </w:pPr>
            <w:r w:rsidRPr="00D73D83">
              <w:rPr>
                <w:rFonts w:ascii="Times New Roman" w:eastAsia="Times New Roman" w:hAnsi="Times New Roman" w:cs="Times New Roman" w:hint="cs"/>
                <w:b/>
                <w:bCs/>
                <w:sz w:val="24"/>
                <w:szCs w:val="24"/>
                <w:rtl/>
                <w:lang w:val="en-US" w:eastAsia="en-US"/>
              </w:rPr>
              <w:t>5</w:t>
            </w:r>
          </w:p>
        </w:tc>
      </w:tr>
      <w:tr w:rsidR="00D73D83" w:rsidRPr="00D73D83" w14:paraId="1013FFA4" w14:textId="77777777" w:rsidTr="00534D5B">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0E162058" w14:textId="77777777" w:rsidR="00D73D83" w:rsidRPr="00D73D83" w:rsidRDefault="00D73D83" w:rsidP="00D73D83">
            <w:pPr>
              <w:rPr>
                <w:rFonts w:ascii="Arial" w:eastAsia="Times New Roman" w:hAnsi="Arial" w:cs="Times New Roman"/>
                <w:sz w:val="24"/>
                <w:szCs w:val="24"/>
                <w:lang w:val="en-US" w:eastAsia="en-US"/>
              </w:rPr>
            </w:pPr>
            <w:r w:rsidRPr="00D73D83">
              <w:rPr>
                <w:rFonts w:ascii="Arial" w:eastAsia="Times New Roman" w:hAnsi="Arial" w:cs="Times New Roman" w:hint="cs"/>
                <w:sz w:val="24"/>
                <w:szCs w:val="24"/>
                <w:rtl/>
                <w:lang w:val="en-US" w:eastAsia="en-US"/>
              </w:rPr>
              <w:t xml:space="preserve">הקטנת </w:t>
            </w:r>
            <w:proofErr w:type="spellStart"/>
            <w:r w:rsidRPr="00D73D83">
              <w:rPr>
                <w:rFonts w:ascii="Arial" w:eastAsia="Times New Roman" w:hAnsi="Arial" w:cs="Times New Roman" w:hint="cs"/>
                <w:sz w:val="24"/>
                <w:szCs w:val="24"/>
                <w:rtl/>
                <w:lang w:val="en-US" w:eastAsia="en-US"/>
              </w:rPr>
              <w:t>התב"ר</w:t>
            </w:r>
            <w:proofErr w:type="spellEnd"/>
            <w:r w:rsidRPr="00D73D83">
              <w:rPr>
                <w:rFonts w:ascii="Arial" w:eastAsia="Times New Roman" w:hAnsi="Arial" w:cs="Times New Roman" w:hint="cs"/>
                <w:sz w:val="24"/>
                <w:szCs w:val="24"/>
                <w:rtl/>
                <w:lang w:val="en-US" w:eastAsia="en-US"/>
              </w:rPr>
              <w:t xml:space="preserve"> ל-300,000 ₪ ותקורה 7% לחברה הכלכלית.</w:t>
            </w:r>
          </w:p>
        </w:tc>
        <w:tc>
          <w:tcPr>
            <w:tcW w:w="540" w:type="dxa"/>
            <w:vMerge/>
            <w:tcBorders>
              <w:top w:val="single" w:sz="8" w:space="0" w:color="auto"/>
              <w:left w:val="single" w:sz="4" w:space="0" w:color="auto"/>
              <w:bottom w:val="single" w:sz="8" w:space="0" w:color="auto"/>
              <w:right w:val="single" w:sz="8" w:space="0" w:color="auto"/>
            </w:tcBorders>
            <w:vAlign w:val="center"/>
            <w:hideMark/>
          </w:tcPr>
          <w:p w14:paraId="01E3828D" w14:textId="77777777" w:rsidR="00D73D83" w:rsidRPr="00D73D83" w:rsidRDefault="00D73D83" w:rsidP="00D73D83">
            <w:pPr>
              <w:bidi w:val="0"/>
              <w:rPr>
                <w:rFonts w:ascii="Times New Roman" w:eastAsia="Times New Roman" w:hAnsi="Times New Roman" w:cs="Times New Roman"/>
                <w:b/>
                <w:bCs/>
                <w:sz w:val="24"/>
                <w:szCs w:val="24"/>
                <w:lang w:val="en-US" w:eastAsia="en-US"/>
              </w:rPr>
            </w:pPr>
          </w:p>
        </w:tc>
      </w:tr>
    </w:tbl>
    <w:p w14:paraId="6A42F4B2" w14:textId="77777777" w:rsidR="00D73D83" w:rsidRPr="00D73D83" w:rsidRDefault="00D73D83" w:rsidP="00D73D83">
      <w:pPr>
        <w:rPr>
          <w:rFonts w:ascii="Times New Roman" w:eastAsia="Times New Roman" w:hAnsi="Times New Roman" w:cs="Times New Roman"/>
          <w:b/>
          <w:bCs/>
          <w:sz w:val="24"/>
          <w:szCs w:val="24"/>
          <w:rtl/>
          <w:lang w:val="en-US" w:eastAsia="en-US"/>
        </w:rPr>
      </w:pPr>
    </w:p>
    <w:p w14:paraId="25B23166" w14:textId="77777777" w:rsidR="00D73D83" w:rsidRPr="00D73D83" w:rsidRDefault="00D73D83" w:rsidP="00D73D83">
      <w:pPr>
        <w:jc w:val="center"/>
        <w:rPr>
          <w:rFonts w:ascii="Times New Roman" w:eastAsia="Times New Roman" w:hAnsi="Times New Roman" w:cs="Times New Roman"/>
          <w:b/>
          <w:bCs/>
          <w:sz w:val="24"/>
          <w:szCs w:val="24"/>
          <w:u w:val="single"/>
          <w:rtl/>
          <w:lang w:val="en-US" w:eastAsia="en-US"/>
        </w:rPr>
      </w:pPr>
      <w:r w:rsidRPr="00D73D83">
        <w:rPr>
          <w:rFonts w:ascii="Times New Roman" w:eastAsia="Times New Roman" w:hAnsi="Times New Roman" w:cs="Times New Roman" w:hint="cs"/>
          <w:b/>
          <w:bCs/>
          <w:sz w:val="24"/>
          <w:szCs w:val="24"/>
          <w:u w:val="single"/>
          <w:rtl/>
          <w:lang w:val="en-US" w:eastAsia="en-US"/>
        </w:rPr>
        <w:t>הצבעה:   פ"א</w:t>
      </w:r>
    </w:p>
    <w:p w14:paraId="75ADA1CE" w14:textId="185131C3" w:rsidR="009345DC" w:rsidRDefault="009345DC" w:rsidP="009345DC">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 xml:space="preserve">פ"א: </w:t>
      </w:r>
      <w:r w:rsidR="00900453" w:rsidRPr="00C339A1">
        <w:rPr>
          <w:rFonts w:ascii="David" w:hAnsi="David" w:cs="David" w:hint="cs"/>
          <w:b/>
          <w:bCs/>
          <w:sz w:val="26"/>
          <w:szCs w:val="26"/>
          <w:u w:val="single"/>
          <w:rtl/>
        </w:rPr>
        <w:t>צביקה ברוט, יהודה הרוש, ששון אליהו,</w:t>
      </w:r>
      <w:r w:rsidR="00900453" w:rsidRPr="00C339A1">
        <w:rPr>
          <w:rFonts w:ascii="David" w:hAnsi="David" w:cs="David"/>
          <w:b/>
          <w:bCs/>
          <w:sz w:val="26"/>
          <w:szCs w:val="26"/>
          <w:u w:val="single"/>
          <w:rtl/>
        </w:rPr>
        <w:t xml:space="preserve"> </w:t>
      </w:r>
      <w:r w:rsidR="00900453" w:rsidRPr="00C339A1">
        <w:rPr>
          <w:rFonts w:ascii="David" w:hAnsi="David" w:cs="David" w:hint="cs"/>
          <w:b/>
          <w:bCs/>
          <w:sz w:val="26"/>
          <w:szCs w:val="26"/>
          <w:u w:val="single"/>
          <w:rtl/>
        </w:rPr>
        <w:t>ורד דנינו, דוד פפיא, אלי יריב, לאה בם, ילנה</w:t>
      </w:r>
    </w:p>
    <w:p w14:paraId="6565FA4F" w14:textId="7DEECB72" w:rsidR="009345DC" w:rsidRDefault="00900453" w:rsidP="009345DC">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פינסקי</w:t>
      </w:r>
      <w:r w:rsidR="009345DC">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פיאסצקי, יסמין</w:t>
      </w:r>
    </w:p>
    <w:p w14:paraId="527AAAD0" w14:textId="0F5A5A91" w:rsidR="00900453" w:rsidRPr="00C339A1" w:rsidRDefault="00900453" w:rsidP="009345DC">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ולקומיר</w:t>
      </w:r>
      <w:r w:rsidR="009345DC">
        <w:rPr>
          <w:rFonts w:ascii="David" w:hAnsi="David" w:cs="David" w:hint="cs"/>
          <w:b/>
          <w:bCs/>
          <w:sz w:val="26"/>
          <w:szCs w:val="26"/>
          <w:u w:val="single"/>
          <w:rtl/>
        </w:rPr>
        <w:t xml:space="preserve"> </w:t>
      </w: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p w14:paraId="4ABB5A76" w14:textId="15D64C15" w:rsidR="0032030F" w:rsidRDefault="00A55267">
      <w:pPr>
        <w:pStyle w:val="ParagraphStyle"/>
        <w:spacing w:line="360" w:lineRule="auto"/>
        <w:ind w:left="2000" w:hanging="2000"/>
      </w:pPr>
      <w:r>
        <w:rPr>
          <w:color w:val="000000"/>
          <w:sz w:val="26"/>
          <w:szCs w:val="26"/>
          <w:u w:val="single"/>
        </w:rPr>
        <w:t>דורית מוריה:</w:t>
      </w:r>
      <w:r>
        <w:rPr>
          <w:sz w:val="26"/>
          <w:szCs w:val="26"/>
        </w:rPr>
        <w:tab/>
        <w:t xml:space="preserve">תודה רבה. אני רוצה ברשותכם את אישורכם </w:t>
      </w:r>
      <w:proofErr w:type="spellStart"/>
      <w:r>
        <w:rPr>
          <w:sz w:val="26"/>
          <w:szCs w:val="26"/>
        </w:rPr>
        <w:t>לתב</w:t>
      </w:r>
      <w:r w:rsidR="00AD2C76">
        <w:rPr>
          <w:sz w:val="26"/>
          <w:szCs w:val="26"/>
        </w:rPr>
        <w:t>"</w:t>
      </w:r>
      <w:r>
        <w:rPr>
          <w:sz w:val="26"/>
          <w:szCs w:val="26"/>
        </w:rPr>
        <w:t>ר</w:t>
      </w:r>
      <w:proofErr w:type="spellEnd"/>
      <w:r>
        <w:rPr>
          <w:sz w:val="26"/>
          <w:szCs w:val="26"/>
        </w:rPr>
        <w:t xml:space="preserve"> שכבר אישרתם אותו בעבר, אני מיד אגיד גם מתי. </w:t>
      </w:r>
      <w:proofErr w:type="spellStart"/>
      <w:r>
        <w:rPr>
          <w:sz w:val="26"/>
          <w:szCs w:val="26"/>
        </w:rPr>
        <w:t>תב</w:t>
      </w:r>
      <w:r w:rsidR="00AD2C76">
        <w:rPr>
          <w:sz w:val="26"/>
          <w:szCs w:val="26"/>
        </w:rPr>
        <w:t>"</w:t>
      </w:r>
      <w:r>
        <w:rPr>
          <w:sz w:val="26"/>
          <w:szCs w:val="26"/>
        </w:rPr>
        <w:t>ר</w:t>
      </w:r>
      <w:proofErr w:type="spellEnd"/>
      <w:r>
        <w:rPr>
          <w:sz w:val="26"/>
          <w:szCs w:val="26"/>
        </w:rPr>
        <w:t xml:space="preserve"> מספר 4703, </w:t>
      </w:r>
      <w:proofErr w:type="spellStart"/>
      <w:r>
        <w:rPr>
          <w:sz w:val="26"/>
          <w:szCs w:val="26"/>
        </w:rPr>
        <w:t>התב</w:t>
      </w:r>
      <w:r w:rsidR="00AD2C76">
        <w:rPr>
          <w:sz w:val="26"/>
          <w:szCs w:val="26"/>
        </w:rPr>
        <w:t>"</w:t>
      </w:r>
      <w:r>
        <w:rPr>
          <w:sz w:val="26"/>
          <w:szCs w:val="26"/>
        </w:rPr>
        <w:t>ר</w:t>
      </w:r>
      <w:proofErr w:type="spellEnd"/>
      <w:r>
        <w:rPr>
          <w:sz w:val="26"/>
          <w:szCs w:val="26"/>
        </w:rPr>
        <w:t xml:space="preserve">, הקמת כיתות בבית ספר יד מרדכי, מתחם של 6 כיתות. </w:t>
      </w:r>
      <w:proofErr w:type="spellStart"/>
      <w:r>
        <w:rPr>
          <w:sz w:val="26"/>
          <w:szCs w:val="26"/>
        </w:rPr>
        <w:t>התב</w:t>
      </w:r>
      <w:r w:rsidR="00AD2C76">
        <w:rPr>
          <w:sz w:val="26"/>
          <w:szCs w:val="26"/>
        </w:rPr>
        <w:t>"</w:t>
      </w:r>
      <w:r>
        <w:rPr>
          <w:sz w:val="26"/>
          <w:szCs w:val="26"/>
        </w:rPr>
        <w:t>ר</w:t>
      </w:r>
      <w:proofErr w:type="spellEnd"/>
      <w:r>
        <w:rPr>
          <w:sz w:val="26"/>
          <w:szCs w:val="26"/>
        </w:rPr>
        <w:t xml:space="preserve"> אישרתם אותו כפי שביקש אגף הגזברות, זה קיום צורך שהוכר על ידי משרד החינוך לתוספת של 6 כיתות לבית ספר יד מרדכי, כיתות, בסך של, התכנון מתייחס לבנייה קלה 5,154,000 כיתות לימוד סטנדרטיות, ללא הצטיידות. </w:t>
      </w:r>
      <w:proofErr w:type="spellStart"/>
      <w:r>
        <w:rPr>
          <w:sz w:val="26"/>
          <w:szCs w:val="26"/>
        </w:rPr>
        <w:t>בתב</w:t>
      </w:r>
      <w:r w:rsidR="00AD2C76">
        <w:rPr>
          <w:sz w:val="26"/>
          <w:szCs w:val="26"/>
        </w:rPr>
        <w:t>"</w:t>
      </w:r>
      <w:r>
        <w:rPr>
          <w:sz w:val="26"/>
          <w:szCs w:val="26"/>
        </w:rPr>
        <w:t>ר</w:t>
      </w:r>
      <w:proofErr w:type="spellEnd"/>
      <w:r>
        <w:rPr>
          <w:sz w:val="26"/>
          <w:szCs w:val="26"/>
        </w:rPr>
        <w:t xml:space="preserve"> כתוב, שהנחיית הגזבר כי אין להתחיל בבנייה ללא הרשאה ממשרד החינוך-</w:t>
      </w:r>
    </w:p>
    <w:p w14:paraId="108A431A"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נכון, דיברנו על זה החודש.</w:t>
      </w:r>
    </w:p>
    <w:p w14:paraId="233CF4F1" w14:textId="4CFFCACD"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אז ביקש, ככה, המנכ</w:t>
      </w:r>
      <w:r w:rsidR="00AD2C76">
        <w:rPr>
          <w:sz w:val="26"/>
          <w:szCs w:val="26"/>
        </w:rPr>
        <w:t>"</w:t>
      </w:r>
      <w:r>
        <w:rPr>
          <w:sz w:val="26"/>
          <w:szCs w:val="26"/>
        </w:rPr>
        <w:t>ל מבקש שתאשרו את זה ללא התמיכה של, כרגע, ללא התמיכה-</w:t>
      </w:r>
    </w:p>
    <w:p w14:paraId="748D99BD" w14:textId="6AE11BA7" w:rsidR="0032030F" w:rsidRDefault="006A7B0B">
      <w:pPr>
        <w:pStyle w:val="ParagraphStyle"/>
        <w:spacing w:line="360" w:lineRule="auto"/>
        <w:ind w:left="2000" w:hanging="2000"/>
      </w:pPr>
      <w:r>
        <w:rPr>
          <w:rFonts w:hint="cs"/>
          <w:color w:val="000000"/>
          <w:sz w:val="26"/>
          <w:szCs w:val="26"/>
          <w:u w:val="single"/>
        </w:rPr>
        <w:t>ורד דנינו</w:t>
      </w:r>
      <w:r w:rsidR="00A55267">
        <w:rPr>
          <w:color w:val="000000"/>
          <w:sz w:val="26"/>
          <w:szCs w:val="26"/>
          <w:u w:val="single"/>
        </w:rPr>
        <w:t>:</w:t>
      </w:r>
      <w:r w:rsidR="00A55267">
        <w:rPr>
          <w:sz w:val="26"/>
          <w:szCs w:val="26"/>
        </w:rPr>
        <w:tab/>
        <w:t>ללא התניה.</w:t>
      </w:r>
    </w:p>
    <w:p w14:paraId="774FDFD8" w14:textId="0639FCF2" w:rsidR="0032030F" w:rsidRDefault="00A55267">
      <w:pPr>
        <w:pStyle w:val="ParagraphStyle"/>
        <w:spacing w:line="360" w:lineRule="auto"/>
        <w:ind w:left="2000" w:hanging="2000"/>
      </w:pPr>
      <w:r>
        <w:rPr>
          <w:color w:val="000000"/>
          <w:sz w:val="26"/>
          <w:szCs w:val="26"/>
          <w:u w:val="single"/>
        </w:rPr>
        <w:t>דורית מוריה:</w:t>
      </w:r>
      <w:r>
        <w:rPr>
          <w:sz w:val="26"/>
          <w:szCs w:val="26"/>
        </w:rPr>
        <w:tab/>
        <w:t>ללא התניה של משרד החינוך, כדי שיהיה אפשר להתחיל לעבוד.</w:t>
      </w:r>
    </w:p>
    <w:p w14:paraId="4E4B48CB" w14:textId="0E9D4331" w:rsidR="0032030F" w:rsidRDefault="000C1EEA">
      <w:pPr>
        <w:pStyle w:val="ParagraphStyle"/>
        <w:spacing w:line="360" w:lineRule="auto"/>
        <w:ind w:left="2000" w:hanging="2000"/>
      </w:pPr>
      <w:r>
        <w:rPr>
          <w:rFonts w:hint="cs"/>
          <w:color w:val="000000"/>
          <w:sz w:val="26"/>
          <w:szCs w:val="26"/>
          <w:u w:val="single"/>
        </w:rPr>
        <w:t>צביקה ברוט</w:t>
      </w:r>
      <w:r w:rsidR="00A55267">
        <w:rPr>
          <w:color w:val="000000"/>
          <w:sz w:val="26"/>
          <w:szCs w:val="26"/>
          <w:u w:val="single"/>
        </w:rPr>
        <w:t>:</w:t>
      </w:r>
      <w:r w:rsidR="00A55267">
        <w:rPr>
          <w:sz w:val="26"/>
          <w:szCs w:val="26"/>
        </w:rPr>
        <w:tab/>
        <w:t>כדי שאפשר יהיה להתחיל בעבודות</w:t>
      </w:r>
      <w:r w:rsidR="008C6ED6">
        <w:rPr>
          <w:rFonts w:hint="cs"/>
          <w:sz w:val="26"/>
          <w:szCs w:val="26"/>
        </w:rPr>
        <w:t>.</w:t>
      </w:r>
    </w:p>
    <w:p w14:paraId="3934802B" w14:textId="211670C8" w:rsidR="0032030F" w:rsidRDefault="00A55267">
      <w:pPr>
        <w:pStyle w:val="ParagraphStyle"/>
        <w:spacing w:line="360" w:lineRule="auto"/>
        <w:ind w:left="2000" w:hanging="2000"/>
      </w:pPr>
      <w:r>
        <w:rPr>
          <w:color w:val="000000"/>
          <w:sz w:val="26"/>
          <w:szCs w:val="26"/>
          <w:u w:val="single"/>
        </w:rPr>
        <w:t>דורית מוריה:</w:t>
      </w:r>
      <w:r>
        <w:rPr>
          <w:sz w:val="26"/>
          <w:szCs w:val="26"/>
        </w:rPr>
        <w:tab/>
        <w:t>בכל מקרה, בכל מקרה-</w:t>
      </w:r>
    </w:p>
    <w:p w14:paraId="2E25C518"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כי אחרת לא יסיימו את זה.</w:t>
      </w:r>
    </w:p>
    <w:p w14:paraId="7A06EA87" w14:textId="175F438A" w:rsidR="0032030F" w:rsidRDefault="000C1EEA">
      <w:pPr>
        <w:pStyle w:val="ParagraphStyle"/>
        <w:spacing w:line="360" w:lineRule="auto"/>
        <w:ind w:left="2000" w:hanging="2000"/>
      </w:pPr>
      <w:r>
        <w:rPr>
          <w:rFonts w:hint="cs"/>
          <w:color w:val="000000"/>
          <w:sz w:val="26"/>
          <w:szCs w:val="26"/>
          <w:u w:val="single"/>
        </w:rPr>
        <w:t>ורד דנינו</w:t>
      </w:r>
      <w:r w:rsidR="00A55267">
        <w:rPr>
          <w:color w:val="000000"/>
          <w:sz w:val="26"/>
          <w:szCs w:val="26"/>
          <w:u w:val="single"/>
        </w:rPr>
        <w:t>:</w:t>
      </w:r>
      <w:r w:rsidR="00A55267">
        <w:rPr>
          <w:sz w:val="26"/>
          <w:szCs w:val="26"/>
        </w:rPr>
        <w:tab/>
        <w:t>הוגשה בקשה למשרד החינוך.</w:t>
      </w:r>
    </w:p>
    <w:p w14:paraId="766041D0" w14:textId="53448C5D" w:rsidR="0032030F" w:rsidRDefault="000C1EEA">
      <w:pPr>
        <w:pStyle w:val="ParagraphStyle"/>
        <w:spacing w:line="360" w:lineRule="auto"/>
        <w:ind w:left="2000" w:hanging="2000"/>
      </w:pPr>
      <w:r>
        <w:rPr>
          <w:rFonts w:hint="cs"/>
          <w:color w:val="000000"/>
          <w:sz w:val="26"/>
          <w:szCs w:val="26"/>
          <w:u w:val="single"/>
        </w:rPr>
        <w:t>אל יריב</w:t>
      </w:r>
      <w:r w:rsidR="00A55267">
        <w:rPr>
          <w:color w:val="000000"/>
          <w:sz w:val="26"/>
          <w:szCs w:val="26"/>
          <w:u w:val="single"/>
        </w:rPr>
        <w:t>:</w:t>
      </w:r>
      <w:r w:rsidR="00A55267">
        <w:rPr>
          <w:sz w:val="26"/>
          <w:szCs w:val="26"/>
        </w:rPr>
        <w:tab/>
        <w:t>רגע, תנו לה לדבר.</w:t>
      </w:r>
    </w:p>
    <w:p w14:paraId="65C9C3AB" w14:textId="77777777" w:rsidR="0032030F" w:rsidRDefault="00A55267">
      <w:pPr>
        <w:pStyle w:val="ParagraphStyle"/>
        <w:spacing w:line="360" w:lineRule="auto"/>
        <w:ind w:left="2000" w:hanging="2000"/>
      </w:pPr>
      <w:r>
        <w:rPr>
          <w:color w:val="000000"/>
          <w:sz w:val="26"/>
          <w:szCs w:val="26"/>
          <w:u w:val="single"/>
        </w:rPr>
        <w:lastRenderedPageBreak/>
        <w:t>דורית מוריה:</w:t>
      </w:r>
      <w:r>
        <w:rPr>
          <w:sz w:val="26"/>
          <w:szCs w:val="26"/>
        </w:rPr>
        <w:tab/>
        <w:t>הוגשה גם בקשה, בכל מקרה, הוגשה גם בקשה למשרד החינוך להכרה, להכרה גם בכיתות בבנייה הקלה. פה אחד?</w:t>
      </w:r>
    </w:p>
    <w:p w14:paraId="2EF56DF6" w14:textId="77777777" w:rsidR="00344C05" w:rsidRDefault="00344C05" w:rsidP="00344C05">
      <w:pPr>
        <w:pStyle w:val="ParagraphStyle"/>
        <w:spacing w:line="360" w:lineRule="auto"/>
        <w:ind w:left="2000" w:hanging="2000"/>
      </w:pPr>
      <w:r>
        <w:rPr>
          <w:color w:val="000000"/>
          <w:sz w:val="26"/>
          <w:szCs w:val="26"/>
          <w:u w:val="single"/>
        </w:rPr>
        <w:t>יהודה הרוש:</w:t>
      </w:r>
      <w:r>
        <w:rPr>
          <w:sz w:val="26"/>
          <w:szCs w:val="26"/>
        </w:rPr>
        <w:tab/>
        <w:t>פה אחד.</w:t>
      </w:r>
    </w:p>
    <w:p w14:paraId="086461BF"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פה אחד.</w:t>
      </w:r>
    </w:p>
    <w:p w14:paraId="7E493E40" w14:textId="77777777" w:rsidR="00900453" w:rsidRDefault="00900453" w:rsidP="00900453">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p>
    <w:p w14:paraId="0F295485" w14:textId="09F511E7" w:rsidR="00A36B4C" w:rsidRDefault="00A36B4C" w:rsidP="00A36B4C">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 xml:space="preserve">פ"א: </w:t>
      </w:r>
      <w:r w:rsidR="00900453" w:rsidRPr="00C339A1">
        <w:rPr>
          <w:rFonts w:ascii="David" w:hAnsi="David" w:cs="David" w:hint="cs"/>
          <w:b/>
          <w:bCs/>
          <w:sz w:val="26"/>
          <w:szCs w:val="26"/>
          <w:u w:val="single"/>
          <w:rtl/>
        </w:rPr>
        <w:t>צביקה ברוט, יהודה הרוש, ששון אליהו,</w:t>
      </w:r>
      <w:r w:rsidR="00900453" w:rsidRPr="00C339A1">
        <w:rPr>
          <w:rFonts w:ascii="David" w:hAnsi="David" w:cs="David"/>
          <w:b/>
          <w:bCs/>
          <w:sz w:val="26"/>
          <w:szCs w:val="26"/>
          <w:u w:val="single"/>
          <w:rtl/>
        </w:rPr>
        <w:t xml:space="preserve"> </w:t>
      </w:r>
      <w:r w:rsidR="00900453" w:rsidRPr="00C339A1">
        <w:rPr>
          <w:rFonts w:ascii="David" w:hAnsi="David" w:cs="David" w:hint="cs"/>
          <w:b/>
          <w:bCs/>
          <w:sz w:val="26"/>
          <w:szCs w:val="26"/>
          <w:u w:val="single"/>
          <w:rtl/>
        </w:rPr>
        <w:t>ורד דנינו, דוד פפיא, אלי יריב, לאה בם, ילנה</w:t>
      </w:r>
    </w:p>
    <w:p w14:paraId="7B5BBC52" w14:textId="19BC837E" w:rsidR="00A36B4C" w:rsidRDefault="00900453" w:rsidP="00A36B4C">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פינסקי</w:t>
      </w:r>
      <w:r w:rsidR="00A36B4C">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פיאסצקי, יסמין</w:t>
      </w:r>
    </w:p>
    <w:p w14:paraId="43DA405F" w14:textId="700D3191" w:rsidR="00900453" w:rsidRPr="00C339A1" w:rsidRDefault="00900453" w:rsidP="00A36B4C">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ולקומיר</w:t>
      </w:r>
      <w:r w:rsidR="00A36B4C">
        <w:rPr>
          <w:rFonts w:ascii="David" w:hAnsi="David" w:cs="David" w:hint="cs"/>
          <w:b/>
          <w:bCs/>
          <w:sz w:val="26"/>
          <w:szCs w:val="26"/>
          <w:u w:val="single"/>
          <w:rtl/>
        </w:rPr>
        <w:t xml:space="preserve"> </w:t>
      </w: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p w14:paraId="2F846388"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תודה רבה לכם חברים.</w:t>
      </w:r>
    </w:p>
    <w:p w14:paraId="04EB2DD4"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יהודה הרוש, אני מת על זה שאתה אומר פה אחד.</w:t>
      </w:r>
    </w:p>
    <w:p w14:paraId="4D49D430"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אני מת על זה.</w:t>
      </w:r>
    </w:p>
    <w:p w14:paraId="245E1BCB" w14:textId="184D52E8" w:rsidR="0032030F" w:rsidRDefault="00F6488C">
      <w:pPr>
        <w:pStyle w:val="ParagraphStyle"/>
        <w:spacing w:line="360" w:lineRule="auto"/>
        <w:ind w:left="2000" w:hanging="2000"/>
      </w:pPr>
      <w:r>
        <w:rPr>
          <w:rFonts w:hint="cs"/>
          <w:color w:val="000000"/>
          <w:sz w:val="26"/>
          <w:szCs w:val="26"/>
          <w:u w:val="single"/>
        </w:rPr>
        <w:t>צביקה ברוט</w:t>
      </w:r>
      <w:r w:rsidR="00A55267">
        <w:rPr>
          <w:color w:val="000000"/>
          <w:sz w:val="26"/>
          <w:szCs w:val="26"/>
          <w:u w:val="single"/>
        </w:rPr>
        <w:t>:</w:t>
      </w:r>
      <w:r w:rsidR="00A55267">
        <w:rPr>
          <w:sz w:val="26"/>
          <w:szCs w:val="26"/>
        </w:rPr>
        <w:tab/>
        <w:t>הוא שואל, הוא שואל.</w:t>
      </w:r>
    </w:p>
    <w:p w14:paraId="495CF2DE"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זה בא בשאלה.</w:t>
      </w:r>
    </w:p>
    <w:p w14:paraId="1A4051DA" w14:textId="1B745D91" w:rsidR="0032030F" w:rsidRDefault="00B43F0D">
      <w:pPr>
        <w:pStyle w:val="2"/>
        <w:spacing w:before="250" w:line="360" w:lineRule="auto"/>
        <w:jc w:val="both"/>
      </w:pPr>
      <w:r>
        <w:rPr>
          <w:rFonts w:ascii="David" w:eastAsia="David" w:hAnsi="David" w:cs="David" w:hint="cs"/>
          <w:b/>
          <w:bCs/>
          <w:color w:val="000000"/>
          <w:u w:val="single"/>
          <w:rtl/>
        </w:rPr>
        <w:t>סעיף</w:t>
      </w:r>
      <w:r>
        <w:rPr>
          <w:rFonts w:ascii="David" w:eastAsia="David" w:hAnsi="David" w:cs="David"/>
          <w:b/>
          <w:bCs/>
          <w:color w:val="000000"/>
          <w:u w:val="single"/>
          <w:rtl/>
        </w:rPr>
        <w:t xml:space="preserve"> 2</w:t>
      </w:r>
      <w:r>
        <w:rPr>
          <w:rFonts w:ascii="David" w:eastAsia="David" w:hAnsi="David" w:cs="David" w:hint="cs"/>
          <w:b/>
          <w:bCs/>
          <w:color w:val="000000"/>
          <w:u w:val="single"/>
          <w:rtl/>
        </w:rPr>
        <w:t xml:space="preserve"> - </w:t>
      </w:r>
      <w:r>
        <w:rPr>
          <w:rFonts w:ascii="David" w:eastAsia="David" w:hAnsi="David" w:cs="David"/>
          <w:b/>
          <w:bCs/>
          <w:color w:val="000000"/>
          <w:u w:val="single"/>
          <w:rtl/>
        </w:rPr>
        <w:t xml:space="preserve">סגירת </w:t>
      </w:r>
      <w:proofErr w:type="spellStart"/>
      <w:r>
        <w:rPr>
          <w:rFonts w:ascii="David" w:eastAsia="David" w:hAnsi="David" w:cs="David"/>
          <w:b/>
          <w:bCs/>
          <w:color w:val="000000"/>
          <w:u w:val="single"/>
          <w:rtl/>
        </w:rPr>
        <w:t>תב"רים</w:t>
      </w:r>
      <w:proofErr w:type="spellEnd"/>
    </w:p>
    <w:p w14:paraId="3090D749" w14:textId="27B30FDD" w:rsidR="0032030F" w:rsidRDefault="00A55267">
      <w:pPr>
        <w:pStyle w:val="ParagraphStyle"/>
        <w:spacing w:line="360" w:lineRule="auto"/>
        <w:ind w:left="2000" w:hanging="2000"/>
      </w:pPr>
      <w:r>
        <w:rPr>
          <w:color w:val="000000"/>
          <w:sz w:val="26"/>
          <w:szCs w:val="26"/>
          <w:u w:val="single"/>
        </w:rPr>
        <w:t>דורית מוריה:</w:t>
      </w:r>
      <w:r>
        <w:rPr>
          <w:sz w:val="26"/>
          <w:szCs w:val="26"/>
        </w:rPr>
        <w:tab/>
        <w:t xml:space="preserve">סגירת </w:t>
      </w:r>
      <w:proofErr w:type="spellStart"/>
      <w:r>
        <w:rPr>
          <w:sz w:val="26"/>
          <w:szCs w:val="26"/>
        </w:rPr>
        <w:t>תב</w:t>
      </w:r>
      <w:r w:rsidR="00AD2C76">
        <w:rPr>
          <w:sz w:val="26"/>
          <w:szCs w:val="26"/>
        </w:rPr>
        <w:t>"</w:t>
      </w:r>
      <w:r>
        <w:rPr>
          <w:sz w:val="26"/>
          <w:szCs w:val="26"/>
        </w:rPr>
        <w:t>רים</w:t>
      </w:r>
      <w:proofErr w:type="spellEnd"/>
      <w:r w:rsidR="00C43E8A">
        <w:rPr>
          <w:rFonts w:hint="cs"/>
          <w:sz w:val="26"/>
          <w:szCs w:val="26"/>
        </w:rPr>
        <w:t>.</w:t>
      </w:r>
    </w:p>
    <w:p w14:paraId="3F9FE31C" w14:textId="22A791E0"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סגירת </w:t>
      </w:r>
      <w:proofErr w:type="spellStart"/>
      <w:r>
        <w:rPr>
          <w:sz w:val="26"/>
          <w:szCs w:val="26"/>
        </w:rPr>
        <w:t>תב"רים</w:t>
      </w:r>
      <w:proofErr w:type="spellEnd"/>
      <w:r>
        <w:rPr>
          <w:sz w:val="26"/>
          <w:szCs w:val="26"/>
        </w:rPr>
        <w:t>. מרדכי, אתה רוצה מילה על זה? בבקשה.</w:t>
      </w:r>
      <w:r w:rsidR="002871F5">
        <w:rPr>
          <w:rFonts w:hint="cs"/>
        </w:rPr>
        <w:t xml:space="preserve"> לא צריך?</w:t>
      </w:r>
      <w:r w:rsidR="00D451D1">
        <w:rPr>
          <w:rFonts w:hint="cs"/>
        </w:rPr>
        <w:t xml:space="preserve"> אוקיי.</w:t>
      </w:r>
    </w:p>
    <w:p w14:paraId="73D88FF8" w14:textId="1A5C12D4" w:rsidR="0032030F" w:rsidRDefault="00A55267">
      <w:pPr>
        <w:pStyle w:val="ParagraphStyle"/>
        <w:spacing w:line="360" w:lineRule="auto"/>
        <w:ind w:left="2000" w:hanging="2000"/>
      </w:pPr>
      <w:r>
        <w:rPr>
          <w:color w:val="000000"/>
          <w:sz w:val="26"/>
          <w:szCs w:val="26"/>
          <w:u w:val="single"/>
        </w:rPr>
        <w:t>דורית מוריה:</w:t>
      </w:r>
      <w:r>
        <w:rPr>
          <w:sz w:val="26"/>
          <w:szCs w:val="26"/>
        </w:rPr>
        <w:tab/>
        <w:t xml:space="preserve">הצעת ההחלטה. המועצה מאשרת את סגירת </w:t>
      </w:r>
      <w:proofErr w:type="spellStart"/>
      <w:r>
        <w:rPr>
          <w:sz w:val="26"/>
          <w:szCs w:val="26"/>
        </w:rPr>
        <w:t>התב</w:t>
      </w:r>
      <w:r w:rsidR="00AD2C76">
        <w:rPr>
          <w:sz w:val="26"/>
          <w:szCs w:val="26"/>
        </w:rPr>
        <w:t>"</w:t>
      </w:r>
      <w:r>
        <w:rPr>
          <w:sz w:val="26"/>
          <w:szCs w:val="26"/>
        </w:rPr>
        <w:t>רים</w:t>
      </w:r>
      <w:proofErr w:type="spellEnd"/>
      <w:r>
        <w:rPr>
          <w:sz w:val="26"/>
          <w:szCs w:val="26"/>
        </w:rPr>
        <w:t>, כפי שאושרו בוועדת הכספים ביום ה- 30.10.2025.</w:t>
      </w:r>
    </w:p>
    <w:p w14:paraId="56182563"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אילנה, פה אחד?</w:t>
      </w:r>
    </w:p>
    <w:p w14:paraId="775F3063" w14:textId="4A98529A" w:rsidR="0032030F" w:rsidRDefault="00A55267">
      <w:pPr>
        <w:pStyle w:val="ParagraphStyle"/>
        <w:spacing w:line="360" w:lineRule="auto"/>
        <w:ind w:left="2000" w:hanging="2000"/>
      </w:pPr>
      <w:r>
        <w:rPr>
          <w:color w:val="000000"/>
          <w:sz w:val="26"/>
          <w:szCs w:val="26"/>
          <w:u w:val="single"/>
        </w:rPr>
        <w:t>דורית מוריה:</w:t>
      </w:r>
      <w:r>
        <w:rPr>
          <w:sz w:val="26"/>
          <w:szCs w:val="26"/>
        </w:rPr>
        <w:tab/>
        <w:t>פה אחד?</w:t>
      </w:r>
    </w:p>
    <w:p w14:paraId="19D0359C"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פה אחד.</w:t>
      </w:r>
    </w:p>
    <w:p w14:paraId="63A56E06" w14:textId="77777777" w:rsidR="0032030F" w:rsidRDefault="00A55267">
      <w:pPr>
        <w:pStyle w:val="ParagraphStyle"/>
        <w:spacing w:line="360" w:lineRule="auto"/>
        <w:ind w:left="2000" w:hanging="2000"/>
      </w:pPr>
      <w:r>
        <w:rPr>
          <w:color w:val="000000"/>
          <w:sz w:val="26"/>
          <w:szCs w:val="26"/>
          <w:u w:val="single"/>
        </w:rPr>
        <w:lastRenderedPageBreak/>
        <w:t>צביקה ברוט:</w:t>
      </w:r>
      <w:r>
        <w:rPr>
          <w:sz w:val="26"/>
          <w:szCs w:val="26"/>
        </w:rPr>
        <w:tab/>
        <w:t>פה אחד.</w:t>
      </w:r>
    </w:p>
    <w:p w14:paraId="5C7AB98A"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תודה רבה.</w:t>
      </w:r>
    </w:p>
    <w:tbl>
      <w:tblPr>
        <w:bidiVisual/>
        <w:tblW w:w="10326" w:type="dxa"/>
        <w:tblInd w:w="-648" w:type="dxa"/>
        <w:tblLayout w:type="fixed"/>
        <w:tblLook w:val="04A0" w:firstRow="1" w:lastRow="0" w:firstColumn="1" w:lastColumn="0" w:noHBand="0" w:noVBand="1"/>
      </w:tblPr>
      <w:tblGrid>
        <w:gridCol w:w="553"/>
        <w:gridCol w:w="684"/>
        <w:gridCol w:w="1928"/>
        <w:gridCol w:w="966"/>
        <w:gridCol w:w="1400"/>
        <w:gridCol w:w="1701"/>
        <w:gridCol w:w="1701"/>
        <w:gridCol w:w="1393"/>
      </w:tblGrid>
      <w:tr w:rsidR="009345DC" w:rsidRPr="009345DC" w14:paraId="0F4B8021" w14:textId="77777777" w:rsidTr="00534D5B">
        <w:trPr>
          <w:trHeight w:val="513"/>
        </w:trPr>
        <w:tc>
          <w:tcPr>
            <w:tcW w:w="553" w:type="dxa"/>
            <w:tcBorders>
              <w:top w:val="single" w:sz="4" w:space="0" w:color="auto"/>
              <w:left w:val="single" w:sz="4" w:space="0" w:color="auto"/>
              <w:bottom w:val="single" w:sz="4" w:space="0" w:color="auto"/>
              <w:right w:val="single" w:sz="4" w:space="0" w:color="auto"/>
            </w:tcBorders>
            <w:vAlign w:val="center"/>
            <w:hideMark/>
          </w:tcPr>
          <w:p w14:paraId="0773E28E" w14:textId="77777777" w:rsidR="009345DC" w:rsidRPr="009345DC" w:rsidRDefault="009345DC" w:rsidP="009345DC">
            <w:pPr>
              <w:jc w:val="center"/>
              <w:rPr>
                <w:rFonts w:ascii="Times New Roman" w:eastAsia="Times New Roman" w:hAnsi="Times New Roman" w:cs="Times New Roman"/>
                <w:sz w:val="24"/>
                <w:szCs w:val="24"/>
                <w:lang w:val="en-US" w:eastAsia="en-US"/>
              </w:rPr>
            </w:pPr>
            <w:r w:rsidRPr="009345DC">
              <w:rPr>
                <w:rFonts w:ascii="Times New Roman" w:eastAsia="Times New Roman" w:hAnsi="Times New Roman" w:cs="Times New Roman"/>
                <w:sz w:val="24"/>
                <w:szCs w:val="24"/>
                <w:rtl/>
                <w:lang w:val="en-US" w:eastAsia="en-US"/>
              </w:rPr>
              <w:t>ספ'</w:t>
            </w:r>
          </w:p>
        </w:tc>
        <w:tc>
          <w:tcPr>
            <w:tcW w:w="684" w:type="dxa"/>
            <w:tcBorders>
              <w:top w:val="single" w:sz="4" w:space="0" w:color="auto"/>
              <w:left w:val="single" w:sz="4" w:space="0" w:color="auto"/>
              <w:bottom w:val="single" w:sz="4" w:space="0" w:color="auto"/>
              <w:right w:val="single" w:sz="4" w:space="0" w:color="auto"/>
            </w:tcBorders>
            <w:vAlign w:val="center"/>
            <w:hideMark/>
          </w:tcPr>
          <w:p w14:paraId="03C70F69" w14:textId="77777777" w:rsidR="009345DC" w:rsidRPr="009345DC" w:rsidRDefault="009345DC" w:rsidP="009345DC">
            <w:pPr>
              <w:jc w:val="center"/>
              <w:rPr>
                <w:rFonts w:ascii="Times New Roman" w:eastAsia="Times New Roman" w:hAnsi="Times New Roman" w:cs="Times New Roman"/>
                <w:sz w:val="24"/>
                <w:szCs w:val="24"/>
                <w:rtl/>
                <w:lang w:val="en-US" w:eastAsia="en-US"/>
              </w:rPr>
            </w:pPr>
            <w:proofErr w:type="spellStart"/>
            <w:r w:rsidRPr="009345DC">
              <w:rPr>
                <w:rFonts w:ascii="Times New Roman" w:eastAsia="Times New Roman" w:hAnsi="Times New Roman" w:cs="Times New Roman"/>
                <w:sz w:val="24"/>
                <w:szCs w:val="24"/>
                <w:rtl/>
                <w:lang w:val="en-US" w:eastAsia="en-US"/>
              </w:rPr>
              <w:t>תב"ר</w:t>
            </w:r>
            <w:proofErr w:type="spellEnd"/>
          </w:p>
        </w:tc>
        <w:tc>
          <w:tcPr>
            <w:tcW w:w="1928" w:type="dxa"/>
            <w:tcBorders>
              <w:top w:val="single" w:sz="4" w:space="0" w:color="auto"/>
              <w:left w:val="single" w:sz="4" w:space="0" w:color="auto"/>
              <w:bottom w:val="single" w:sz="4" w:space="0" w:color="auto"/>
              <w:right w:val="single" w:sz="4" w:space="0" w:color="auto"/>
            </w:tcBorders>
            <w:vAlign w:val="center"/>
            <w:hideMark/>
          </w:tcPr>
          <w:p w14:paraId="06A6D241" w14:textId="77777777" w:rsidR="009345DC" w:rsidRPr="009345DC" w:rsidRDefault="009345DC" w:rsidP="009345DC">
            <w:pPr>
              <w:jc w:val="center"/>
              <w:rPr>
                <w:rFonts w:ascii="Times New Roman" w:eastAsia="Times New Roman" w:hAnsi="Times New Roman" w:cs="Times New Roman"/>
                <w:sz w:val="24"/>
                <w:szCs w:val="24"/>
                <w:rtl/>
                <w:lang w:val="en-US" w:eastAsia="en-US"/>
              </w:rPr>
            </w:pPr>
            <w:r w:rsidRPr="009345DC">
              <w:rPr>
                <w:rFonts w:ascii="Times New Roman" w:eastAsia="Times New Roman" w:hAnsi="Times New Roman" w:cs="Times New Roman"/>
                <w:sz w:val="24"/>
                <w:szCs w:val="24"/>
                <w:rtl/>
                <w:lang w:val="en-US" w:eastAsia="en-US"/>
              </w:rPr>
              <w:t xml:space="preserve">שם </w:t>
            </w:r>
            <w:proofErr w:type="spellStart"/>
            <w:r w:rsidRPr="009345DC">
              <w:rPr>
                <w:rFonts w:ascii="Times New Roman" w:eastAsia="Times New Roman" w:hAnsi="Times New Roman" w:cs="Times New Roman"/>
                <w:sz w:val="24"/>
                <w:szCs w:val="24"/>
                <w:rtl/>
                <w:lang w:val="en-US" w:eastAsia="en-US"/>
              </w:rPr>
              <w:t>התב"ר</w:t>
            </w:r>
            <w:proofErr w:type="spellEnd"/>
          </w:p>
        </w:tc>
        <w:tc>
          <w:tcPr>
            <w:tcW w:w="966" w:type="dxa"/>
            <w:tcBorders>
              <w:top w:val="single" w:sz="4" w:space="0" w:color="auto"/>
              <w:left w:val="single" w:sz="4" w:space="0" w:color="auto"/>
              <w:bottom w:val="single" w:sz="4" w:space="0" w:color="auto"/>
              <w:right w:val="single" w:sz="4" w:space="0" w:color="auto"/>
            </w:tcBorders>
            <w:vAlign w:val="center"/>
            <w:hideMark/>
          </w:tcPr>
          <w:p w14:paraId="48DCABB1" w14:textId="77777777" w:rsidR="009345DC" w:rsidRPr="009345DC" w:rsidRDefault="009345DC" w:rsidP="009345DC">
            <w:pPr>
              <w:jc w:val="center"/>
              <w:rPr>
                <w:rFonts w:ascii="Times New Roman" w:eastAsia="Times New Roman" w:hAnsi="Times New Roman" w:cs="Times New Roman"/>
                <w:sz w:val="24"/>
                <w:szCs w:val="24"/>
                <w:rtl/>
                <w:lang w:val="en-US" w:eastAsia="en-US"/>
              </w:rPr>
            </w:pPr>
            <w:r w:rsidRPr="009345DC">
              <w:rPr>
                <w:rFonts w:ascii="Times New Roman" w:eastAsia="Times New Roman" w:hAnsi="Times New Roman" w:cs="Times New Roman"/>
                <w:sz w:val="24"/>
                <w:szCs w:val="24"/>
                <w:rtl/>
                <w:lang w:val="en-US" w:eastAsia="en-US"/>
              </w:rPr>
              <w:t>פרק</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4B37D9A" w14:textId="77777777" w:rsidR="009345DC" w:rsidRPr="009345DC" w:rsidRDefault="009345DC" w:rsidP="009345DC">
            <w:pPr>
              <w:jc w:val="center"/>
              <w:rPr>
                <w:rFonts w:ascii="Times New Roman" w:eastAsia="Times New Roman" w:hAnsi="Times New Roman" w:cs="Times New Roman"/>
                <w:sz w:val="24"/>
                <w:szCs w:val="24"/>
                <w:rtl/>
                <w:lang w:val="en-US" w:eastAsia="en-US"/>
              </w:rPr>
            </w:pPr>
            <w:r w:rsidRPr="009345DC">
              <w:rPr>
                <w:rFonts w:ascii="Times New Roman" w:eastAsia="Times New Roman" w:hAnsi="Times New Roman" w:cs="Times New Roman"/>
                <w:sz w:val="24"/>
                <w:szCs w:val="24"/>
                <w:rtl/>
                <w:lang w:val="en-US" w:eastAsia="en-US"/>
              </w:rPr>
              <w:t xml:space="preserve">סכום </w:t>
            </w:r>
            <w:proofErr w:type="spellStart"/>
            <w:r w:rsidRPr="009345DC">
              <w:rPr>
                <w:rFonts w:ascii="Times New Roman" w:eastAsia="Times New Roman" w:hAnsi="Times New Roman" w:cs="Times New Roman"/>
                <w:sz w:val="24"/>
                <w:szCs w:val="24"/>
                <w:rtl/>
                <w:lang w:val="en-US" w:eastAsia="en-US"/>
              </w:rPr>
              <w:t>תב"ר</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4E66C71" w14:textId="77777777" w:rsidR="009345DC" w:rsidRPr="009345DC" w:rsidRDefault="009345DC" w:rsidP="009345DC">
            <w:pPr>
              <w:jc w:val="center"/>
              <w:rPr>
                <w:rFonts w:ascii="Times New Roman" w:eastAsia="Times New Roman" w:hAnsi="Times New Roman" w:cs="Times New Roman"/>
                <w:sz w:val="24"/>
                <w:szCs w:val="24"/>
                <w:rtl/>
                <w:lang w:val="en-US" w:eastAsia="en-US"/>
              </w:rPr>
            </w:pPr>
            <w:r w:rsidRPr="009345DC">
              <w:rPr>
                <w:rFonts w:ascii="Times New Roman" w:eastAsia="Times New Roman" w:hAnsi="Times New Roman" w:cs="Times New Roman"/>
                <w:sz w:val="24"/>
                <w:szCs w:val="24"/>
                <w:rtl/>
                <w:lang w:val="en-US" w:eastAsia="en-US"/>
              </w:rPr>
              <w:t>תשלומים</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DAE952" w14:textId="77777777" w:rsidR="009345DC" w:rsidRPr="009345DC" w:rsidRDefault="009345DC" w:rsidP="009345DC">
            <w:pPr>
              <w:jc w:val="center"/>
              <w:rPr>
                <w:rFonts w:ascii="Times New Roman" w:eastAsia="Times New Roman" w:hAnsi="Times New Roman" w:cs="Times New Roman"/>
                <w:sz w:val="24"/>
                <w:szCs w:val="24"/>
                <w:rtl/>
                <w:lang w:val="en-US" w:eastAsia="en-US"/>
              </w:rPr>
            </w:pPr>
            <w:r w:rsidRPr="009345DC">
              <w:rPr>
                <w:rFonts w:ascii="Times New Roman" w:eastAsia="Times New Roman" w:hAnsi="Times New Roman" w:cs="Times New Roman"/>
                <w:sz w:val="24"/>
                <w:szCs w:val="24"/>
                <w:rtl/>
                <w:lang w:val="en-US" w:eastAsia="en-US"/>
              </w:rPr>
              <w:t>תקבולים</w:t>
            </w:r>
          </w:p>
        </w:tc>
        <w:tc>
          <w:tcPr>
            <w:tcW w:w="1393" w:type="dxa"/>
            <w:tcBorders>
              <w:top w:val="single" w:sz="4" w:space="0" w:color="auto"/>
              <w:left w:val="single" w:sz="4" w:space="0" w:color="auto"/>
              <w:bottom w:val="single" w:sz="4" w:space="0" w:color="auto"/>
              <w:right w:val="single" w:sz="4" w:space="0" w:color="auto"/>
            </w:tcBorders>
            <w:vAlign w:val="center"/>
            <w:hideMark/>
          </w:tcPr>
          <w:p w14:paraId="6735A017" w14:textId="77777777" w:rsidR="009345DC" w:rsidRPr="009345DC" w:rsidRDefault="009345DC" w:rsidP="009345DC">
            <w:pPr>
              <w:jc w:val="center"/>
              <w:rPr>
                <w:rFonts w:ascii="Times New Roman" w:eastAsia="Times New Roman" w:hAnsi="Times New Roman" w:cs="Times New Roman"/>
                <w:sz w:val="24"/>
                <w:szCs w:val="24"/>
                <w:rtl/>
                <w:lang w:val="en-US" w:eastAsia="en-US"/>
              </w:rPr>
            </w:pPr>
            <w:r w:rsidRPr="009345DC">
              <w:rPr>
                <w:rFonts w:ascii="Times New Roman" w:eastAsia="Times New Roman" w:hAnsi="Times New Roman" w:cs="Times New Roman"/>
                <w:sz w:val="24"/>
                <w:szCs w:val="24"/>
                <w:rtl/>
                <w:lang w:val="en-US" w:eastAsia="en-US"/>
              </w:rPr>
              <w:t>עודף/חוסר תקבולים</w:t>
            </w:r>
          </w:p>
        </w:tc>
      </w:tr>
      <w:tr w:rsidR="009345DC" w:rsidRPr="009345DC" w14:paraId="12BC7DCD"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5E7F296F"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1</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4F65710C"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3292</w:t>
            </w:r>
          </w:p>
        </w:tc>
        <w:tc>
          <w:tcPr>
            <w:tcW w:w="1928" w:type="dxa"/>
            <w:tcBorders>
              <w:top w:val="single" w:sz="4" w:space="0" w:color="auto"/>
              <w:left w:val="single" w:sz="4" w:space="0" w:color="auto"/>
              <w:bottom w:val="single" w:sz="4" w:space="0" w:color="auto"/>
              <w:right w:val="single" w:sz="4" w:space="0" w:color="auto"/>
            </w:tcBorders>
            <w:noWrap/>
            <w:vAlign w:val="center"/>
            <w:hideMark/>
          </w:tcPr>
          <w:p w14:paraId="01AEBE84"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טיפול במבנים מסוכנים</w:t>
            </w:r>
          </w:p>
        </w:tc>
        <w:tc>
          <w:tcPr>
            <w:tcW w:w="966" w:type="dxa"/>
            <w:tcBorders>
              <w:top w:val="single" w:sz="4" w:space="0" w:color="auto"/>
              <w:left w:val="single" w:sz="4" w:space="0" w:color="auto"/>
              <w:bottom w:val="single" w:sz="4" w:space="0" w:color="auto"/>
              <w:right w:val="single" w:sz="4" w:space="0" w:color="auto"/>
            </w:tcBorders>
            <w:noWrap/>
            <w:vAlign w:val="center"/>
            <w:hideMark/>
          </w:tcPr>
          <w:p w14:paraId="27CF89AC"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732</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5FE15C6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5,016,127.00</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3A2F937"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4,991,180.55</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E3FA159"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5,016,127.00</w:t>
            </w:r>
          </w:p>
        </w:tc>
        <w:tc>
          <w:tcPr>
            <w:tcW w:w="1393" w:type="dxa"/>
            <w:tcBorders>
              <w:top w:val="nil"/>
              <w:left w:val="single" w:sz="4" w:space="0" w:color="auto"/>
              <w:bottom w:val="single" w:sz="4" w:space="0" w:color="auto"/>
              <w:right w:val="single" w:sz="4" w:space="0" w:color="auto"/>
            </w:tcBorders>
            <w:vAlign w:val="center"/>
            <w:hideMark/>
          </w:tcPr>
          <w:p w14:paraId="6A1DC286"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24,946.45</w:t>
            </w:r>
          </w:p>
        </w:tc>
      </w:tr>
      <w:tr w:rsidR="009345DC" w:rsidRPr="009345DC" w14:paraId="7F1B0400"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6432E342"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w:t>
            </w:r>
          </w:p>
        </w:tc>
        <w:tc>
          <w:tcPr>
            <w:tcW w:w="684" w:type="dxa"/>
            <w:tcBorders>
              <w:top w:val="nil"/>
              <w:left w:val="single" w:sz="4" w:space="0" w:color="auto"/>
              <w:bottom w:val="single" w:sz="4" w:space="0" w:color="auto"/>
              <w:right w:val="single" w:sz="4" w:space="0" w:color="auto"/>
            </w:tcBorders>
            <w:noWrap/>
            <w:vAlign w:val="center"/>
            <w:hideMark/>
          </w:tcPr>
          <w:p w14:paraId="0F45474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3410</w:t>
            </w:r>
          </w:p>
        </w:tc>
        <w:tc>
          <w:tcPr>
            <w:tcW w:w="1928" w:type="dxa"/>
            <w:tcBorders>
              <w:top w:val="nil"/>
              <w:left w:val="single" w:sz="4" w:space="0" w:color="auto"/>
              <w:bottom w:val="single" w:sz="4" w:space="0" w:color="auto"/>
              <w:right w:val="single" w:sz="4" w:space="0" w:color="auto"/>
            </w:tcBorders>
            <w:noWrap/>
            <w:vAlign w:val="center"/>
            <w:hideMark/>
          </w:tcPr>
          <w:p w14:paraId="6FCB27C8"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תכנון בניין העירייה</w:t>
            </w:r>
          </w:p>
        </w:tc>
        <w:tc>
          <w:tcPr>
            <w:tcW w:w="966" w:type="dxa"/>
            <w:tcBorders>
              <w:top w:val="nil"/>
              <w:left w:val="single" w:sz="4" w:space="0" w:color="auto"/>
              <w:bottom w:val="single" w:sz="4" w:space="0" w:color="auto"/>
              <w:right w:val="single" w:sz="4" w:space="0" w:color="auto"/>
            </w:tcBorders>
            <w:noWrap/>
            <w:vAlign w:val="center"/>
            <w:hideMark/>
          </w:tcPr>
          <w:p w14:paraId="5FC21313"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732</w:t>
            </w:r>
          </w:p>
        </w:tc>
        <w:tc>
          <w:tcPr>
            <w:tcW w:w="1400" w:type="dxa"/>
            <w:tcBorders>
              <w:top w:val="nil"/>
              <w:left w:val="single" w:sz="4" w:space="0" w:color="auto"/>
              <w:bottom w:val="single" w:sz="4" w:space="0" w:color="auto"/>
              <w:right w:val="single" w:sz="4" w:space="0" w:color="auto"/>
            </w:tcBorders>
            <w:noWrap/>
            <w:vAlign w:val="center"/>
            <w:hideMark/>
          </w:tcPr>
          <w:p w14:paraId="33629DA4"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1,800,000.00</w:t>
            </w:r>
          </w:p>
        </w:tc>
        <w:tc>
          <w:tcPr>
            <w:tcW w:w="1701" w:type="dxa"/>
            <w:tcBorders>
              <w:top w:val="nil"/>
              <w:left w:val="single" w:sz="4" w:space="0" w:color="auto"/>
              <w:bottom w:val="single" w:sz="4" w:space="0" w:color="auto"/>
              <w:right w:val="single" w:sz="4" w:space="0" w:color="auto"/>
            </w:tcBorders>
            <w:noWrap/>
            <w:vAlign w:val="center"/>
            <w:hideMark/>
          </w:tcPr>
          <w:p w14:paraId="694658F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1,753,919.23</w:t>
            </w:r>
          </w:p>
        </w:tc>
        <w:tc>
          <w:tcPr>
            <w:tcW w:w="1701" w:type="dxa"/>
            <w:tcBorders>
              <w:top w:val="nil"/>
              <w:left w:val="single" w:sz="4" w:space="0" w:color="auto"/>
              <w:bottom w:val="single" w:sz="4" w:space="0" w:color="auto"/>
              <w:right w:val="single" w:sz="4" w:space="0" w:color="auto"/>
            </w:tcBorders>
            <w:noWrap/>
            <w:vAlign w:val="center"/>
            <w:hideMark/>
          </w:tcPr>
          <w:p w14:paraId="4AD00B5E"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1,800,000.00</w:t>
            </w:r>
          </w:p>
        </w:tc>
        <w:tc>
          <w:tcPr>
            <w:tcW w:w="1393" w:type="dxa"/>
            <w:tcBorders>
              <w:top w:val="nil"/>
              <w:left w:val="single" w:sz="4" w:space="0" w:color="auto"/>
              <w:bottom w:val="single" w:sz="4" w:space="0" w:color="auto"/>
              <w:right w:val="single" w:sz="4" w:space="0" w:color="auto"/>
            </w:tcBorders>
            <w:vAlign w:val="center"/>
            <w:hideMark/>
          </w:tcPr>
          <w:p w14:paraId="2A50F6DB"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46,080.77</w:t>
            </w:r>
          </w:p>
        </w:tc>
      </w:tr>
      <w:tr w:rsidR="009345DC" w:rsidRPr="009345DC" w14:paraId="76165318"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4A75690A"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w:t>
            </w:r>
          </w:p>
        </w:tc>
        <w:tc>
          <w:tcPr>
            <w:tcW w:w="684" w:type="dxa"/>
            <w:tcBorders>
              <w:top w:val="nil"/>
              <w:left w:val="single" w:sz="4" w:space="0" w:color="auto"/>
              <w:bottom w:val="single" w:sz="4" w:space="0" w:color="auto"/>
              <w:right w:val="single" w:sz="4" w:space="0" w:color="auto"/>
            </w:tcBorders>
            <w:noWrap/>
            <w:vAlign w:val="center"/>
            <w:hideMark/>
          </w:tcPr>
          <w:p w14:paraId="154B73FC"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3452</w:t>
            </w:r>
          </w:p>
        </w:tc>
        <w:tc>
          <w:tcPr>
            <w:tcW w:w="1928" w:type="dxa"/>
            <w:tcBorders>
              <w:top w:val="nil"/>
              <w:left w:val="single" w:sz="4" w:space="0" w:color="auto"/>
              <w:bottom w:val="single" w:sz="4" w:space="0" w:color="auto"/>
              <w:right w:val="single" w:sz="4" w:space="0" w:color="auto"/>
            </w:tcBorders>
            <w:noWrap/>
            <w:vAlign w:val="center"/>
            <w:hideMark/>
          </w:tcPr>
          <w:p w14:paraId="0AAD4BBD"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 xml:space="preserve">אולמות </w:t>
            </w:r>
            <w:proofErr w:type="spellStart"/>
            <w:r w:rsidRPr="009345DC">
              <w:rPr>
                <w:rFonts w:ascii="Times New Roman" w:eastAsia="Times New Roman" w:hAnsi="Times New Roman" w:cs="Times New Roman"/>
                <w:color w:val="000000"/>
                <w:sz w:val="18"/>
                <w:szCs w:val="18"/>
                <w:rtl/>
                <w:lang w:val="en-US" w:eastAsia="en-US"/>
              </w:rPr>
              <w:t>ספורט-שפ'+שדר</w:t>
            </w:r>
            <w:proofErr w:type="spellEnd"/>
          </w:p>
        </w:tc>
        <w:tc>
          <w:tcPr>
            <w:tcW w:w="966" w:type="dxa"/>
            <w:tcBorders>
              <w:top w:val="nil"/>
              <w:left w:val="single" w:sz="4" w:space="0" w:color="auto"/>
              <w:bottom w:val="single" w:sz="4" w:space="0" w:color="auto"/>
              <w:right w:val="single" w:sz="4" w:space="0" w:color="auto"/>
            </w:tcBorders>
            <w:noWrap/>
            <w:vAlign w:val="center"/>
            <w:hideMark/>
          </w:tcPr>
          <w:p w14:paraId="353F463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829</w:t>
            </w:r>
          </w:p>
        </w:tc>
        <w:tc>
          <w:tcPr>
            <w:tcW w:w="1400" w:type="dxa"/>
            <w:tcBorders>
              <w:top w:val="nil"/>
              <w:left w:val="single" w:sz="4" w:space="0" w:color="auto"/>
              <w:bottom w:val="single" w:sz="4" w:space="0" w:color="auto"/>
              <w:right w:val="single" w:sz="4" w:space="0" w:color="auto"/>
            </w:tcBorders>
            <w:noWrap/>
            <w:vAlign w:val="center"/>
            <w:hideMark/>
          </w:tcPr>
          <w:p w14:paraId="57745F9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532,750.00</w:t>
            </w:r>
          </w:p>
        </w:tc>
        <w:tc>
          <w:tcPr>
            <w:tcW w:w="1701" w:type="dxa"/>
            <w:tcBorders>
              <w:top w:val="nil"/>
              <w:left w:val="single" w:sz="4" w:space="0" w:color="auto"/>
              <w:bottom w:val="single" w:sz="4" w:space="0" w:color="auto"/>
              <w:right w:val="single" w:sz="4" w:space="0" w:color="auto"/>
            </w:tcBorders>
            <w:noWrap/>
            <w:vAlign w:val="center"/>
            <w:hideMark/>
          </w:tcPr>
          <w:p w14:paraId="268376D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532,080.65</w:t>
            </w:r>
          </w:p>
        </w:tc>
        <w:tc>
          <w:tcPr>
            <w:tcW w:w="1701" w:type="dxa"/>
            <w:tcBorders>
              <w:top w:val="nil"/>
              <w:left w:val="single" w:sz="4" w:space="0" w:color="auto"/>
              <w:bottom w:val="single" w:sz="4" w:space="0" w:color="auto"/>
              <w:right w:val="single" w:sz="4" w:space="0" w:color="auto"/>
            </w:tcBorders>
            <w:noWrap/>
            <w:vAlign w:val="center"/>
            <w:hideMark/>
          </w:tcPr>
          <w:p w14:paraId="1C72502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532,750.00</w:t>
            </w:r>
          </w:p>
        </w:tc>
        <w:tc>
          <w:tcPr>
            <w:tcW w:w="1393" w:type="dxa"/>
            <w:tcBorders>
              <w:top w:val="nil"/>
              <w:left w:val="single" w:sz="4" w:space="0" w:color="auto"/>
              <w:bottom w:val="single" w:sz="4" w:space="0" w:color="auto"/>
              <w:right w:val="single" w:sz="4" w:space="0" w:color="auto"/>
            </w:tcBorders>
            <w:vAlign w:val="center"/>
            <w:hideMark/>
          </w:tcPr>
          <w:p w14:paraId="68789C70"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669.35</w:t>
            </w:r>
          </w:p>
        </w:tc>
      </w:tr>
      <w:tr w:rsidR="009345DC" w:rsidRPr="009345DC" w14:paraId="2E65A48F"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517EBAD3"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w:t>
            </w:r>
          </w:p>
        </w:tc>
        <w:tc>
          <w:tcPr>
            <w:tcW w:w="684" w:type="dxa"/>
            <w:tcBorders>
              <w:top w:val="nil"/>
              <w:left w:val="single" w:sz="4" w:space="0" w:color="auto"/>
              <w:bottom w:val="single" w:sz="4" w:space="0" w:color="auto"/>
              <w:right w:val="single" w:sz="4" w:space="0" w:color="auto"/>
            </w:tcBorders>
            <w:noWrap/>
            <w:vAlign w:val="center"/>
            <w:hideMark/>
          </w:tcPr>
          <w:p w14:paraId="05D21B47"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3456</w:t>
            </w:r>
          </w:p>
        </w:tc>
        <w:tc>
          <w:tcPr>
            <w:tcW w:w="1928" w:type="dxa"/>
            <w:tcBorders>
              <w:top w:val="nil"/>
              <w:left w:val="single" w:sz="4" w:space="0" w:color="auto"/>
              <w:bottom w:val="single" w:sz="4" w:space="0" w:color="auto"/>
              <w:right w:val="single" w:sz="4" w:space="0" w:color="auto"/>
            </w:tcBorders>
            <w:noWrap/>
            <w:vAlign w:val="center"/>
            <w:hideMark/>
          </w:tcPr>
          <w:p w14:paraId="686D3879"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הקמת מרכז רב נכויות</w:t>
            </w:r>
          </w:p>
        </w:tc>
        <w:tc>
          <w:tcPr>
            <w:tcW w:w="966" w:type="dxa"/>
            <w:tcBorders>
              <w:top w:val="nil"/>
              <w:left w:val="single" w:sz="4" w:space="0" w:color="auto"/>
              <w:bottom w:val="single" w:sz="4" w:space="0" w:color="auto"/>
              <w:right w:val="single" w:sz="4" w:space="0" w:color="auto"/>
            </w:tcBorders>
            <w:noWrap/>
            <w:vAlign w:val="center"/>
            <w:hideMark/>
          </w:tcPr>
          <w:p w14:paraId="411C775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844</w:t>
            </w:r>
          </w:p>
        </w:tc>
        <w:tc>
          <w:tcPr>
            <w:tcW w:w="1400" w:type="dxa"/>
            <w:tcBorders>
              <w:top w:val="nil"/>
              <w:left w:val="single" w:sz="4" w:space="0" w:color="auto"/>
              <w:bottom w:val="single" w:sz="4" w:space="0" w:color="auto"/>
              <w:right w:val="single" w:sz="4" w:space="0" w:color="auto"/>
            </w:tcBorders>
            <w:noWrap/>
            <w:vAlign w:val="center"/>
            <w:hideMark/>
          </w:tcPr>
          <w:p w14:paraId="7C1A0D7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28,630,229.00</w:t>
            </w:r>
          </w:p>
        </w:tc>
        <w:tc>
          <w:tcPr>
            <w:tcW w:w="1701" w:type="dxa"/>
            <w:tcBorders>
              <w:top w:val="nil"/>
              <w:left w:val="single" w:sz="4" w:space="0" w:color="auto"/>
              <w:bottom w:val="single" w:sz="4" w:space="0" w:color="auto"/>
              <w:right w:val="single" w:sz="4" w:space="0" w:color="auto"/>
            </w:tcBorders>
            <w:noWrap/>
            <w:vAlign w:val="center"/>
            <w:hideMark/>
          </w:tcPr>
          <w:p w14:paraId="0E840439"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28,456,236.40</w:t>
            </w:r>
          </w:p>
        </w:tc>
        <w:tc>
          <w:tcPr>
            <w:tcW w:w="1701" w:type="dxa"/>
            <w:tcBorders>
              <w:top w:val="nil"/>
              <w:left w:val="single" w:sz="4" w:space="0" w:color="auto"/>
              <w:bottom w:val="single" w:sz="4" w:space="0" w:color="auto"/>
              <w:right w:val="single" w:sz="4" w:space="0" w:color="auto"/>
            </w:tcBorders>
            <w:noWrap/>
            <w:vAlign w:val="center"/>
            <w:hideMark/>
          </w:tcPr>
          <w:p w14:paraId="79A2BEC4"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28,515,295.42</w:t>
            </w:r>
          </w:p>
        </w:tc>
        <w:tc>
          <w:tcPr>
            <w:tcW w:w="1393" w:type="dxa"/>
            <w:tcBorders>
              <w:top w:val="nil"/>
              <w:left w:val="single" w:sz="4" w:space="0" w:color="auto"/>
              <w:bottom w:val="single" w:sz="4" w:space="0" w:color="auto"/>
              <w:right w:val="single" w:sz="4" w:space="0" w:color="auto"/>
            </w:tcBorders>
            <w:vAlign w:val="center"/>
            <w:hideMark/>
          </w:tcPr>
          <w:p w14:paraId="737D7104"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59,059.02</w:t>
            </w:r>
          </w:p>
        </w:tc>
      </w:tr>
      <w:tr w:rsidR="009345DC" w:rsidRPr="009345DC" w14:paraId="6DF83957"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0C66D067"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w:t>
            </w:r>
          </w:p>
        </w:tc>
        <w:tc>
          <w:tcPr>
            <w:tcW w:w="684" w:type="dxa"/>
            <w:tcBorders>
              <w:top w:val="nil"/>
              <w:left w:val="single" w:sz="4" w:space="0" w:color="auto"/>
              <w:bottom w:val="single" w:sz="4" w:space="0" w:color="auto"/>
              <w:right w:val="single" w:sz="4" w:space="0" w:color="auto"/>
            </w:tcBorders>
            <w:vAlign w:val="center"/>
            <w:hideMark/>
          </w:tcPr>
          <w:p w14:paraId="5F55B9B6"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3702</w:t>
            </w:r>
          </w:p>
        </w:tc>
        <w:tc>
          <w:tcPr>
            <w:tcW w:w="1928" w:type="dxa"/>
            <w:tcBorders>
              <w:top w:val="nil"/>
              <w:left w:val="single" w:sz="4" w:space="0" w:color="auto"/>
              <w:bottom w:val="single" w:sz="4" w:space="0" w:color="auto"/>
              <w:right w:val="single" w:sz="4" w:space="0" w:color="auto"/>
            </w:tcBorders>
            <w:noWrap/>
            <w:vAlign w:val="center"/>
            <w:hideMark/>
          </w:tcPr>
          <w:p w14:paraId="76C26117" w14:textId="77777777" w:rsidR="009345DC" w:rsidRPr="009345DC" w:rsidRDefault="009345DC" w:rsidP="009345DC">
            <w:pPr>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rtl/>
                <w:lang w:val="en-US" w:eastAsia="en-US"/>
              </w:rPr>
              <w:t>ייעוץ ותכנון לפיתוח אורבני</w:t>
            </w:r>
          </w:p>
        </w:tc>
        <w:tc>
          <w:tcPr>
            <w:tcW w:w="966" w:type="dxa"/>
            <w:tcBorders>
              <w:top w:val="nil"/>
              <w:left w:val="single" w:sz="4" w:space="0" w:color="auto"/>
              <w:bottom w:val="single" w:sz="4" w:space="0" w:color="auto"/>
              <w:right w:val="single" w:sz="4" w:space="0" w:color="auto"/>
            </w:tcBorders>
            <w:vAlign w:val="center"/>
            <w:hideMark/>
          </w:tcPr>
          <w:p w14:paraId="1A13B7BA" w14:textId="77777777" w:rsidR="009345DC" w:rsidRPr="009345DC" w:rsidRDefault="009345DC" w:rsidP="009345DC">
            <w:pPr>
              <w:bidi w:val="0"/>
              <w:jc w:val="right"/>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lang w:val="en-US" w:eastAsia="en-US"/>
              </w:rPr>
              <w:t>732</w:t>
            </w:r>
          </w:p>
        </w:tc>
        <w:tc>
          <w:tcPr>
            <w:tcW w:w="1400" w:type="dxa"/>
            <w:tcBorders>
              <w:top w:val="nil"/>
              <w:left w:val="single" w:sz="4" w:space="0" w:color="auto"/>
              <w:bottom w:val="single" w:sz="4" w:space="0" w:color="auto"/>
              <w:right w:val="single" w:sz="4" w:space="0" w:color="auto"/>
            </w:tcBorders>
            <w:vAlign w:val="center"/>
            <w:hideMark/>
          </w:tcPr>
          <w:p w14:paraId="017C2487"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3,390,000</w:t>
            </w:r>
          </w:p>
        </w:tc>
        <w:tc>
          <w:tcPr>
            <w:tcW w:w="1701" w:type="dxa"/>
            <w:tcBorders>
              <w:top w:val="nil"/>
              <w:left w:val="single" w:sz="4" w:space="0" w:color="auto"/>
              <w:bottom w:val="single" w:sz="4" w:space="0" w:color="auto"/>
              <w:right w:val="single" w:sz="4" w:space="0" w:color="auto"/>
            </w:tcBorders>
            <w:vAlign w:val="center"/>
            <w:hideMark/>
          </w:tcPr>
          <w:p w14:paraId="12920D3D"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3,333,419.93</w:t>
            </w:r>
          </w:p>
        </w:tc>
        <w:tc>
          <w:tcPr>
            <w:tcW w:w="1701" w:type="dxa"/>
            <w:tcBorders>
              <w:top w:val="nil"/>
              <w:left w:val="single" w:sz="4" w:space="0" w:color="auto"/>
              <w:bottom w:val="single" w:sz="4" w:space="0" w:color="auto"/>
              <w:right w:val="single" w:sz="4" w:space="0" w:color="auto"/>
            </w:tcBorders>
            <w:vAlign w:val="center"/>
            <w:hideMark/>
          </w:tcPr>
          <w:p w14:paraId="08128780"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3,390,000.00</w:t>
            </w:r>
          </w:p>
        </w:tc>
        <w:tc>
          <w:tcPr>
            <w:tcW w:w="1393" w:type="dxa"/>
            <w:tcBorders>
              <w:top w:val="nil"/>
              <w:left w:val="single" w:sz="4" w:space="0" w:color="auto"/>
              <w:bottom w:val="single" w:sz="4" w:space="0" w:color="auto"/>
              <w:right w:val="single" w:sz="4" w:space="0" w:color="auto"/>
            </w:tcBorders>
            <w:vAlign w:val="center"/>
            <w:hideMark/>
          </w:tcPr>
          <w:p w14:paraId="49E4EA2A" w14:textId="77777777" w:rsidR="009345DC" w:rsidRPr="009345DC" w:rsidRDefault="009345DC" w:rsidP="009345DC">
            <w:pPr>
              <w:bidi w:val="0"/>
              <w:jc w:val="right"/>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lang w:val="en-US" w:eastAsia="en-US"/>
              </w:rPr>
              <w:t>56,580.07</w:t>
            </w:r>
          </w:p>
        </w:tc>
      </w:tr>
      <w:tr w:rsidR="009345DC" w:rsidRPr="009345DC" w14:paraId="41DF3A5B"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66BCAC4C"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6</w:t>
            </w:r>
          </w:p>
        </w:tc>
        <w:tc>
          <w:tcPr>
            <w:tcW w:w="684" w:type="dxa"/>
            <w:tcBorders>
              <w:top w:val="nil"/>
              <w:left w:val="single" w:sz="4" w:space="0" w:color="auto"/>
              <w:bottom w:val="single" w:sz="4" w:space="0" w:color="auto"/>
              <w:right w:val="single" w:sz="4" w:space="0" w:color="auto"/>
            </w:tcBorders>
            <w:noWrap/>
            <w:vAlign w:val="center"/>
            <w:hideMark/>
          </w:tcPr>
          <w:p w14:paraId="6F2ADCD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3929</w:t>
            </w:r>
          </w:p>
        </w:tc>
        <w:tc>
          <w:tcPr>
            <w:tcW w:w="1928" w:type="dxa"/>
            <w:tcBorders>
              <w:top w:val="nil"/>
              <w:left w:val="single" w:sz="4" w:space="0" w:color="auto"/>
              <w:bottom w:val="single" w:sz="4" w:space="0" w:color="auto"/>
              <w:right w:val="single" w:sz="4" w:space="0" w:color="auto"/>
            </w:tcBorders>
            <w:noWrap/>
            <w:vAlign w:val="center"/>
            <w:hideMark/>
          </w:tcPr>
          <w:p w14:paraId="5A660568"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 xml:space="preserve">2013 </w:t>
            </w:r>
            <w:proofErr w:type="spellStart"/>
            <w:r w:rsidRPr="009345DC">
              <w:rPr>
                <w:rFonts w:ascii="Times New Roman" w:eastAsia="Times New Roman" w:hAnsi="Times New Roman" w:cs="Times New Roman"/>
                <w:color w:val="000000"/>
                <w:sz w:val="18"/>
                <w:szCs w:val="18"/>
                <w:rtl/>
                <w:lang w:val="en-US" w:eastAsia="en-US"/>
              </w:rPr>
              <w:t>ש.שכונות</w:t>
            </w:r>
            <w:proofErr w:type="spellEnd"/>
            <w:r w:rsidRPr="009345DC">
              <w:rPr>
                <w:rFonts w:ascii="Times New Roman" w:eastAsia="Times New Roman" w:hAnsi="Times New Roman" w:cs="Times New Roman"/>
                <w:color w:val="000000"/>
                <w:sz w:val="18"/>
                <w:szCs w:val="18"/>
                <w:rtl/>
                <w:lang w:val="en-US" w:eastAsia="en-US"/>
              </w:rPr>
              <w:t xml:space="preserve"> בריאות</w:t>
            </w:r>
          </w:p>
        </w:tc>
        <w:tc>
          <w:tcPr>
            <w:tcW w:w="966" w:type="dxa"/>
            <w:tcBorders>
              <w:top w:val="nil"/>
              <w:left w:val="single" w:sz="4" w:space="0" w:color="auto"/>
              <w:bottom w:val="single" w:sz="4" w:space="0" w:color="auto"/>
              <w:right w:val="single" w:sz="4" w:space="0" w:color="auto"/>
            </w:tcBorders>
            <w:noWrap/>
            <w:vAlign w:val="center"/>
            <w:hideMark/>
          </w:tcPr>
          <w:p w14:paraId="16EA4BB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3567524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232,087.00</w:t>
            </w:r>
          </w:p>
        </w:tc>
        <w:tc>
          <w:tcPr>
            <w:tcW w:w="1701" w:type="dxa"/>
            <w:tcBorders>
              <w:top w:val="nil"/>
              <w:left w:val="single" w:sz="4" w:space="0" w:color="auto"/>
              <w:bottom w:val="single" w:sz="4" w:space="0" w:color="auto"/>
              <w:right w:val="single" w:sz="4" w:space="0" w:color="auto"/>
            </w:tcBorders>
            <w:noWrap/>
            <w:vAlign w:val="center"/>
            <w:hideMark/>
          </w:tcPr>
          <w:p w14:paraId="57CCE48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193,543.00</w:t>
            </w:r>
          </w:p>
        </w:tc>
        <w:tc>
          <w:tcPr>
            <w:tcW w:w="1701" w:type="dxa"/>
            <w:tcBorders>
              <w:top w:val="nil"/>
              <w:left w:val="single" w:sz="4" w:space="0" w:color="auto"/>
              <w:bottom w:val="single" w:sz="4" w:space="0" w:color="auto"/>
              <w:right w:val="single" w:sz="4" w:space="0" w:color="auto"/>
            </w:tcBorders>
            <w:noWrap/>
            <w:vAlign w:val="center"/>
            <w:hideMark/>
          </w:tcPr>
          <w:p w14:paraId="6A6814B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194,022.50</w:t>
            </w:r>
          </w:p>
        </w:tc>
        <w:tc>
          <w:tcPr>
            <w:tcW w:w="1393" w:type="dxa"/>
            <w:tcBorders>
              <w:top w:val="nil"/>
              <w:left w:val="single" w:sz="4" w:space="0" w:color="auto"/>
              <w:bottom w:val="single" w:sz="4" w:space="0" w:color="auto"/>
              <w:right w:val="single" w:sz="4" w:space="0" w:color="auto"/>
            </w:tcBorders>
            <w:vAlign w:val="center"/>
            <w:hideMark/>
          </w:tcPr>
          <w:p w14:paraId="35EF8C1E"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479.50</w:t>
            </w:r>
          </w:p>
        </w:tc>
      </w:tr>
      <w:tr w:rsidR="009345DC" w:rsidRPr="009345DC" w14:paraId="47AF349E"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2BCE9EA2"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7</w:t>
            </w:r>
          </w:p>
        </w:tc>
        <w:tc>
          <w:tcPr>
            <w:tcW w:w="684" w:type="dxa"/>
            <w:tcBorders>
              <w:top w:val="nil"/>
              <w:left w:val="single" w:sz="4" w:space="0" w:color="auto"/>
              <w:bottom w:val="single" w:sz="4" w:space="0" w:color="auto"/>
              <w:right w:val="single" w:sz="4" w:space="0" w:color="auto"/>
            </w:tcBorders>
            <w:noWrap/>
            <w:vAlign w:val="center"/>
            <w:hideMark/>
          </w:tcPr>
          <w:p w14:paraId="30A88412"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4039</w:t>
            </w:r>
          </w:p>
        </w:tc>
        <w:tc>
          <w:tcPr>
            <w:tcW w:w="1928" w:type="dxa"/>
            <w:tcBorders>
              <w:top w:val="nil"/>
              <w:left w:val="single" w:sz="4" w:space="0" w:color="auto"/>
              <w:bottom w:val="single" w:sz="4" w:space="0" w:color="auto"/>
              <w:right w:val="single" w:sz="4" w:space="0" w:color="auto"/>
            </w:tcBorders>
            <w:noWrap/>
            <w:vAlign w:val="center"/>
            <w:hideMark/>
          </w:tcPr>
          <w:p w14:paraId="4BDF6A80"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שיקום גינות ציבוריות</w:t>
            </w:r>
          </w:p>
        </w:tc>
        <w:tc>
          <w:tcPr>
            <w:tcW w:w="966" w:type="dxa"/>
            <w:tcBorders>
              <w:top w:val="nil"/>
              <w:left w:val="single" w:sz="4" w:space="0" w:color="auto"/>
              <w:bottom w:val="single" w:sz="4" w:space="0" w:color="auto"/>
              <w:right w:val="single" w:sz="4" w:space="0" w:color="auto"/>
            </w:tcBorders>
            <w:noWrap/>
            <w:vAlign w:val="center"/>
            <w:hideMark/>
          </w:tcPr>
          <w:p w14:paraId="550580AC"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746</w:t>
            </w:r>
          </w:p>
        </w:tc>
        <w:tc>
          <w:tcPr>
            <w:tcW w:w="1400" w:type="dxa"/>
            <w:tcBorders>
              <w:top w:val="nil"/>
              <w:left w:val="single" w:sz="4" w:space="0" w:color="auto"/>
              <w:bottom w:val="single" w:sz="4" w:space="0" w:color="auto"/>
              <w:right w:val="single" w:sz="4" w:space="0" w:color="auto"/>
            </w:tcBorders>
            <w:noWrap/>
            <w:vAlign w:val="center"/>
            <w:hideMark/>
          </w:tcPr>
          <w:p w14:paraId="4F262DF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7,850,000.00</w:t>
            </w:r>
          </w:p>
        </w:tc>
        <w:tc>
          <w:tcPr>
            <w:tcW w:w="1701" w:type="dxa"/>
            <w:tcBorders>
              <w:top w:val="nil"/>
              <w:left w:val="single" w:sz="4" w:space="0" w:color="auto"/>
              <w:bottom w:val="single" w:sz="4" w:space="0" w:color="auto"/>
              <w:right w:val="single" w:sz="4" w:space="0" w:color="auto"/>
            </w:tcBorders>
            <w:noWrap/>
            <w:vAlign w:val="center"/>
            <w:hideMark/>
          </w:tcPr>
          <w:p w14:paraId="06BE0A4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7,844,012.42</w:t>
            </w:r>
          </w:p>
        </w:tc>
        <w:tc>
          <w:tcPr>
            <w:tcW w:w="1701" w:type="dxa"/>
            <w:tcBorders>
              <w:top w:val="nil"/>
              <w:left w:val="single" w:sz="4" w:space="0" w:color="auto"/>
              <w:bottom w:val="single" w:sz="4" w:space="0" w:color="auto"/>
              <w:right w:val="single" w:sz="4" w:space="0" w:color="auto"/>
            </w:tcBorders>
            <w:noWrap/>
            <w:vAlign w:val="center"/>
            <w:hideMark/>
          </w:tcPr>
          <w:p w14:paraId="439D7D25"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7,850,000.00</w:t>
            </w:r>
          </w:p>
        </w:tc>
        <w:tc>
          <w:tcPr>
            <w:tcW w:w="1393" w:type="dxa"/>
            <w:tcBorders>
              <w:top w:val="nil"/>
              <w:left w:val="single" w:sz="4" w:space="0" w:color="auto"/>
              <w:bottom w:val="single" w:sz="4" w:space="0" w:color="auto"/>
              <w:right w:val="single" w:sz="4" w:space="0" w:color="auto"/>
            </w:tcBorders>
            <w:vAlign w:val="center"/>
            <w:hideMark/>
          </w:tcPr>
          <w:p w14:paraId="0BD6BA21"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5,987.58</w:t>
            </w:r>
          </w:p>
        </w:tc>
      </w:tr>
      <w:tr w:rsidR="009345DC" w:rsidRPr="009345DC" w14:paraId="6944DF49"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278266D2"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8</w:t>
            </w:r>
          </w:p>
        </w:tc>
        <w:tc>
          <w:tcPr>
            <w:tcW w:w="684" w:type="dxa"/>
            <w:tcBorders>
              <w:top w:val="nil"/>
              <w:left w:val="single" w:sz="4" w:space="0" w:color="auto"/>
              <w:bottom w:val="single" w:sz="4" w:space="0" w:color="auto"/>
              <w:right w:val="single" w:sz="4" w:space="0" w:color="auto"/>
            </w:tcBorders>
            <w:vAlign w:val="center"/>
            <w:hideMark/>
          </w:tcPr>
          <w:p w14:paraId="50AF3C76"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4070</w:t>
            </w:r>
          </w:p>
        </w:tc>
        <w:tc>
          <w:tcPr>
            <w:tcW w:w="1928" w:type="dxa"/>
            <w:tcBorders>
              <w:top w:val="nil"/>
              <w:left w:val="single" w:sz="4" w:space="0" w:color="auto"/>
              <w:bottom w:val="single" w:sz="4" w:space="0" w:color="auto"/>
              <w:right w:val="single" w:sz="4" w:space="0" w:color="auto"/>
            </w:tcBorders>
            <w:noWrap/>
            <w:vAlign w:val="center"/>
            <w:hideMark/>
          </w:tcPr>
          <w:p w14:paraId="6DAF6137" w14:textId="77777777" w:rsidR="009345DC" w:rsidRPr="009345DC" w:rsidRDefault="009345DC" w:rsidP="009345DC">
            <w:pPr>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rtl/>
                <w:lang w:val="en-US" w:eastAsia="en-US"/>
              </w:rPr>
              <w:t>פינוי בינוי מתחם באבוב</w:t>
            </w:r>
          </w:p>
        </w:tc>
        <w:tc>
          <w:tcPr>
            <w:tcW w:w="966" w:type="dxa"/>
            <w:tcBorders>
              <w:top w:val="nil"/>
              <w:left w:val="single" w:sz="4" w:space="0" w:color="auto"/>
              <w:bottom w:val="single" w:sz="4" w:space="0" w:color="auto"/>
              <w:right w:val="single" w:sz="4" w:space="0" w:color="auto"/>
            </w:tcBorders>
            <w:vAlign w:val="center"/>
            <w:hideMark/>
          </w:tcPr>
          <w:p w14:paraId="7C317FD3" w14:textId="77777777" w:rsidR="009345DC" w:rsidRPr="009345DC" w:rsidRDefault="009345DC" w:rsidP="009345DC">
            <w:pPr>
              <w:bidi w:val="0"/>
              <w:jc w:val="right"/>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lang w:val="en-US" w:eastAsia="en-US"/>
              </w:rPr>
              <w:t>732</w:t>
            </w:r>
          </w:p>
        </w:tc>
        <w:tc>
          <w:tcPr>
            <w:tcW w:w="1400" w:type="dxa"/>
            <w:tcBorders>
              <w:top w:val="nil"/>
              <w:left w:val="single" w:sz="4" w:space="0" w:color="auto"/>
              <w:bottom w:val="single" w:sz="4" w:space="0" w:color="auto"/>
              <w:right w:val="single" w:sz="4" w:space="0" w:color="auto"/>
            </w:tcBorders>
            <w:vAlign w:val="center"/>
            <w:hideMark/>
          </w:tcPr>
          <w:p w14:paraId="1201C3CE"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2,504,388</w:t>
            </w:r>
          </w:p>
        </w:tc>
        <w:tc>
          <w:tcPr>
            <w:tcW w:w="1701" w:type="dxa"/>
            <w:tcBorders>
              <w:top w:val="nil"/>
              <w:left w:val="single" w:sz="4" w:space="0" w:color="auto"/>
              <w:bottom w:val="single" w:sz="4" w:space="0" w:color="auto"/>
              <w:right w:val="single" w:sz="4" w:space="0" w:color="auto"/>
            </w:tcBorders>
            <w:vAlign w:val="center"/>
            <w:hideMark/>
          </w:tcPr>
          <w:p w14:paraId="68C17CF1"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951,130.43</w:t>
            </w:r>
          </w:p>
        </w:tc>
        <w:tc>
          <w:tcPr>
            <w:tcW w:w="1701" w:type="dxa"/>
            <w:tcBorders>
              <w:top w:val="nil"/>
              <w:left w:val="single" w:sz="4" w:space="0" w:color="auto"/>
              <w:bottom w:val="single" w:sz="4" w:space="0" w:color="auto"/>
              <w:right w:val="single" w:sz="4" w:space="0" w:color="auto"/>
            </w:tcBorders>
            <w:vAlign w:val="center"/>
            <w:hideMark/>
          </w:tcPr>
          <w:p w14:paraId="61E311D9"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951,545.08</w:t>
            </w:r>
          </w:p>
        </w:tc>
        <w:tc>
          <w:tcPr>
            <w:tcW w:w="1393" w:type="dxa"/>
            <w:tcBorders>
              <w:top w:val="nil"/>
              <w:left w:val="single" w:sz="4" w:space="0" w:color="auto"/>
              <w:bottom w:val="single" w:sz="4" w:space="0" w:color="auto"/>
              <w:right w:val="single" w:sz="4" w:space="0" w:color="auto"/>
            </w:tcBorders>
            <w:vAlign w:val="center"/>
            <w:hideMark/>
          </w:tcPr>
          <w:p w14:paraId="5F30AC0A" w14:textId="77777777" w:rsidR="009345DC" w:rsidRPr="009345DC" w:rsidRDefault="009345DC" w:rsidP="009345DC">
            <w:pPr>
              <w:bidi w:val="0"/>
              <w:jc w:val="right"/>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lang w:val="en-US" w:eastAsia="en-US"/>
              </w:rPr>
              <w:t>414.65</w:t>
            </w:r>
          </w:p>
        </w:tc>
      </w:tr>
      <w:tr w:rsidR="009345DC" w:rsidRPr="009345DC" w14:paraId="157509FB"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1236E3B1"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9</w:t>
            </w:r>
          </w:p>
        </w:tc>
        <w:tc>
          <w:tcPr>
            <w:tcW w:w="684" w:type="dxa"/>
            <w:tcBorders>
              <w:top w:val="nil"/>
              <w:left w:val="single" w:sz="4" w:space="0" w:color="auto"/>
              <w:bottom w:val="single" w:sz="4" w:space="0" w:color="auto"/>
              <w:right w:val="single" w:sz="4" w:space="0" w:color="auto"/>
            </w:tcBorders>
            <w:noWrap/>
            <w:vAlign w:val="center"/>
            <w:hideMark/>
          </w:tcPr>
          <w:p w14:paraId="5EC9AD8E"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4078</w:t>
            </w:r>
          </w:p>
        </w:tc>
        <w:tc>
          <w:tcPr>
            <w:tcW w:w="1928" w:type="dxa"/>
            <w:tcBorders>
              <w:top w:val="nil"/>
              <w:left w:val="single" w:sz="4" w:space="0" w:color="auto"/>
              <w:bottom w:val="single" w:sz="4" w:space="0" w:color="auto"/>
              <w:right w:val="single" w:sz="4" w:space="0" w:color="auto"/>
            </w:tcBorders>
            <w:noWrap/>
            <w:vAlign w:val="center"/>
            <w:hideMark/>
          </w:tcPr>
          <w:p w14:paraId="7A13F986"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שיפוצים במוס' חינוך</w:t>
            </w:r>
          </w:p>
        </w:tc>
        <w:tc>
          <w:tcPr>
            <w:tcW w:w="966" w:type="dxa"/>
            <w:tcBorders>
              <w:top w:val="nil"/>
              <w:left w:val="single" w:sz="4" w:space="0" w:color="auto"/>
              <w:bottom w:val="single" w:sz="4" w:space="0" w:color="auto"/>
              <w:right w:val="single" w:sz="4" w:space="0" w:color="auto"/>
            </w:tcBorders>
            <w:noWrap/>
            <w:vAlign w:val="center"/>
            <w:hideMark/>
          </w:tcPr>
          <w:p w14:paraId="6B587AD2"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3C6CAEE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21,017,945.00</w:t>
            </w:r>
          </w:p>
        </w:tc>
        <w:tc>
          <w:tcPr>
            <w:tcW w:w="1701" w:type="dxa"/>
            <w:tcBorders>
              <w:top w:val="nil"/>
              <w:left w:val="single" w:sz="4" w:space="0" w:color="auto"/>
              <w:bottom w:val="single" w:sz="4" w:space="0" w:color="auto"/>
              <w:right w:val="single" w:sz="4" w:space="0" w:color="auto"/>
            </w:tcBorders>
            <w:noWrap/>
            <w:vAlign w:val="center"/>
            <w:hideMark/>
          </w:tcPr>
          <w:p w14:paraId="307F451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21,011,492.97</w:t>
            </w:r>
          </w:p>
        </w:tc>
        <w:tc>
          <w:tcPr>
            <w:tcW w:w="1701" w:type="dxa"/>
            <w:tcBorders>
              <w:top w:val="nil"/>
              <w:left w:val="single" w:sz="4" w:space="0" w:color="auto"/>
              <w:bottom w:val="single" w:sz="4" w:space="0" w:color="auto"/>
              <w:right w:val="single" w:sz="4" w:space="0" w:color="auto"/>
            </w:tcBorders>
            <w:noWrap/>
            <w:vAlign w:val="center"/>
            <w:hideMark/>
          </w:tcPr>
          <w:p w14:paraId="1D8B37E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21,013,980.45</w:t>
            </w:r>
          </w:p>
        </w:tc>
        <w:tc>
          <w:tcPr>
            <w:tcW w:w="1393" w:type="dxa"/>
            <w:tcBorders>
              <w:top w:val="nil"/>
              <w:left w:val="single" w:sz="4" w:space="0" w:color="auto"/>
              <w:bottom w:val="single" w:sz="4" w:space="0" w:color="auto"/>
              <w:right w:val="single" w:sz="4" w:space="0" w:color="auto"/>
            </w:tcBorders>
            <w:vAlign w:val="center"/>
            <w:hideMark/>
          </w:tcPr>
          <w:p w14:paraId="00ECBF56"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2,487.48</w:t>
            </w:r>
          </w:p>
        </w:tc>
      </w:tr>
      <w:tr w:rsidR="009345DC" w:rsidRPr="009345DC" w14:paraId="715C1031"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460C9D74"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10</w:t>
            </w:r>
          </w:p>
        </w:tc>
        <w:tc>
          <w:tcPr>
            <w:tcW w:w="684" w:type="dxa"/>
            <w:tcBorders>
              <w:top w:val="nil"/>
              <w:left w:val="single" w:sz="4" w:space="0" w:color="auto"/>
              <w:bottom w:val="single" w:sz="4" w:space="0" w:color="auto"/>
              <w:right w:val="single" w:sz="4" w:space="0" w:color="auto"/>
            </w:tcBorders>
            <w:noWrap/>
            <w:vAlign w:val="center"/>
            <w:hideMark/>
          </w:tcPr>
          <w:p w14:paraId="6D01441E"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4102</w:t>
            </w:r>
          </w:p>
        </w:tc>
        <w:tc>
          <w:tcPr>
            <w:tcW w:w="1928" w:type="dxa"/>
            <w:tcBorders>
              <w:top w:val="nil"/>
              <w:left w:val="single" w:sz="4" w:space="0" w:color="auto"/>
              <w:bottom w:val="single" w:sz="4" w:space="0" w:color="auto"/>
              <w:right w:val="single" w:sz="4" w:space="0" w:color="auto"/>
            </w:tcBorders>
            <w:noWrap/>
            <w:vAlign w:val="center"/>
            <w:hideMark/>
          </w:tcPr>
          <w:p w14:paraId="649F144E"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 xml:space="preserve">שפוץ 5 מרכזי נוער </w:t>
            </w:r>
            <w:proofErr w:type="spellStart"/>
            <w:r w:rsidRPr="009345DC">
              <w:rPr>
                <w:rFonts w:ascii="Times New Roman" w:eastAsia="Times New Roman" w:hAnsi="Times New Roman" w:cs="Times New Roman"/>
                <w:color w:val="000000"/>
                <w:sz w:val="18"/>
                <w:szCs w:val="18"/>
                <w:rtl/>
                <w:lang w:val="en-US" w:eastAsia="en-US"/>
              </w:rPr>
              <w:t>וק</w:t>
            </w:r>
            <w:proofErr w:type="spellEnd"/>
          </w:p>
        </w:tc>
        <w:tc>
          <w:tcPr>
            <w:tcW w:w="966" w:type="dxa"/>
            <w:tcBorders>
              <w:top w:val="nil"/>
              <w:left w:val="single" w:sz="4" w:space="0" w:color="auto"/>
              <w:bottom w:val="single" w:sz="4" w:space="0" w:color="auto"/>
              <w:right w:val="single" w:sz="4" w:space="0" w:color="auto"/>
            </w:tcBorders>
            <w:noWrap/>
            <w:vAlign w:val="center"/>
            <w:hideMark/>
          </w:tcPr>
          <w:p w14:paraId="45DAD34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828</w:t>
            </w:r>
          </w:p>
        </w:tc>
        <w:tc>
          <w:tcPr>
            <w:tcW w:w="1400" w:type="dxa"/>
            <w:tcBorders>
              <w:top w:val="nil"/>
              <w:left w:val="single" w:sz="4" w:space="0" w:color="auto"/>
              <w:bottom w:val="single" w:sz="4" w:space="0" w:color="auto"/>
              <w:right w:val="single" w:sz="4" w:space="0" w:color="auto"/>
            </w:tcBorders>
            <w:noWrap/>
            <w:vAlign w:val="center"/>
            <w:hideMark/>
          </w:tcPr>
          <w:p w14:paraId="76E7DD39"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900,000.00</w:t>
            </w:r>
          </w:p>
        </w:tc>
        <w:tc>
          <w:tcPr>
            <w:tcW w:w="1701" w:type="dxa"/>
            <w:tcBorders>
              <w:top w:val="nil"/>
              <w:left w:val="single" w:sz="4" w:space="0" w:color="auto"/>
              <w:bottom w:val="single" w:sz="4" w:space="0" w:color="auto"/>
              <w:right w:val="single" w:sz="4" w:space="0" w:color="auto"/>
            </w:tcBorders>
            <w:noWrap/>
            <w:vAlign w:val="center"/>
            <w:hideMark/>
          </w:tcPr>
          <w:p w14:paraId="381EC7C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861,926.83</w:t>
            </w:r>
          </w:p>
        </w:tc>
        <w:tc>
          <w:tcPr>
            <w:tcW w:w="1701" w:type="dxa"/>
            <w:tcBorders>
              <w:top w:val="nil"/>
              <w:left w:val="single" w:sz="4" w:space="0" w:color="auto"/>
              <w:bottom w:val="single" w:sz="4" w:space="0" w:color="auto"/>
              <w:right w:val="single" w:sz="4" w:space="0" w:color="auto"/>
            </w:tcBorders>
            <w:noWrap/>
            <w:vAlign w:val="center"/>
            <w:hideMark/>
          </w:tcPr>
          <w:p w14:paraId="0FE2B85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861,948.00</w:t>
            </w:r>
          </w:p>
        </w:tc>
        <w:tc>
          <w:tcPr>
            <w:tcW w:w="1393" w:type="dxa"/>
            <w:tcBorders>
              <w:top w:val="nil"/>
              <w:left w:val="single" w:sz="4" w:space="0" w:color="auto"/>
              <w:bottom w:val="single" w:sz="4" w:space="0" w:color="auto"/>
              <w:right w:val="single" w:sz="4" w:space="0" w:color="auto"/>
            </w:tcBorders>
            <w:vAlign w:val="center"/>
            <w:hideMark/>
          </w:tcPr>
          <w:p w14:paraId="07C6D167"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21.17</w:t>
            </w:r>
          </w:p>
        </w:tc>
      </w:tr>
      <w:tr w:rsidR="009345DC" w:rsidRPr="009345DC" w14:paraId="69BC5B8B"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73E61558"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11</w:t>
            </w:r>
          </w:p>
        </w:tc>
        <w:tc>
          <w:tcPr>
            <w:tcW w:w="684" w:type="dxa"/>
            <w:tcBorders>
              <w:top w:val="nil"/>
              <w:left w:val="single" w:sz="4" w:space="0" w:color="auto"/>
              <w:bottom w:val="single" w:sz="4" w:space="0" w:color="auto"/>
              <w:right w:val="single" w:sz="4" w:space="0" w:color="auto"/>
            </w:tcBorders>
            <w:noWrap/>
            <w:vAlign w:val="center"/>
            <w:hideMark/>
          </w:tcPr>
          <w:p w14:paraId="5CCDC063"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4128</w:t>
            </w:r>
          </w:p>
        </w:tc>
        <w:tc>
          <w:tcPr>
            <w:tcW w:w="1928" w:type="dxa"/>
            <w:tcBorders>
              <w:top w:val="nil"/>
              <w:left w:val="single" w:sz="4" w:space="0" w:color="auto"/>
              <w:bottom w:val="single" w:sz="4" w:space="0" w:color="auto"/>
              <w:right w:val="single" w:sz="4" w:space="0" w:color="auto"/>
            </w:tcBorders>
            <w:noWrap/>
            <w:vAlign w:val="center"/>
            <w:hideMark/>
          </w:tcPr>
          <w:p w14:paraId="5C5A73B3"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ת.צ-</w:t>
            </w:r>
            <w:proofErr w:type="spellStart"/>
            <w:r w:rsidRPr="009345DC">
              <w:rPr>
                <w:rFonts w:ascii="Times New Roman" w:eastAsia="Times New Roman" w:hAnsi="Times New Roman" w:cs="Times New Roman"/>
                <w:color w:val="000000"/>
                <w:sz w:val="18"/>
                <w:szCs w:val="18"/>
                <w:rtl/>
                <w:lang w:val="en-US" w:eastAsia="en-US"/>
              </w:rPr>
              <w:t>הנגשה,שקום,תאורה</w:t>
            </w:r>
            <w:proofErr w:type="spellEnd"/>
          </w:p>
        </w:tc>
        <w:tc>
          <w:tcPr>
            <w:tcW w:w="966" w:type="dxa"/>
            <w:tcBorders>
              <w:top w:val="nil"/>
              <w:left w:val="single" w:sz="4" w:space="0" w:color="auto"/>
              <w:bottom w:val="single" w:sz="4" w:space="0" w:color="auto"/>
              <w:right w:val="single" w:sz="4" w:space="0" w:color="auto"/>
            </w:tcBorders>
            <w:noWrap/>
            <w:vAlign w:val="center"/>
            <w:hideMark/>
          </w:tcPr>
          <w:p w14:paraId="15157CC9"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742</w:t>
            </w:r>
          </w:p>
        </w:tc>
        <w:tc>
          <w:tcPr>
            <w:tcW w:w="1400" w:type="dxa"/>
            <w:tcBorders>
              <w:top w:val="nil"/>
              <w:left w:val="single" w:sz="4" w:space="0" w:color="auto"/>
              <w:bottom w:val="single" w:sz="4" w:space="0" w:color="auto"/>
              <w:right w:val="single" w:sz="4" w:space="0" w:color="auto"/>
            </w:tcBorders>
            <w:noWrap/>
            <w:vAlign w:val="center"/>
            <w:hideMark/>
          </w:tcPr>
          <w:p w14:paraId="7460EDE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300,000.00</w:t>
            </w:r>
          </w:p>
        </w:tc>
        <w:tc>
          <w:tcPr>
            <w:tcW w:w="1701" w:type="dxa"/>
            <w:tcBorders>
              <w:top w:val="nil"/>
              <w:left w:val="single" w:sz="4" w:space="0" w:color="auto"/>
              <w:bottom w:val="single" w:sz="4" w:space="0" w:color="auto"/>
              <w:right w:val="single" w:sz="4" w:space="0" w:color="auto"/>
            </w:tcBorders>
            <w:noWrap/>
            <w:vAlign w:val="center"/>
            <w:hideMark/>
          </w:tcPr>
          <w:p w14:paraId="4594A52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298,949.55</w:t>
            </w:r>
          </w:p>
        </w:tc>
        <w:tc>
          <w:tcPr>
            <w:tcW w:w="1701" w:type="dxa"/>
            <w:tcBorders>
              <w:top w:val="nil"/>
              <w:left w:val="single" w:sz="4" w:space="0" w:color="auto"/>
              <w:bottom w:val="single" w:sz="4" w:space="0" w:color="auto"/>
              <w:right w:val="single" w:sz="4" w:space="0" w:color="auto"/>
            </w:tcBorders>
            <w:noWrap/>
            <w:vAlign w:val="center"/>
            <w:hideMark/>
          </w:tcPr>
          <w:p w14:paraId="7291371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300,000.00</w:t>
            </w:r>
          </w:p>
        </w:tc>
        <w:tc>
          <w:tcPr>
            <w:tcW w:w="1393" w:type="dxa"/>
            <w:tcBorders>
              <w:top w:val="nil"/>
              <w:left w:val="single" w:sz="4" w:space="0" w:color="auto"/>
              <w:bottom w:val="single" w:sz="4" w:space="0" w:color="auto"/>
              <w:right w:val="single" w:sz="4" w:space="0" w:color="auto"/>
            </w:tcBorders>
            <w:vAlign w:val="center"/>
            <w:hideMark/>
          </w:tcPr>
          <w:p w14:paraId="47FA55DA"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1,050.45</w:t>
            </w:r>
          </w:p>
        </w:tc>
      </w:tr>
      <w:tr w:rsidR="009345DC" w:rsidRPr="009345DC" w14:paraId="3D1BAF93"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7A10CB0B"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12</w:t>
            </w:r>
          </w:p>
        </w:tc>
        <w:tc>
          <w:tcPr>
            <w:tcW w:w="684" w:type="dxa"/>
            <w:tcBorders>
              <w:top w:val="nil"/>
              <w:left w:val="single" w:sz="4" w:space="0" w:color="auto"/>
              <w:bottom w:val="single" w:sz="4" w:space="0" w:color="auto"/>
              <w:right w:val="single" w:sz="4" w:space="0" w:color="auto"/>
            </w:tcBorders>
            <w:noWrap/>
            <w:vAlign w:val="center"/>
            <w:hideMark/>
          </w:tcPr>
          <w:p w14:paraId="714A663F"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4133</w:t>
            </w:r>
          </w:p>
        </w:tc>
        <w:tc>
          <w:tcPr>
            <w:tcW w:w="1928" w:type="dxa"/>
            <w:tcBorders>
              <w:top w:val="nil"/>
              <w:left w:val="single" w:sz="4" w:space="0" w:color="auto"/>
              <w:bottom w:val="single" w:sz="4" w:space="0" w:color="auto"/>
              <w:right w:val="single" w:sz="4" w:space="0" w:color="auto"/>
            </w:tcBorders>
            <w:noWrap/>
            <w:vAlign w:val="center"/>
            <w:hideMark/>
          </w:tcPr>
          <w:p w14:paraId="4E416577"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פ.2017-ה.מיכלי אצירה</w:t>
            </w:r>
          </w:p>
        </w:tc>
        <w:tc>
          <w:tcPr>
            <w:tcW w:w="966" w:type="dxa"/>
            <w:tcBorders>
              <w:top w:val="nil"/>
              <w:left w:val="single" w:sz="4" w:space="0" w:color="auto"/>
              <w:bottom w:val="single" w:sz="4" w:space="0" w:color="auto"/>
              <w:right w:val="single" w:sz="4" w:space="0" w:color="auto"/>
            </w:tcBorders>
            <w:noWrap/>
            <w:vAlign w:val="center"/>
            <w:hideMark/>
          </w:tcPr>
          <w:p w14:paraId="3DDE535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712</w:t>
            </w:r>
          </w:p>
        </w:tc>
        <w:tc>
          <w:tcPr>
            <w:tcW w:w="1400" w:type="dxa"/>
            <w:tcBorders>
              <w:top w:val="nil"/>
              <w:left w:val="single" w:sz="4" w:space="0" w:color="auto"/>
              <w:bottom w:val="single" w:sz="4" w:space="0" w:color="auto"/>
              <w:right w:val="single" w:sz="4" w:space="0" w:color="auto"/>
            </w:tcBorders>
            <w:noWrap/>
            <w:vAlign w:val="center"/>
            <w:hideMark/>
          </w:tcPr>
          <w:p w14:paraId="152FBA3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950,000.00</w:t>
            </w:r>
          </w:p>
        </w:tc>
        <w:tc>
          <w:tcPr>
            <w:tcW w:w="1701" w:type="dxa"/>
            <w:tcBorders>
              <w:top w:val="nil"/>
              <w:left w:val="single" w:sz="4" w:space="0" w:color="auto"/>
              <w:bottom w:val="single" w:sz="4" w:space="0" w:color="auto"/>
              <w:right w:val="single" w:sz="4" w:space="0" w:color="auto"/>
            </w:tcBorders>
            <w:noWrap/>
            <w:vAlign w:val="center"/>
            <w:hideMark/>
          </w:tcPr>
          <w:p w14:paraId="6306F39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948,134.79</w:t>
            </w:r>
          </w:p>
        </w:tc>
        <w:tc>
          <w:tcPr>
            <w:tcW w:w="1701" w:type="dxa"/>
            <w:tcBorders>
              <w:top w:val="nil"/>
              <w:left w:val="single" w:sz="4" w:space="0" w:color="auto"/>
              <w:bottom w:val="single" w:sz="4" w:space="0" w:color="auto"/>
              <w:right w:val="single" w:sz="4" w:space="0" w:color="auto"/>
            </w:tcBorders>
            <w:noWrap/>
            <w:vAlign w:val="center"/>
            <w:hideMark/>
          </w:tcPr>
          <w:p w14:paraId="1CBBE97C"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948,229.76</w:t>
            </w:r>
          </w:p>
        </w:tc>
        <w:tc>
          <w:tcPr>
            <w:tcW w:w="1393" w:type="dxa"/>
            <w:tcBorders>
              <w:top w:val="nil"/>
              <w:left w:val="single" w:sz="4" w:space="0" w:color="auto"/>
              <w:bottom w:val="single" w:sz="4" w:space="0" w:color="auto"/>
              <w:right w:val="single" w:sz="4" w:space="0" w:color="auto"/>
            </w:tcBorders>
            <w:vAlign w:val="center"/>
            <w:hideMark/>
          </w:tcPr>
          <w:p w14:paraId="6FF8F6A9"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94.97</w:t>
            </w:r>
          </w:p>
        </w:tc>
      </w:tr>
      <w:tr w:rsidR="009345DC" w:rsidRPr="009345DC" w14:paraId="133B538D"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6A2B6FBE"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13</w:t>
            </w:r>
          </w:p>
        </w:tc>
        <w:tc>
          <w:tcPr>
            <w:tcW w:w="684" w:type="dxa"/>
            <w:tcBorders>
              <w:top w:val="nil"/>
              <w:left w:val="single" w:sz="4" w:space="0" w:color="auto"/>
              <w:bottom w:val="single" w:sz="4" w:space="0" w:color="auto"/>
              <w:right w:val="single" w:sz="4" w:space="0" w:color="auto"/>
            </w:tcBorders>
            <w:noWrap/>
            <w:vAlign w:val="center"/>
            <w:hideMark/>
          </w:tcPr>
          <w:p w14:paraId="1F6AC7F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4134</w:t>
            </w:r>
          </w:p>
        </w:tc>
        <w:tc>
          <w:tcPr>
            <w:tcW w:w="1928" w:type="dxa"/>
            <w:tcBorders>
              <w:top w:val="nil"/>
              <w:left w:val="single" w:sz="4" w:space="0" w:color="auto"/>
              <w:bottom w:val="single" w:sz="4" w:space="0" w:color="auto"/>
              <w:right w:val="single" w:sz="4" w:space="0" w:color="auto"/>
            </w:tcBorders>
            <w:noWrap/>
            <w:vAlign w:val="center"/>
            <w:hideMark/>
          </w:tcPr>
          <w:p w14:paraId="5E85C61D"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פ.2017-סימון כבישים</w:t>
            </w:r>
          </w:p>
        </w:tc>
        <w:tc>
          <w:tcPr>
            <w:tcW w:w="966" w:type="dxa"/>
            <w:tcBorders>
              <w:top w:val="nil"/>
              <w:left w:val="single" w:sz="4" w:space="0" w:color="auto"/>
              <w:bottom w:val="single" w:sz="4" w:space="0" w:color="auto"/>
              <w:right w:val="single" w:sz="4" w:space="0" w:color="auto"/>
            </w:tcBorders>
            <w:noWrap/>
            <w:vAlign w:val="center"/>
            <w:hideMark/>
          </w:tcPr>
          <w:p w14:paraId="4D0E24A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742</w:t>
            </w:r>
          </w:p>
        </w:tc>
        <w:tc>
          <w:tcPr>
            <w:tcW w:w="1400" w:type="dxa"/>
            <w:tcBorders>
              <w:top w:val="nil"/>
              <w:left w:val="single" w:sz="4" w:space="0" w:color="auto"/>
              <w:bottom w:val="single" w:sz="4" w:space="0" w:color="auto"/>
              <w:right w:val="single" w:sz="4" w:space="0" w:color="auto"/>
            </w:tcBorders>
            <w:noWrap/>
            <w:vAlign w:val="center"/>
            <w:hideMark/>
          </w:tcPr>
          <w:p w14:paraId="32A0AD2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500,000.00</w:t>
            </w:r>
          </w:p>
        </w:tc>
        <w:tc>
          <w:tcPr>
            <w:tcW w:w="1701" w:type="dxa"/>
            <w:tcBorders>
              <w:top w:val="nil"/>
              <w:left w:val="single" w:sz="4" w:space="0" w:color="auto"/>
              <w:bottom w:val="single" w:sz="4" w:space="0" w:color="auto"/>
              <w:right w:val="single" w:sz="4" w:space="0" w:color="auto"/>
            </w:tcBorders>
            <w:noWrap/>
            <w:vAlign w:val="center"/>
            <w:hideMark/>
          </w:tcPr>
          <w:p w14:paraId="59206C04"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499,801.88</w:t>
            </w:r>
          </w:p>
        </w:tc>
        <w:tc>
          <w:tcPr>
            <w:tcW w:w="1701" w:type="dxa"/>
            <w:tcBorders>
              <w:top w:val="nil"/>
              <w:left w:val="single" w:sz="4" w:space="0" w:color="auto"/>
              <w:bottom w:val="single" w:sz="4" w:space="0" w:color="auto"/>
              <w:right w:val="single" w:sz="4" w:space="0" w:color="auto"/>
            </w:tcBorders>
            <w:noWrap/>
            <w:vAlign w:val="center"/>
            <w:hideMark/>
          </w:tcPr>
          <w:p w14:paraId="4BDCB90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500,000.00</w:t>
            </w:r>
          </w:p>
        </w:tc>
        <w:tc>
          <w:tcPr>
            <w:tcW w:w="1393" w:type="dxa"/>
            <w:tcBorders>
              <w:top w:val="nil"/>
              <w:left w:val="single" w:sz="4" w:space="0" w:color="auto"/>
              <w:bottom w:val="single" w:sz="4" w:space="0" w:color="auto"/>
              <w:right w:val="single" w:sz="4" w:space="0" w:color="auto"/>
            </w:tcBorders>
            <w:vAlign w:val="center"/>
            <w:hideMark/>
          </w:tcPr>
          <w:p w14:paraId="6DB3511A"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198.12</w:t>
            </w:r>
          </w:p>
        </w:tc>
      </w:tr>
      <w:tr w:rsidR="009345DC" w:rsidRPr="009345DC" w14:paraId="6E018F03"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6600FA7F"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14</w:t>
            </w:r>
          </w:p>
        </w:tc>
        <w:tc>
          <w:tcPr>
            <w:tcW w:w="684" w:type="dxa"/>
            <w:tcBorders>
              <w:top w:val="nil"/>
              <w:left w:val="single" w:sz="4" w:space="0" w:color="auto"/>
              <w:bottom w:val="single" w:sz="4" w:space="0" w:color="auto"/>
              <w:right w:val="single" w:sz="4" w:space="0" w:color="auto"/>
            </w:tcBorders>
            <w:noWrap/>
            <w:vAlign w:val="center"/>
            <w:hideMark/>
          </w:tcPr>
          <w:p w14:paraId="4E96D5C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4158</w:t>
            </w:r>
          </w:p>
        </w:tc>
        <w:tc>
          <w:tcPr>
            <w:tcW w:w="1928" w:type="dxa"/>
            <w:tcBorders>
              <w:top w:val="nil"/>
              <w:left w:val="single" w:sz="4" w:space="0" w:color="auto"/>
              <w:bottom w:val="single" w:sz="4" w:space="0" w:color="auto"/>
              <w:right w:val="single" w:sz="4" w:space="0" w:color="auto"/>
            </w:tcBorders>
            <w:noWrap/>
            <w:vAlign w:val="center"/>
            <w:hideMark/>
          </w:tcPr>
          <w:p w14:paraId="0B93B52B"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ה.צומת</w:t>
            </w:r>
            <w:proofErr w:type="spellEnd"/>
            <w:r w:rsidRPr="009345DC">
              <w:rPr>
                <w:rFonts w:ascii="Times New Roman" w:eastAsia="Times New Roman" w:hAnsi="Times New Roman" w:cs="Times New Roman"/>
                <w:color w:val="000000"/>
                <w:sz w:val="18"/>
                <w:szCs w:val="18"/>
                <w:rtl/>
                <w:lang w:val="en-US" w:eastAsia="en-US"/>
              </w:rPr>
              <w:t xml:space="preserve"> קוממיות-</w:t>
            </w:r>
            <w:proofErr w:type="spellStart"/>
            <w:r w:rsidRPr="009345DC">
              <w:rPr>
                <w:rFonts w:ascii="Times New Roman" w:eastAsia="Times New Roman" w:hAnsi="Times New Roman" w:cs="Times New Roman"/>
                <w:color w:val="000000"/>
                <w:sz w:val="18"/>
                <w:szCs w:val="18"/>
                <w:rtl/>
                <w:lang w:val="en-US" w:eastAsia="en-US"/>
              </w:rPr>
              <w:t>נפחא</w:t>
            </w:r>
            <w:proofErr w:type="spellEnd"/>
          </w:p>
        </w:tc>
        <w:tc>
          <w:tcPr>
            <w:tcW w:w="966" w:type="dxa"/>
            <w:tcBorders>
              <w:top w:val="nil"/>
              <w:left w:val="single" w:sz="4" w:space="0" w:color="auto"/>
              <w:bottom w:val="single" w:sz="4" w:space="0" w:color="auto"/>
              <w:right w:val="single" w:sz="4" w:space="0" w:color="auto"/>
            </w:tcBorders>
            <w:noWrap/>
            <w:vAlign w:val="center"/>
            <w:hideMark/>
          </w:tcPr>
          <w:p w14:paraId="3C99FADA"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742</w:t>
            </w:r>
          </w:p>
        </w:tc>
        <w:tc>
          <w:tcPr>
            <w:tcW w:w="1400" w:type="dxa"/>
            <w:tcBorders>
              <w:top w:val="nil"/>
              <w:left w:val="single" w:sz="4" w:space="0" w:color="auto"/>
              <w:bottom w:val="single" w:sz="4" w:space="0" w:color="auto"/>
              <w:right w:val="single" w:sz="4" w:space="0" w:color="auto"/>
            </w:tcBorders>
            <w:noWrap/>
            <w:vAlign w:val="center"/>
            <w:hideMark/>
          </w:tcPr>
          <w:p w14:paraId="7A395AE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300,000.00</w:t>
            </w:r>
          </w:p>
        </w:tc>
        <w:tc>
          <w:tcPr>
            <w:tcW w:w="1701" w:type="dxa"/>
            <w:tcBorders>
              <w:top w:val="nil"/>
              <w:left w:val="single" w:sz="4" w:space="0" w:color="auto"/>
              <w:bottom w:val="single" w:sz="4" w:space="0" w:color="auto"/>
              <w:right w:val="single" w:sz="4" w:space="0" w:color="auto"/>
            </w:tcBorders>
            <w:noWrap/>
            <w:vAlign w:val="center"/>
            <w:hideMark/>
          </w:tcPr>
          <w:p w14:paraId="05623F3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239,649.15</w:t>
            </w:r>
          </w:p>
        </w:tc>
        <w:tc>
          <w:tcPr>
            <w:tcW w:w="1701" w:type="dxa"/>
            <w:tcBorders>
              <w:top w:val="nil"/>
              <w:left w:val="single" w:sz="4" w:space="0" w:color="auto"/>
              <w:bottom w:val="single" w:sz="4" w:space="0" w:color="auto"/>
              <w:right w:val="single" w:sz="4" w:space="0" w:color="auto"/>
            </w:tcBorders>
            <w:noWrap/>
            <w:vAlign w:val="center"/>
            <w:hideMark/>
          </w:tcPr>
          <w:p w14:paraId="25200A6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263,266.80</w:t>
            </w:r>
          </w:p>
        </w:tc>
        <w:tc>
          <w:tcPr>
            <w:tcW w:w="1393" w:type="dxa"/>
            <w:tcBorders>
              <w:top w:val="nil"/>
              <w:left w:val="single" w:sz="4" w:space="0" w:color="auto"/>
              <w:bottom w:val="single" w:sz="4" w:space="0" w:color="auto"/>
              <w:right w:val="single" w:sz="4" w:space="0" w:color="auto"/>
            </w:tcBorders>
            <w:vAlign w:val="center"/>
            <w:hideMark/>
          </w:tcPr>
          <w:p w14:paraId="593C010F"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23,617.65</w:t>
            </w:r>
          </w:p>
        </w:tc>
      </w:tr>
      <w:tr w:rsidR="009345DC" w:rsidRPr="009345DC" w14:paraId="43149BB2"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4CD85BE0"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15</w:t>
            </w:r>
          </w:p>
        </w:tc>
        <w:tc>
          <w:tcPr>
            <w:tcW w:w="684" w:type="dxa"/>
            <w:tcBorders>
              <w:top w:val="nil"/>
              <w:left w:val="single" w:sz="4" w:space="0" w:color="auto"/>
              <w:bottom w:val="single" w:sz="4" w:space="0" w:color="auto"/>
              <w:right w:val="single" w:sz="4" w:space="0" w:color="auto"/>
            </w:tcBorders>
            <w:noWrap/>
            <w:vAlign w:val="center"/>
            <w:hideMark/>
          </w:tcPr>
          <w:p w14:paraId="23498EE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4159</w:t>
            </w:r>
          </w:p>
        </w:tc>
        <w:tc>
          <w:tcPr>
            <w:tcW w:w="1928" w:type="dxa"/>
            <w:tcBorders>
              <w:top w:val="nil"/>
              <w:left w:val="single" w:sz="4" w:space="0" w:color="auto"/>
              <w:bottom w:val="single" w:sz="4" w:space="0" w:color="auto"/>
              <w:right w:val="single" w:sz="4" w:space="0" w:color="auto"/>
            </w:tcBorders>
            <w:noWrap/>
            <w:vAlign w:val="center"/>
            <w:hideMark/>
          </w:tcPr>
          <w:p w14:paraId="57FBBDF5"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ה.צומת</w:t>
            </w:r>
            <w:proofErr w:type="spellEnd"/>
            <w:r w:rsidRPr="009345DC">
              <w:rPr>
                <w:rFonts w:ascii="Times New Roman" w:eastAsia="Times New Roman" w:hAnsi="Times New Roman" w:cs="Times New Roman"/>
                <w:color w:val="000000"/>
                <w:sz w:val="18"/>
                <w:szCs w:val="18"/>
                <w:rtl/>
                <w:lang w:val="en-US" w:eastAsia="en-US"/>
              </w:rPr>
              <w:t xml:space="preserve"> קוממיות-יוחנן</w:t>
            </w:r>
          </w:p>
        </w:tc>
        <w:tc>
          <w:tcPr>
            <w:tcW w:w="966" w:type="dxa"/>
            <w:tcBorders>
              <w:top w:val="nil"/>
              <w:left w:val="single" w:sz="4" w:space="0" w:color="auto"/>
              <w:bottom w:val="single" w:sz="4" w:space="0" w:color="auto"/>
              <w:right w:val="single" w:sz="4" w:space="0" w:color="auto"/>
            </w:tcBorders>
            <w:noWrap/>
            <w:vAlign w:val="center"/>
            <w:hideMark/>
          </w:tcPr>
          <w:p w14:paraId="6FB346E1"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742</w:t>
            </w:r>
          </w:p>
        </w:tc>
        <w:tc>
          <w:tcPr>
            <w:tcW w:w="1400" w:type="dxa"/>
            <w:tcBorders>
              <w:top w:val="nil"/>
              <w:left w:val="single" w:sz="4" w:space="0" w:color="auto"/>
              <w:bottom w:val="single" w:sz="4" w:space="0" w:color="auto"/>
              <w:right w:val="single" w:sz="4" w:space="0" w:color="auto"/>
            </w:tcBorders>
            <w:noWrap/>
            <w:vAlign w:val="center"/>
            <w:hideMark/>
          </w:tcPr>
          <w:p w14:paraId="4BB30EA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500,000.00</w:t>
            </w:r>
          </w:p>
        </w:tc>
        <w:tc>
          <w:tcPr>
            <w:tcW w:w="1701" w:type="dxa"/>
            <w:tcBorders>
              <w:top w:val="nil"/>
              <w:left w:val="single" w:sz="4" w:space="0" w:color="auto"/>
              <w:bottom w:val="single" w:sz="4" w:space="0" w:color="auto"/>
              <w:right w:val="single" w:sz="4" w:space="0" w:color="auto"/>
            </w:tcBorders>
            <w:noWrap/>
            <w:vAlign w:val="center"/>
            <w:hideMark/>
          </w:tcPr>
          <w:p w14:paraId="2F456872"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217,879.87</w:t>
            </w:r>
          </w:p>
        </w:tc>
        <w:tc>
          <w:tcPr>
            <w:tcW w:w="1701" w:type="dxa"/>
            <w:tcBorders>
              <w:top w:val="nil"/>
              <w:left w:val="single" w:sz="4" w:space="0" w:color="auto"/>
              <w:bottom w:val="single" w:sz="4" w:space="0" w:color="auto"/>
              <w:right w:val="single" w:sz="4" w:space="0" w:color="auto"/>
            </w:tcBorders>
            <w:noWrap/>
            <w:vAlign w:val="center"/>
            <w:hideMark/>
          </w:tcPr>
          <w:p w14:paraId="14C4A01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228,900.00</w:t>
            </w:r>
          </w:p>
        </w:tc>
        <w:tc>
          <w:tcPr>
            <w:tcW w:w="1393" w:type="dxa"/>
            <w:tcBorders>
              <w:top w:val="nil"/>
              <w:left w:val="single" w:sz="4" w:space="0" w:color="auto"/>
              <w:bottom w:val="single" w:sz="4" w:space="0" w:color="auto"/>
              <w:right w:val="single" w:sz="4" w:space="0" w:color="auto"/>
            </w:tcBorders>
            <w:vAlign w:val="center"/>
            <w:hideMark/>
          </w:tcPr>
          <w:p w14:paraId="563ED23F"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11,020.13</w:t>
            </w:r>
          </w:p>
        </w:tc>
      </w:tr>
      <w:tr w:rsidR="009345DC" w:rsidRPr="009345DC" w14:paraId="0B1CFBEA"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08A5C938"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16</w:t>
            </w:r>
          </w:p>
        </w:tc>
        <w:tc>
          <w:tcPr>
            <w:tcW w:w="684" w:type="dxa"/>
            <w:tcBorders>
              <w:top w:val="nil"/>
              <w:left w:val="single" w:sz="4" w:space="0" w:color="auto"/>
              <w:bottom w:val="single" w:sz="4" w:space="0" w:color="auto"/>
              <w:right w:val="single" w:sz="4" w:space="0" w:color="auto"/>
            </w:tcBorders>
            <w:noWrap/>
            <w:vAlign w:val="center"/>
            <w:hideMark/>
          </w:tcPr>
          <w:p w14:paraId="5B251CBE"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4174</w:t>
            </w:r>
          </w:p>
        </w:tc>
        <w:tc>
          <w:tcPr>
            <w:tcW w:w="1928" w:type="dxa"/>
            <w:tcBorders>
              <w:top w:val="nil"/>
              <w:left w:val="single" w:sz="4" w:space="0" w:color="auto"/>
              <w:bottom w:val="single" w:sz="4" w:space="0" w:color="auto"/>
              <w:right w:val="single" w:sz="4" w:space="0" w:color="auto"/>
            </w:tcBorders>
            <w:noWrap/>
            <w:vAlign w:val="center"/>
            <w:hideMark/>
          </w:tcPr>
          <w:p w14:paraId="39CC9617"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שיפוץ נכסים עירוניים</w:t>
            </w:r>
          </w:p>
        </w:tc>
        <w:tc>
          <w:tcPr>
            <w:tcW w:w="966" w:type="dxa"/>
            <w:tcBorders>
              <w:top w:val="nil"/>
              <w:left w:val="single" w:sz="4" w:space="0" w:color="auto"/>
              <w:bottom w:val="single" w:sz="4" w:space="0" w:color="auto"/>
              <w:right w:val="single" w:sz="4" w:space="0" w:color="auto"/>
            </w:tcBorders>
            <w:noWrap/>
            <w:vAlign w:val="center"/>
            <w:hideMark/>
          </w:tcPr>
          <w:p w14:paraId="78A6CDDD"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938</w:t>
            </w:r>
          </w:p>
        </w:tc>
        <w:tc>
          <w:tcPr>
            <w:tcW w:w="1400" w:type="dxa"/>
            <w:tcBorders>
              <w:top w:val="nil"/>
              <w:left w:val="single" w:sz="4" w:space="0" w:color="auto"/>
              <w:bottom w:val="single" w:sz="4" w:space="0" w:color="auto"/>
              <w:right w:val="single" w:sz="4" w:space="0" w:color="auto"/>
            </w:tcBorders>
            <w:noWrap/>
            <w:vAlign w:val="center"/>
            <w:hideMark/>
          </w:tcPr>
          <w:p w14:paraId="32348B8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2,000,000.00</w:t>
            </w:r>
          </w:p>
        </w:tc>
        <w:tc>
          <w:tcPr>
            <w:tcW w:w="1701" w:type="dxa"/>
            <w:tcBorders>
              <w:top w:val="nil"/>
              <w:left w:val="single" w:sz="4" w:space="0" w:color="auto"/>
              <w:bottom w:val="single" w:sz="4" w:space="0" w:color="auto"/>
              <w:right w:val="single" w:sz="4" w:space="0" w:color="auto"/>
            </w:tcBorders>
            <w:noWrap/>
            <w:vAlign w:val="center"/>
            <w:hideMark/>
          </w:tcPr>
          <w:p w14:paraId="24D87CD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1,991,250.05</w:t>
            </w:r>
          </w:p>
        </w:tc>
        <w:tc>
          <w:tcPr>
            <w:tcW w:w="1701" w:type="dxa"/>
            <w:tcBorders>
              <w:top w:val="nil"/>
              <w:left w:val="single" w:sz="4" w:space="0" w:color="auto"/>
              <w:bottom w:val="single" w:sz="4" w:space="0" w:color="auto"/>
              <w:right w:val="single" w:sz="4" w:space="0" w:color="auto"/>
            </w:tcBorders>
            <w:noWrap/>
            <w:vAlign w:val="center"/>
            <w:hideMark/>
          </w:tcPr>
          <w:p w14:paraId="203A786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2,000,000.00</w:t>
            </w:r>
          </w:p>
        </w:tc>
        <w:tc>
          <w:tcPr>
            <w:tcW w:w="1393" w:type="dxa"/>
            <w:tcBorders>
              <w:top w:val="nil"/>
              <w:left w:val="single" w:sz="4" w:space="0" w:color="auto"/>
              <w:bottom w:val="single" w:sz="4" w:space="0" w:color="auto"/>
              <w:right w:val="single" w:sz="4" w:space="0" w:color="auto"/>
            </w:tcBorders>
            <w:vAlign w:val="center"/>
            <w:hideMark/>
          </w:tcPr>
          <w:p w14:paraId="7E29227C"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8,749.95</w:t>
            </w:r>
          </w:p>
        </w:tc>
      </w:tr>
      <w:tr w:rsidR="009345DC" w:rsidRPr="009345DC" w14:paraId="19FD5061"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71F90610"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17</w:t>
            </w:r>
          </w:p>
        </w:tc>
        <w:tc>
          <w:tcPr>
            <w:tcW w:w="684" w:type="dxa"/>
            <w:tcBorders>
              <w:top w:val="nil"/>
              <w:left w:val="single" w:sz="4" w:space="0" w:color="auto"/>
              <w:bottom w:val="single" w:sz="4" w:space="0" w:color="auto"/>
              <w:right w:val="single" w:sz="4" w:space="0" w:color="auto"/>
            </w:tcBorders>
            <w:noWrap/>
            <w:vAlign w:val="center"/>
            <w:hideMark/>
          </w:tcPr>
          <w:p w14:paraId="796A8DA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4191</w:t>
            </w:r>
          </w:p>
        </w:tc>
        <w:tc>
          <w:tcPr>
            <w:tcW w:w="1928" w:type="dxa"/>
            <w:tcBorders>
              <w:top w:val="nil"/>
              <w:left w:val="single" w:sz="4" w:space="0" w:color="auto"/>
              <w:bottom w:val="single" w:sz="4" w:space="0" w:color="auto"/>
              <w:right w:val="single" w:sz="4" w:space="0" w:color="auto"/>
            </w:tcBorders>
            <w:noWrap/>
            <w:vAlign w:val="center"/>
            <w:hideMark/>
          </w:tcPr>
          <w:p w14:paraId="07C8DA45"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מ.פנים</w:t>
            </w:r>
            <w:proofErr w:type="spellEnd"/>
            <w:r w:rsidRPr="009345DC">
              <w:rPr>
                <w:rFonts w:ascii="Times New Roman" w:eastAsia="Times New Roman" w:hAnsi="Times New Roman" w:cs="Times New Roman"/>
                <w:color w:val="000000"/>
                <w:sz w:val="18"/>
                <w:szCs w:val="18"/>
                <w:rtl/>
                <w:lang w:val="en-US" w:eastAsia="en-US"/>
              </w:rPr>
              <w:t xml:space="preserve"> 2018-שקום המרחב הציבורי</w:t>
            </w:r>
          </w:p>
        </w:tc>
        <w:tc>
          <w:tcPr>
            <w:tcW w:w="966" w:type="dxa"/>
            <w:tcBorders>
              <w:top w:val="nil"/>
              <w:left w:val="single" w:sz="4" w:space="0" w:color="auto"/>
              <w:bottom w:val="single" w:sz="4" w:space="0" w:color="auto"/>
              <w:right w:val="single" w:sz="4" w:space="0" w:color="auto"/>
            </w:tcBorders>
            <w:noWrap/>
            <w:vAlign w:val="center"/>
            <w:hideMark/>
          </w:tcPr>
          <w:p w14:paraId="3F6A4F2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746</w:t>
            </w:r>
          </w:p>
        </w:tc>
        <w:tc>
          <w:tcPr>
            <w:tcW w:w="1400" w:type="dxa"/>
            <w:tcBorders>
              <w:top w:val="nil"/>
              <w:left w:val="single" w:sz="4" w:space="0" w:color="auto"/>
              <w:bottom w:val="single" w:sz="4" w:space="0" w:color="auto"/>
              <w:right w:val="single" w:sz="4" w:space="0" w:color="auto"/>
            </w:tcBorders>
            <w:noWrap/>
            <w:vAlign w:val="center"/>
            <w:hideMark/>
          </w:tcPr>
          <w:p w14:paraId="6C6A521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1,340,000.00</w:t>
            </w:r>
          </w:p>
        </w:tc>
        <w:tc>
          <w:tcPr>
            <w:tcW w:w="1701" w:type="dxa"/>
            <w:tcBorders>
              <w:top w:val="nil"/>
              <w:left w:val="single" w:sz="4" w:space="0" w:color="auto"/>
              <w:bottom w:val="single" w:sz="4" w:space="0" w:color="auto"/>
              <w:right w:val="single" w:sz="4" w:space="0" w:color="auto"/>
            </w:tcBorders>
            <w:noWrap/>
            <w:vAlign w:val="center"/>
            <w:hideMark/>
          </w:tcPr>
          <w:p w14:paraId="45DC49E5"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1,335,191.08</w:t>
            </w:r>
          </w:p>
        </w:tc>
        <w:tc>
          <w:tcPr>
            <w:tcW w:w="1701" w:type="dxa"/>
            <w:tcBorders>
              <w:top w:val="nil"/>
              <w:left w:val="single" w:sz="4" w:space="0" w:color="auto"/>
              <w:bottom w:val="single" w:sz="4" w:space="0" w:color="auto"/>
              <w:right w:val="single" w:sz="4" w:space="0" w:color="auto"/>
            </w:tcBorders>
            <w:noWrap/>
            <w:vAlign w:val="center"/>
            <w:hideMark/>
          </w:tcPr>
          <w:p w14:paraId="2F0BB4A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1,340,000.00</w:t>
            </w:r>
          </w:p>
        </w:tc>
        <w:tc>
          <w:tcPr>
            <w:tcW w:w="1393" w:type="dxa"/>
            <w:tcBorders>
              <w:top w:val="nil"/>
              <w:left w:val="single" w:sz="4" w:space="0" w:color="auto"/>
              <w:bottom w:val="single" w:sz="4" w:space="0" w:color="auto"/>
              <w:right w:val="single" w:sz="4" w:space="0" w:color="auto"/>
            </w:tcBorders>
            <w:vAlign w:val="center"/>
            <w:hideMark/>
          </w:tcPr>
          <w:p w14:paraId="6F1F2C8F"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4,808.92</w:t>
            </w:r>
          </w:p>
        </w:tc>
      </w:tr>
      <w:tr w:rsidR="009345DC" w:rsidRPr="009345DC" w14:paraId="1AD173FA"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26015868"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18</w:t>
            </w:r>
          </w:p>
        </w:tc>
        <w:tc>
          <w:tcPr>
            <w:tcW w:w="684" w:type="dxa"/>
            <w:tcBorders>
              <w:top w:val="nil"/>
              <w:left w:val="single" w:sz="4" w:space="0" w:color="auto"/>
              <w:bottom w:val="single" w:sz="4" w:space="0" w:color="auto"/>
              <w:right w:val="single" w:sz="4" w:space="0" w:color="auto"/>
            </w:tcBorders>
            <w:noWrap/>
            <w:vAlign w:val="center"/>
            <w:hideMark/>
          </w:tcPr>
          <w:p w14:paraId="1CA945FB"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4198</w:t>
            </w:r>
          </w:p>
        </w:tc>
        <w:tc>
          <w:tcPr>
            <w:tcW w:w="1928" w:type="dxa"/>
            <w:tcBorders>
              <w:top w:val="nil"/>
              <w:left w:val="single" w:sz="4" w:space="0" w:color="auto"/>
              <w:bottom w:val="single" w:sz="4" w:space="0" w:color="auto"/>
              <w:right w:val="single" w:sz="4" w:space="0" w:color="auto"/>
            </w:tcBorders>
            <w:noWrap/>
            <w:vAlign w:val="center"/>
            <w:hideMark/>
          </w:tcPr>
          <w:p w14:paraId="24EE6A81"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 xml:space="preserve">שפוץ </w:t>
            </w:r>
            <w:proofErr w:type="spellStart"/>
            <w:r w:rsidRPr="009345DC">
              <w:rPr>
                <w:rFonts w:ascii="Times New Roman" w:eastAsia="Times New Roman" w:hAnsi="Times New Roman" w:cs="Times New Roman"/>
                <w:color w:val="000000"/>
                <w:sz w:val="18"/>
                <w:szCs w:val="18"/>
                <w:rtl/>
                <w:lang w:val="en-US" w:eastAsia="en-US"/>
              </w:rPr>
              <w:t>ושקום</w:t>
            </w:r>
            <w:proofErr w:type="spellEnd"/>
            <w:r w:rsidRPr="009345DC">
              <w:rPr>
                <w:rFonts w:ascii="Times New Roman" w:eastAsia="Times New Roman" w:hAnsi="Times New Roman" w:cs="Times New Roman"/>
                <w:color w:val="000000"/>
                <w:sz w:val="18"/>
                <w:szCs w:val="18"/>
                <w:rtl/>
                <w:lang w:val="en-US" w:eastAsia="en-US"/>
              </w:rPr>
              <w:t xml:space="preserve"> חוף הים והמתקנים לפתיחת עונת הרחצה</w:t>
            </w:r>
          </w:p>
        </w:tc>
        <w:tc>
          <w:tcPr>
            <w:tcW w:w="966" w:type="dxa"/>
            <w:tcBorders>
              <w:top w:val="nil"/>
              <w:left w:val="single" w:sz="4" w:space="0" w:color="auto"/>
              <w:bottom w:val="single" w:sz="4" w:space="0" w:color="auto"/>
              <w:right w:val="single" w:sz="4" w:space="0" w:color="auto"/>
            </w:tcBorders>
            <w:noWrap/>
            <w:vAlign w:val="center"/>
            <w:hideMark/>
          </w:tcPr>
          <w:p w14:paraId="697892CE"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747</w:t>
            </w:r>
          </w:p>
        </w:tc>
        <w:tc>
          <w:tcPr>
            <w:tcW w:w="1400" w:type="dxa"/>
            <w:tcBorders>
              <w:top w:val="nil"/>
              <w:left w:val="single" w:sz="4" w:space="0" w:color="auto"/>
              <w:bottom w:val="single" w:sz="4" w:space="0" w:color="auto"/>
              <w:right w:val="single" w:sz="4" w:space="0" w:color="auto"/>
            </w:tcBorders>
            <w:noWrap/>
            <w:vAlign w:val="center"/>
            <w:hideMark/>
          </w:tcPr>
          <w:p w14:paraId="51A4CEA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864,947.00</w:t>
            </w:r>
          </w:p>
        </w:tc>
        <w:tc>
          <w:tcPr>
            <w:tcW w:w="1701" w:type="dxa"/>
            <w:tcBorders>
              <w:top w:val="nil"/>
              <w:left w:val="single" w:sz="4" w:space="0" w:color="auto"/>
              <w:bottom w:val="single" w:sz="4" w:space="0" w:color="auto"/>
              <w:right w:val="single" w:sz="4" w:space="0" w:color="auto"/>
            </w:tcBorders>
            <w:noWrap/>
            <w:vAlign w:val="center"/>
            <w:hideMark/>
          </w:tcPr>
          <w:p w14:paraId="3A9923D4"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853,698.18</w:t>
            </w:r>
          </w:p>
        </w:tc>
        <w:tc>
          <w:tcPr>
            <w:tcW w:w="1701" w:type="dxa"/>
            <w:tcBorders>
              <w:top w:val="nil"/>
              <w:left w:val="single" w:sz="4" w:space="0" w:color="auto"/>
              <w:bottom w:val="single" w:sz="4" w:space="0" w:color="auto"/>
              <w:right w:val="single" w:sz="4" w:space="0" w:color="auto"/>
            </w:tcBorders>
            <w:noWrap/>
            <w:vAlign w:val="center"/>
            <w:hideMark/>
          </w:tcPr>
          <w:p w14:paraId="20004E37"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864,947.00</w:t>
            </w:r>
          </w:p>
        </w:tc>
        <w:tc>
          <w:tcPr>
            <w:tcW w:w="1393" w:type="dxa"/>
            <w:tcBorders>
              <w:top w:val="nil"/>
              <w:left w:val="single" w:sz="4" w:space="0" w:color="auto"/>
              <w:bottom w:val="single" w:sz="4" w:space="0" w:color="auto"/>
              <w:right w:val="single" w:sz="4" w:space="0" w:color="auto"/>
            </w:tcBorders>
            <w:vAlign w:val="center"/>
            <w:hideMark/>
          </w:tcPr>
          <w:p w14:paraId="46C5516C"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11,248.82</w:t>
            </w:r>
          </w:p>
        </w:tc>
      </w:tr>
      <w:tr w:rsidR="009345DC" w:rsidRPr="009345DC" w14:paraId="5807A971"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705B0C31"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19</w:t>
            </w:r>
          </w:p>
        </w:tc>
        <w:tc>
          <w:tcPr>
            <w:tcW w:w="684" w:type="dxa"/>
            <w:tcBorders>
              <w:top w:val="nil"/>
              <w:left w:val="single" w:sz="4" w:space="0" w:color="auto"/>
              <w:bottom w:val="single" w:sz="4" w:space="0" w:color="auto"/>
              <w:right w:val="single" w:sz="4" w:space="0" w:color="auto"/>
            </w:tcBorders>
            <w:noWrap/>
            <w:vAlign w:val="center"/>
            <w:hideMark/>
          </w:tcPr>
          <w:p w14:paraId="6FEFB3DA"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4200</w:t>
            </w:r>
          </w:p>
        </w:tc>
        <w:tc>
          <w:tcPr>
            <w:tcW w:w="1928" w:type="dxa"/>
            <w:tcBorders>
              <w:top w:val="nil"/>
              <w:left w:val="single" w:sz="4" w:space="0" w:color="auto"/>
              <w:bottom w:val="single" w:sz="4" w:space="0" w:color="auto"/>
              <w:right w:val="single" w:sz="4" w:space="0" w:color="auto"/>
            </w:tcBorders>
            <w:noWrap/>
            <w:vAlign w:val="center"/>
            <w:hideMark/>
          </w:tcPr>
          <w:p w14:paraId="59D39C5E"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מרחבי הכלה במוסדות חינוך</w:t>
            </w:r>
          </w:p>
        </w:tc>
        <w:tc>
          <w:tcPr>
            <w:tcW w:w="966" w:type="dxa"/>
            <w:tcBorders>
              <w:top w:val="nil"/>
              <w:left w:val="single" w:sz="4" w:space="0" w:color="auto"/>
              <w:bottom w:val="single" w:sz="4" w:space="0" w:color="auto"/>
              <w:right w:val="single" w:sz="4" w:space="0" w:color="auto"/>
            </w:tcBorders>
            <w:noWrap/>
            <w:vAlign w:val="center"/>
            <w:hideMark/>
          </w:tcPr>
          <w:p w14:paraId="2622AAD3"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1B0030F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1,136,350.00</w:t>
            </w:r>
          </w:p>
        </w:tc>
        <w:tc>
          <w:tcPr>
            <w:tcW w:w="1701" w:type="dxa"/>
            <w:tcBorders>
              <w:top w:val="nil"/>
              <w:left w:val="single" w:sz="4" w:space="0" w:color="auto"/>
              <w:bottom w:val="single" w:sz="4" w:space="0" w:color="auto"/>
              <w:right w:val="single" w:sz="4" w:space="0" w:color="auto"/>
            </w:tcBorders>
            <w:noWrap/>
            <w:vAlign w:val="center"/>
            <w:hideMark/>
          </w:tcPr>
          <w:p w14:paraId="7163B5DE"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836,816.82</w:t>
            </w:r>
          </w:p>
        </w:tc>
        <w:tc>
          <w:tcPr>
            <w:tcW w:w="1701" w:type="dxa"/>
            <w:tcBorders>
              <w:top w:val="nil"/>
              <w:left w:val="single" w:sz="4" w:space="0" w:color="auto"/>
              <w:bottom w:val="single" w:sz="4" w:space="0" w:color="auto"/>
              <w:right w:val="single" w:sz="4" w:space="0" w:color="auto"/>
            </w:tcBorders>
            <w:noWrap/>
            <w:vAlign w:val="center"/>
            <w:hideMark/>
          </w:tcPr>
          <w:p w14:paraId="1944F7B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776,214.00</w:t>
            </w:r>
          </w:p>
        </w:tc>
        <w:tc>
          <w:tcPr>
            <w:tcW w:w="1393" w:type="dxa"/>
            <w:tcBorders>
              <w:top w:val="nil"/>
              <w:left w:val="single" w:sz="4" w:space="0" w:color="auto"/>
              <w:bottom w:val="single" w:sz="4" w:space="0" w:color="auto"/>
              <w:right w:val="single" w:sz="4" w:space="0" w:color="auto"/>
            </w:tcBorders>
            <w:vAlign w:val="center"/>
            <w:hideMark/>
          </w:tcPr>
          <w:p w14:paraId="05DF0677"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-60,602.82</w:t>
            </w:r>
          </w:p>
        </w:tc>
      </w:tr>
      <w:tr w:rsidR="009345DC" w:rsidRPr="009345DC" w14:paraId="21ECA2E9"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38FC4651"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20</w:t>
            </w:r>
          </w:p>
        </w:tc>
        <w:tc>
          <w:tcPr>
            <w:tcW w:w="684" w:type="dxa"/>
            <w:tcBorders>
              <w:top w:val="nil"/>
              <w:left w:val="single" w:sz="4" w:space="0" w:color="auto"/>
              <w:bottom w:val="single" w:sz="4" w:space="0" w:color="auto"/>
              <w:right w:val="single" w:sz="4" w:space="0" w:color="auto"/>
            </w:tcBorders>
            <w:noWrap/>
            <w:vAlign w:val="center"/>
            <w:hideMark/>
          </w:tcPr>
          <w:p w14:paraId="41226B57"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4206</w:t>
            </w:r>
          </w:p>
        </w:tc>
        <w:tc>
          <w:tcPr>
            <w:tcW w:w="1928" w:type="dxa"/>
            <w:tcBorders>
              <w:top w:val="nil"/>
              <w:left w:val="single" w:sz="4" w:space="0" w:color="auto"/>
              <w:bottom w:val="single" w:sz="4" w:space="0" w:color="auto"/>
              <w:right w:val="single" w:sz="4" w:space="0" w:color="auto"/>
            </w:tcBorders>
            <w:noWrap/>
            <w:vAlign w:val="center"/>
            <w:hideMark/>
          </w:tcPr>
          <w:p w14:paraId="607CC13E"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שפוץ מרכז הפעלה לחירום</w:t>
            </w:r>
          </w:p>
        </w:tc>
        <w:tc>
          <w:tcPr>
            <w:tcW w:w="966" w:type="dxa"/>
            <w:tcBorders>
              <w:top w:val="nil"/>
              <w:left w:val="single" w:sz="4" w:space="0" w:color="auto"/>
              <w:bottom w:val="single" w:sz="4" w:space="0" w:color="auto"/>
              <w:right w:val="single" w:sz="4" w:space="0" w:color="auto"/>
            </w:tcBorders>
            <w:noWrap/>
            <w:vAlign w:val="center"/>
            <w:hideMark/>
          </w:tcPr>
          <w:p w14:paraId="2D0E6328"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729</w:t>
            </w:r>
          </w:p>
        </w:tc>
        <w:tc>
          <w:tcPr>
            <w:tcW w:w="1400" w:type="dxa"/>
            <w:tcBorders>
              <w:top w:val="nil"/>
              <w:left w:val="single" w:sz="4" w:space="0" w:color="auto"/>
              <w:bottom w:val="single" w:sz="4" w:space="0" w:color="auto"/>
              <w:right w:val="single" w:sz="4" w:space="0" w:color="auto"/>
            </w:tcBorders>
            <w:noWrap/>
            <w:vAlign w:val="center"/>
            <w:hideMark/>
          </w:tcPr>
          <w:p w14:paraId="1BFEC422"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1,470,000.00</w:t>
            </w:r>
          </w:p>
        </w:tc>
        <w:tc>
          <w:tcPr>
            <w:tcW w:w="1701" w:type="dxa"/>
            <w:tcBorders>
              <w:top w:val="nil"/>
              <w:left w:val="single" w:sz="4" w:space="0" w:color="auto"/>
              <w:bottom w:val="single" w:sz="4" w:space="0" w:color="auto"/>
              <w:right w:val="single" w:sz="4" w:space="0" w:color="auto"/>
            </w:tcBorders>
            <w:noWrap/>
            <w:vAlign w:val="center"/>
            <w:hideMark/>
          </w:tcPr>
          <w:p w14:paraId="17B7149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1,444,153.88</w:t>
            </w:r>
          </w:p>
        </w:tc>
        <w:tc>
          <w:tcPr>
            <w:tcW w:w="1701" w:type="dxa"/>
            <w:tcBorders>
              <w:top w:val="nil"/>
              <w:left w:val="single" w:sz="4" w:space="0" w:color="auto"/>
              <w:bottom w:val="single" w:sz="4" w:space="0" w:color="auto"/>
              <w:right w:val="single" w:sz="4" w:space="0" w:color="auto"/>
            </w:tcBorders>
            <w:noWrap/>
            <w:vAlign w:val="center"/>
            <w:hideMark/>
          </w:tcPr>
          <w:p w14:paraId="659D75D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1,470,000.00</w:t>
            </w:r>
          </w:p>
        </w:tc>
        <w:tc>
          <w:tcPr>
            <w:tcW w:w="1393" w:type="dxa"/>
            <w:tcBorders>
              <w:top w:val="nil"/>
              <w:left w:val="single" w:sz="4" w:space="0" w:color="auto"/>
              <w:bottom w:val="single" w:sz="4" w:space="0" w:color="auto"/>
              <w:right w:val="single" w:sz="4" w:space="0" w:color="auto"/>
            </w:tcBorders>
            <w:vAlign w:val="center"/>
            <w:hideMark/>
          </w:tcPr>
          <w:p w14:paraId="64BF820A"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25,846.12</w:t>
            </w:r>
          </w:p>
        </w:tc>
      </w:tr>
      <w:tr w:rsidR="009345DC" w:rsidRPr="009345DC" w14:paraId="7303B8B1"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0E327FFE"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21</w:t>
            </w:r>
          </w:p>
        </w:tc>
        <w:tc>
          <w:tcPr>
            <w:tcW w:w="684" w:type="dxa"/>
            <w:tcBorders>
              <w:top w:val="nil"/>
              <w:left w:val="single" w:sz="4" w:space="0" w:color="auto"/>
              <w:bottom w:val="single" w:sz="4" w:space="0" w:color="auto"/>
              <w:right w:val="single" w:sz="4" w:space="0" w:color="auto"/>
            </w:tcBorders>
            <w:noWrap/>
            <w:vAlign w:val="center"/>
            <w:hideMark/>
          </w:tcPr>
          <w:p w14:paraId="4264E15B"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4212</w:t>
            </w:r>
          </w:p>
        </w:tc>
        <w:tc>
          <w:tcPr>
            <w:tcW w:w="1928" w:type="dxa"/>
            <w:tcBorders>
              <w:top w:val="nil"/>
              <w:left w:val="single" w:sz="4" w:space="0" w:color="auto"/>
              <w:bottom w:val="single" w:sz="4" w:space="0" w:color="auto"/>
              <w:right w:val="single" w:sz="4" w:space="0" w:color="auto"/>
            </w:tcBorders>
            <w:noWrap/>
            <w:vAlign w:val="center"/>
            <w:hideMark/>
          </w:tcPr>
          <w:p w14:paraId="33262EBC"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הרחבת מרכז פסגה בת-ים</w:t>
            </w:r>
          </w:p>
        </w:tc>
        <w:tc>
          <w:tcPr>
            <w:tcW w:w="966" w:type="dxa"/>
            <w:tcBorders>
              <w:top w:val="nil"/>
              <w:left w:val="single" w:sz="4" w:space="0" w:color="auto"/>
              <w:bottom w:val="single" w:sz="4" w:space="0" w:color="auto"/>
              <w:right w:val="single" w:sz="4" w:space="0" w:color="auto"/>
            </w:tcBorders>
            <w:noWrap/>
            <w:vAlign w:val="center"/>
            <w:hideMark/>
          </w:tcPr>
          <w:p w14:paraId="5ADBB17F"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39352EC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115,620.00</w:t>
            </w:r>
          </w:p>
        </w:tc>
        <w:tc>
          <w:tcPr>
            <w:tcW w:w="1701" w:type="dxa"/>
            <w:tcBorders>
              <w:top w:val="nil"/>
              <w:left w:val="single" w:sz="4" w:space="0" w:color="auto"/>
              <w:bottom w:val="single" w:sz="4" w:space="0" w:color="auto"/>
              <w:right w:val="single" w:sz="4" w:space="0" w:color="auto"/>
            </w:tcBorders>
            <w:noWrap/>
            <w:vAlign w:val="center"/>
            <w:hideMark/>
          </w:tcPr>
          <w:p w14:paraId="484F5EE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23,123.88</w:t>
            </w:r>
          </w:p>
        </w:tc>
        <w:tc>
          <w:tcPr>
            <w:tcW w:w="1701" w:type="dxa"/>
            <w:tcBorders>
              <w:top w:val="nil"/>
              <w:left w:val="single" w:sz="4" w:space="0" w:color="auto"/>
              <w:bottom w:val="single" w:sz="4" w:space="0" w:color="auto"/>
              <w:right w:val="single" w:sz="4" w:space="0" w:color="auto"/>
            </w:tcBorders>
            <w:noWrap/>
            <w:vAlign w:val="center"/>
            <w:hideMark/>
          </w:tcPr>
          <w:p w14:paraId="27F7C37E"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115,620.00</w:t>
            </w:r>
          </w:p>
        </w:tc>
        <w:tc>
          <w:tcPr>
            <w:tcW w:w="1393" w:type="dxa"/>
            <w:tcBorders>
              <w:top w:val="nil"/>
              <w:left w:val="single" w:sz="4" w:space="0" w:color="auto"/>
              <w:bottom w:val="single" w:sz="4" w:space="0" w:color="auto"/>
              <w:right w:val="single" w:sz="4" w:space="0" w:color="auto"/>
            </w:tcBorders>
            <w:vAlign w:val="center"/>
            <w:hideMark/>
          </w:tcPr>
          <w:p w14:paraId="671385DF"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92,496.12</w:t>
            </w:r>
          </w:p>
        </w:tc>
      </w:tr>
      <w:tr w:rsidR="009345DC" w:rsidRPr="009345DC" w14:paraId="3E1BA623"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70D141BA"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22</w:t>
            </w:r>
          </w:p>
        </w:tc>
        <w:tc>
          <w:tcPr>
            <w:tcW w:w="684" w:type="dxa"/>
            <w:tcBorders>
              <w:top w:val="nil"/>
              <w:left w:val="single" w:sz="4" w:space="0" w:color="auto"/>
              <w:bottom w:val="single" w:sz="4" w:space="0" w:color="auto"/>
              <w:right w:val="single" w:sz="4" w:space="0" w:color="auto"/>
            </w:tcBorders>
            <w:noWrap/>
            <w:vAlign w:val="center"/>
            <w:hideMark/>
          </w:tcPr>
          <w:p w14:paraId="26D37E4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4219</w:t>
            </w:r>
          </w:p>
        </w:tc>
        <w:tc>
          <w:tcPr>
            <w:tcW w:w="1928" w:type="dxa"/>
            <w:tcBorders>
              <w:top w:val="nil"/>
              <w:left w:val="single" w:sz="4" w:space="0" w:color="auto"/>
              <w:bottom w:val="single" w:sz="4" w:space="0" w:color="auto"/>
              <w:right w:val="single" w:sz="4" w:space="0" w:color="auto"/>
            </w:tcBorders>
            <w:noWrap/>
            <w:vAlign w:val="center"/>
            <w:hideMark/>
          </w:tcPr>
          <w:p w14:paraId="1AA00718"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מ.פנים</w:t>
            </w:r>
            <w:proofErr w:type="spellEnd"/>
            <w:r w:rsidRPr="009345DC">
              <w:rPr>
                <w:rFonts w:ascii="Times New Roman" w:eastAsia="Times New Roman" w:hAnsi="Times New Roman" w:cs="Times New Roman"/>
                <w:color w:val="000000"/>
                <w:sz w:val="18"/>
                <w:szCs w:val="18"/>
                <w:rtl/>
                <w:lang w:val="en-US" w:eastAsia="en-US"/>
              </w:rPr>
              <w:t xml:space="preserve"> 2019-פתוח מערכות מידע</w:t>
            </w:r>
          </w:p>
        </w:tc>
        <w:tc>
          <w:tcPr>
            <w:tcW w:w="966" w:type="dxa"/>
            <w:tcBorders>
              <w:top w:val="nil"/>
              <w:left w:val="single" w:sz="4" w:space="0" w:color="auto"/>
              <w:bottom w:val="single" w:sz="4" w:space="0" w:color="auto"/>
              <w:right w:val="single" w:sz="4" w:space="0" w:color="auto"/>
            </w:tcBorders>
            <w:noWrap/>
            <w:vAlign w:val="center"/>
            <w:hideMark/>
          </w:tcPr>
          <w:p w14:paraId="083CD80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769</w:t>
            </w:r>
          </w:p>
        </w:tc>
        <w:tc>
          <w:tcPr>
            <w:tcW w:w="1400" w:type="dxa"/>
            <w:tcBorders>
              <w:top w:val="nil"/>
              <w:left w:val="single" w:sz="4" w:space="0" w:color="auto"/>
              <w:bottom w:val="single" w:sz="4" w:space="0" w:color="auto"/>
              <w:right w:val="single" w:sz="4" w:space="0" w:color="auto"/>
            </w:tcBorders>
            <w:noWrap/>
            <w:vAlign w:val="center"/>
            <w:hideMark/>
          </w:tcPr>
          <w:p w14:paraId="2138096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1,000,000.00</w:t>
            </w:r>
          </w:p>
        </w:tc>
        <w:tc>
          <w:tcPr>
            <w:tcW w:w="1701" w:type="dxa"/>
            <w:tcBorders>
              <w:top w:val="nil"/>
              <w:left w:val="single" w:sz="4" w:space="0" w:color="auto"/>
              <w:bottom w:val="single" w:sz="4" w:space="0" w:color="auto"/>
              <w:right w:val="single" w:sz="4" w:space="0" w:color="auto"/>
            </w:tcBorders>
            <w:noWrap/>
            <w:vAlign w:val="center"/>
            <w:hideMark/>
          </w:tcPr>
          <w:p w14:paraId="7DCDF9E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1,000,000.00</w:t>
            </w:r>
          </w:p>
        </w:tc>
        <w:tc>
          <w:tcPr>
            <w:tcW w:w="1701" w:type="dxa"/>
            <w:tcBorders>
              <w:top w:val="nil"/>
              <w:left w:val="single" w:sz="4" w:space="0" w:color="auto"/>
              <w:bottom w:val="single" w:sz="4" w:space="0" w:color="auto"/>
              <w:right w:val="single" w:sz="4" w:space="0" w:color="auto"/>
            </w:tcBorders>
            <w:noWrap/>
            <w:vAlign w:val="center"/>
            <w:hideMark/>
          </w:tcPr>
          <w:p w14:paraId="61F9F1CE"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1,000,000.00</w:t>
            </w:r>
          </w:p>
        </w:tc>
        <w:tc>
          <w:tcPr>
            <w:tcW w:w="1393" w:type="dxa"/>
            <w:tcBorders>
              <w:top w:val="nil"/>
              <w:left w:val="single" w:sz="4" w:space="0" w:color="auto"/>
              <w:bottom w:val="single" w:sz="4" w:space="0" w:color="auto"/>
              <w:right w:val="single" w:sz="4" w:space="0" w:color="auto"/>
            </w:tcBorders>
            <w:vAlign w:val="center"/>
            <w:hideMark/>
          </w:tcPr>
          <w:p w14:paraId="4CBE5DA7"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0004A7F7"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45C157B8"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23</w:t>
            </w:r>
          </w:p>
        </w:tc>
        <w:tc>
          <w:tcPr>
            <w:tcW w:w="684" w:type="dxa"/>
            <w:tcBorders>
              <w:top w:val="nil"/>
              <w:left w:val="single" w:sz="4" w:space="0" w:color="auto"/>
              <w:bottom w:val="single" w:sz="4" w:space="0" w:color="auto"/>
              <w:right w:val="single" w:sz="4" w:space="0" w:color="auto"/>
            </w:tcBorders>
            <w:noWrap/>
            <w:vAlign w:val="center"/>
            <w:hideMark/>
          </w:tcPr>
          <w:p w14:paraId="254F00DE"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4239</w:t>
            </w:r>
          </w:p>
        </w:tc>
        <w:tc>
          <w:tcPr>
            <w:tcW w:w="1928" w:type="dxa"/>
            <w:tcBorders>
              <w:top w:val="nil"/>
              <w:left w:val="single" w:sz="4" w:space="0" w:color="auto"/>
              <w:bottom w:val="single" w:sz="4" w:space="0" w:color="auto"/>
              <w:right w:val="single" w:sz="4" w:space="0" w:color="auto"/>
            </w:tcBorders>
            <w:noWrap/>
            <w:vAlign w:val="center"/>
            <w:hideMark/>
          </w:tcPr>
          <w:p w14:paraId="62E10203"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מ.הפנים</w:t>
            </w:r>
            <w:proofErr w:type="spellEnd"/>
            <w:r w:rsidRPr="009345DC">
              <w:rPr>
                <w:rFonts w:ascii="Times New Roman" w:eastAsia="Times New Roman" w:hAnsi="Times New Roman" w:cs="Times New Roman"/>
                <w:color w:val="000000"/>
                <w:sz w:val="18"/>
                <w:szCs w:val="18"/>
                <w:rtl/>
                <w:lang w:val="en-US" w:eastAsia="en-US"/>
              </w:rPr>
              <w:t xml:space="preserve"> 2019-פיתוח חופי רחצה</w:t>
            </w:r>
          </w:p>
        </w:tc>
        <w:tc>
          <w:tcPr>
            <w:tcW w:w="966" w:type="dxa"/>
            <w:tcBorders>
              <w:top w:val="nil"/>
              <w:left w:val="single" w:sz="4" w:space="0" w:color="auto"/>
              <w:bottom w:val="single" w:sz="4" w:space="0" w:color="auto"/>
              <w:right w:val="single" w:sz="4" w:space="0" w:color="auto"/>
            </w:tcBorders>
            <w:noWrap/>
            <w:vAlign w:val="center"/>
            <w:hideMark/>
          </w:tcPr>
          <w:p w14:paraId="6D172439"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747</w:t>
            </w:r>
          </w:p>
        </w:tc>
        <w:tc>
          <w:tcPr>
            <w:tcW w:w="1400" w:type="dxa"/>
            <w:tcBorders>
              <w:top w:val="nil"/>
              <w:left w:val="single" w:sz="4" w:space="0" w:color="auto"/>
              <w:bottom w:val="single" w:sz="4" w:space="0" w:color="auto"/>
              <w:right w:val="single" w:sz="4" w:space="0" w:color="auto"/>
            </w:tcBorders>
            <w:noWrap/>
            <w:vAlign w:val="center"/>
            <w:hideMark/>
          </w:tcPr>
          <w:p w14:paraId="2BD5979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587,486.00</w:t>
            </w:r>
          </w:p>
        </w:tc>
        <w:tc>
          <w:tcPr>
            <w:tcW w:w="1701" w:type="dxa"/>
            <w:tcBorders>
              <w:top w:val="nil"/>
              <w:left w:val="single" w:sz="4" w:space="0" w:color="auto"/>
              <w:bottom w:val="single" w:sz="4" w:space="0" w:color="auto"/>
              <w:right w:val="single" w:sz="4" w:space="0" w:color="auto"/>
            </w:tcBorders>
            <w:noWrap/>
            <w:vAlign w:val="center"/>
            <w:hideMark/>
          </w:tcPr>
          <w:p w14:paraId="3C246F1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431,817.95</w:t>
            </w:r>
          </w:p>
        </w:tc>
        <w:tc>
          <w:tcPr>
            <w:tcW w:w="1701" w:type="dxa"/>
            <w:tcBorders>
              <w:top w:val="nil"/>
              <w:left w:val="single" w:sz="4" w:space="0" w:color="auto"/>
              <w:bottom w:val="single" w:sz="4" w:space="0" w:color="auto"/>
              <w:right w:val="single" w:sz="4" w:space="0" w:color="auto"/>
            </w:tcBorders>
            <w:noWrap/>
            <w:vAlign w:val="center"/>
            <w:hideMark/>
          </w:tcPr>
          <w:p w14:paraId="5CC5AD6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431,817.95</w:t>
            </w:r>
          </w:p>
        </w:tc>
        <w:tc>
          <w:tcPr>
            <w:tcW w:w="1393" w:type="dxa"/>
            <w:tcBorders>
              <w:top w:val="nil"/>
              <w:left w:val="single" w:sz="4" w:space="0" w:color="auto"/>
              <w:bottom w:val="single" w:sz="4" w:space="0" w:color="auto"/>
              <w:right w:val="single" w:sz="4" w:space="0" w:color="auto"/>
            </w:tcBorders>
            <w:vAlign w:val="center"/>
            <w:hideMark/>
          </w:tcPr>
          <w:p w14:paraId="269A142C"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2DD97D54"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4DAC6940"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24</w:t>
            </w:r>
          </w:p>
        </w:tc>
        <w:tc>
          <w:tcPr>
            <w:tcW w:w="684" w:type="dxa"/>
            <w:tcBorders>
              <w:top w:val="nil"/>
              <w:left w:val="single" w:sz="4" w:space="0" w:color="auto"/>
              <w:bottom w:val="single" w:sz="4" w:space="0" w:color="auto"/>
              <w:right w:val="single" w:sz="4" w:space="0" w:color="auto"/>
            </w:tcBorders>
            <w:noWrap/>
            <w:vAlign w:val="center"/>
            <w:hideMark/>
          </w:tcPr>
          <w:p w14:paraId="6A4E90C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4246</w:t>
            </w:r>
          </w:p>
        </w:tc>
        <w:tc>
          <w:tcPr>
            <w:tcW w:w="1928" w:type="dxa"/>
            <w:tcBorders>
              <w:top w:val="nil"/>
              <w:left w:val="single" w:sz="4" w:space="0" w:color="auto"/>
              <w:bottom w:val="single" w:sz="4" w:space="0" w:color="auto"/>
              <w:right w:val="single" w:sz="4" w:space="0" w:color="auto"/>
            </w:tcBorders>
            <w:noWrap/>
            <w:vAlign w:val="center"/>
            <w:hideMark/>
          </w:tcPr>
          <w:p w14:paraId="6314B912"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שדרוג ושיפור מוסדות חינוך</w:t>
            </w:r>
          </w:p>
        </w:tc>
        <w:tc>
          <w:tcPr>
            <w:tcW w:w="966" w:type="dxa"/>
            <w:tcBorders>
              <w:top w:val="nil"/>
              <w:left w:val="single" w:sz="4" w:space="0" w:color="auto"/>
              <w:bottom w:val="single" w:sz="4" w:space="0" w:color="auto"/>
              <w:right w:val="single" w:sz="4" w:space="0" w:color="auto"/>
            </w:tcBorders>
            <w:noWrap/>
            <w:vAlign w:val="center"/>
            <w:hideMark/>
          </w:tcPr>
          <w:p w14:paraId="2D0CC9C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5EA5696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1,500,000.00</w:t>
            </w:r>
          </w:p>
        </w:tc>
        <w:tc>
          <w:tcPr>
            <w:tcW w:w="1701" w:type="dxa"/>
            <w:tcBorders>
              <w:top w:val="nil"/>
              <w:left w:val="single" w:sz="4" w:space="0" w:color="auto"/>
              <w:bottom w:val="single" w:sz="4" w:space="0" w:color="auto"/>
              <w:right w:val="single" w:sz="4" w:space="0" w:color="auto"/>
            </w:tcBorders>
            <w:noWrap/>
            <w:vAlign w:val="center"/>
            <w:hideMark/>
          </w:tcPr>
          <w:p w14:paraId="0ACA52C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1,499,182.62</w:t>
            </w:r>
          </w:p>
        </w:tc>
        <w:tc>
          <w:tcPr>
            <w:tcW w:w="1701" w:type="dxa"/>
            <w:tcBorders>
              <w:top w:val="nil"/>
              <w:left w:val="single" w:sz="4" w:space="0" w:color="auto"/>
              <w:bottom w:val="single" w:sz="4" w:space="0" w:color="auto"/>
              <w:right w:val="single" w:sz="4" w:space="0" w:color="auto"/>
            </w:tcBorders>
            <w:noWrap/>
            <w:vAlign w:val="center"/>
            <w:hideMark/>
          </w:tcPr>
          <w:p w14:paraId="0ED6E135"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1,500,000.00</w:t>
            </w:r>
          </w:p>
        </w:tc>
        <w:tc>
          <w:tcPr>
            <w:tcW w:w="1393" w:type="dxa"/>
            <w:tcBorders>
              <w:top w:val="nil"/>
              <w:left w:val="single" w:sz="4" w:space="0" w:color="auto"/>
              <w:bottom w:val="single" w:sz="4" w:space="0" w:color="auto"/>
              <w:right w:val="single" w:sz="4" w:space="0" w:color="auto"/>
            </w:tcBorders>
            <w:vAlign w:val="center"/>
            <w:hideMark/>
          </w:tcPr>
          <w:p w14:paraId="648A6F37"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817.38</w:t>
            </w:r>
          </w:p>
        </w:tc>
      </w:tr>
      <w:tr w:rsidR="009345DC" w:rsidRPr="009345DC" w14:paraId="384C76A4"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0BA9CC05"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25</w:t>
            </w:r>
          </w:p>
        </w:tc>
        <w:tc>
          <w:tcPr>
            <w:tcW w:w="684" w:type="dxa"/>
            <w:tcBorders>
              <w:top w:val="nil"/>
              <w:left w:val="single" w:sz="4" w:space="0" w:color="auto"/>
              <w:bottom w:val="single" w:sz="4" w:space="0" w:color="auto"/>
              <w:right w:val="single" w:sz="4" w:space="0" w:color="auto"/>
            </w:tcBorders>
            <w:noWrap/>
            <w:vAlign w:val="center"/>
            <w:hideMark/>
          </w:tcPr>
          <w:p w14:paraId="0C04A0C1"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4266</w:t>
            </w:r>
          </w:p>
        </w:tc>
        <w:tc>
          <w:tcPr>
            <w:tcW w:w="1928" w:type="dxa"/>
            <w:tcBorders>
              <w:top w:val="nil"/>
              <w:left w:val="single" w:sz="4" w:space="0" w:color="auto"/>
              <w:bottom w:val="single" w:sz="4" w:space="0" w:color="auto"/>
              <w:right w:val="single" w:sz="4" w:space="0" w:color="auto"/>
            </w:tcBorders>
            <w:noWrap/>
            <w:vAlign w:val="center"/>
            <w:hideMark/>
          </w:tcPr>
          <w:p w14:paraId="2897C3C9"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מ.פנים</w:t>
            </w:r>
            <w:proofErr w:type="spellEnd"/>
            <w:r w:rsidRPr="009345DC">
              <w:rPr>
                <w:rFonts w:ascii="Times New Roman" w:eastAsia="Times New Roman" w:hAnsi="Times New Roman" w:cs="Times New Roman"/>
                <w:color w:val="000000"/>
                <w:sz w:val="18"/>
                <w:szCs w:val="18"/>
                <w:rtl/>
                <w:lang w:val="en-US" w:eastAsia="en-US"/>
              </w:rPr>
              <w:t xml:space="preserve"> - ציוד בטיחות והצלה 2018</w:t>
            </w:r>
          </w:p>
        </w:tc>
        <w:tc>
          <w:tcPr>
            <w:tcW w:w="966" w:type="dxa"/>
            <w:tcBorders>
              <w:top w:val="nil"/>
              <w:left w:val="single" w:sz="4" w:space="0" w:color="auto"/>
              <w:bottom w:val="single" w:sz="4" w:space="0" w:color="auto"/>
              <w:right w:val="single" w:sz="4" w:space="0" w:color="auto"/>
            </w:tcBorders>
            <w:noWrap/>
            <w:vAlign w:val="center"/>
            <w:hideMark/>
          </w:tcPr>
          <w:p w14:paraId="613ECE49"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747</w:t>
            </w:r>
          </w:p>
        </w:tc>
        <w:tc>
          <w:tcPr>
            <w:tcW w:w="1400" w:type="dxa"/>
            <w:tcBorders>
              <w:top w:val="nil"/>
              <w:left w:val="single" w:sz="4" w:space="0" w:color="auto"/>
              <w:bottom w:val="single" w:sz="4" w:space="0" w:color="auto"/>
              <w:right w:val="single" w:sz="4" w:space="0" w:color="auto"/>
            </w:tcBorders>
            <w:noWrap/>
            <w:vAlign w:val="center"/>
            <w:hideMark/>
          </w:tcPr>
          <w:p w14:paraId="417C9F4F"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619,582.00</w:t>
            </w:r>
          </w:p>
        </w:tc>
        <w:tc>
          <w:tcPr>
            <w:tcW w:w="1701" w:type="dxa"/>
            <w:tcBorders>
              <w:top w:val="nil"/>
              <w:left w:val="single" w:sz="4" w:space="0" w:color="auto"/>
              <w:bottom w:val="single" w:sz="4" w:space="0" w:color="auto"/>
              <w:right w:val="single" w:sz="4" w:space="0" w:color="auto"/>
            </w:tcBorders>
            <w:noWrap/>
            <w:vAlign w:val="center"/>
            <w:hideMark/>
          </w:tcPr>
          <w:p w14:paraId="64F87CE7"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410,001.14</w:t>
            </w:r>
          </w:p>
        </w:tc>
        <w:tc>
          <w:tcPr>
            <w:tcW w:w="1701" w:type="dxa"/>
            <w:tcBorders>
              <w:top w:val="nil"/>
              <w:left w:val="single" w:sz="4" w:space="0" w:color="auto"/>
              <w:bottom w:val="single" w:sz="4" w:space="0" w:color="auto"/>
              <w:right w:val="single" w:sz="4" w:space="0" w:color="auto"/>
            </w:tcBorders>
            <w:noWrap/>
            <w:vAlign w:val="center"/>
            <w:hideMark/>
          </w:tcPr>
          <w:p w14:paraId="2BDC96A4"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410,001.14</w:t>
            </w:r>
          </w:p>
        </w:tc>
        <w:tc>
          <w:tcPr>
            <w:tcW w:w="1393" w:type="dxa"/>
            <w:tcBorders>
              <w:top w:val="nil"/>
              <w:left w:val="single" w:sz="4" w:space="0" w:color="auto"/>
              <w:bottom w:val="single" w:sz="4" w:space="0" w:color="auto"/>
              <w:right w:val="single" w:sz="4" w:space="0" w:color="auto"/>
            </w:tcBorders>
            <w:vAlign w:val="center"/>
            <w:hideMark/>
          </w:tcPr>
          <w:p w14:paraId="488BDA8F"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458507DC"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6870517C"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26</w:t>
            </w:r>
          </w:p>
        </w:tc>
        <w:tc>
          <w:tcPr>
            <w:tcW w:w="684" w:type="dxa"/>
            <w:tcBorders>
              <w:top w:val="nil"/>
              <w:left w:val="single" w:sz="4" w:space="0" w:color="auto"/>
              <w:bottom w:val="single" w:sz="4" w:space="0" w:color="auto"/>
              <w:right w:val="single" w:sz="4" w:space="0" w:color="auto"/>
            </w:tcBorders>
            <w:noWrap/>
            <w:vAlign w:val="center"/>
            <w:hideMark/>
          </w:tcPr>
          <w:p w14:paraId="37F2EF11"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4268</w:t>
            </w:r>
          </w:p>
        </w:tc>
        <w:tc>
          <w:tcPr>
            <w:tcW w:w="1928" w:type="dxa"/>
            <w:tcBorders>
              <w:top w:val="nil"/>
              <w:left w:val="single" w:sz="4" w:space="0" w:color="auto"/>
              <w:bottom w:val="single" w:sz="4" w:space="0" w:color="auto"/>
              <w:right w:val="single" w:sz="4" w:space="0" w:color="auto"/>
            </w:tcBorders>
            <w:noWrap/>
            <w:vAlign w:val="center"/>
            <w:hideMark/>
          </w:tcPr>
          <w:p w14:paraId="7DCA4407"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 xml:space="preserve">רכישת רכבים </w:t>
            </w:r>
            <w:proofErr w:type="spellStart"/>
            <w:r w:rsidRPr="009345DC">
              <w:rPr>
                <w:rFonts w:ascii="Times New Roman" w:eastAsia="Times New Roman" w:hAnsi="Times New Roman" w:cs="Times New Roman"/>
                <w:color w:val="000000"/>
                <w:sz w:val="18"/>
                <w:szCs w:val="18"/>
                <w:rtl/>
                <w:lang w:val="en-US" w:eastAsia="en-US"/>
              </w:rPr>
              <w:t>יעודיים</w:t>
            </w:r>
            <w:proofErr w:type="spellEnd"/>
            <w:r w:rsidRPr="009345DC">
              <w:rPr>
                <w:rFonts w:ascii="Times New Roman" w:eastAsia="Times New Roman" w:hAnsi="Times New Roman" w:cs="Times New Roman"/>
                <w:color w:val="000000"/>
                <w:sz w:val="18"/>
                <w:szCs w:val="18"/>
                <w:rtl/>
                <w:lang w:val="en-US" w:eastAsia="en-US"/>
              </w:rPr>
              <w:t xml:space="preserve"> (בעבר-רכש מתקני שאיבה לניקיון)</w:t>
            </w:r>
          </w:p>
        </w:tc>
        <w:tc>
          <w:tcPr>
            <w:tcW w:w="966" w:type="dxa"/>
            <w:tcBorders>
              <w:top w:val="nil"/>
              <w:left w:val="single" w:sz="4" w:space="0" w:color="auto"/>
              <w:bottom w:val="single" w:sz="4" w:space="0" w:color="auto"/>
              <w:right w:val="single" w:sz="4" w:space="0" w:color="auto"/>
            </w:tcBorders>
            <w:noWrap/>
            <w:vAlign w:val="center"/>
            <w:hideMark/>
          </w:tcPr>
          <w:p w14:paraId="53A0AD1D"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712</w:t>
            </w:r>
          </w:p>
        </w:tc>
        <w:tc>
          <w:tcPr>
            <w:tcW w:w="1400" w:type="dxa"/>
            <w:tcBorders>
              <w:top w:val="nil"/>
              <w:left w:val="single" w:sz="4" w:space="0" w:color="auto"/>
              <w:bottom w:val="single" w:sz="4" w:space="0" w:color="auto"/>
              <w:right w:val="single" w:sz="4" w:space="0" w:color="auto"/>
            </w:tcBorders>
            <w:noWrap/>
            <w:vAlign w:val="center"/>
            <w:hideMark/>
          </w:tcPr>
          <w:p w14:paraId="561E1304"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750,000.00</w:t>
            </w:r>
          </w:p>
        </w:tc>
        <w:tc>
          <w:tcPr>
            <w:tcW w:w="1701" w:type="dxa"/>
            <w:tcBorders>
              <w:top w:val="nil"/>
              <w:left w:val="single" w:sz="4" w:space="0" w:color="auto"/>
              <w:bottom w:val="single" w:sz="4" w:space="0" w:color="auto"/>
              <w:right w:val="single" w:sz="4" w:space="0" w:color="auto"/>
            </w:tcBorders>
            <w:noWrap/>
            <w:vAlign w:val="center"/>
            <w:hideMark/>
          </w:tcPr>
          <w:p w14:paraId="5ACC665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746,922.00</w:t>
            </w:r>
          </w:p>
        </w:tc>
        <w:tc>
          <w:tcPr>
            <w:tcW w:w="1701" w:type="dxa"/>
            <w:tcBorders>
              <w:top w:val="nil"/>
              <w:left w:val="single" w:sz="4" w:space="0" w:color="auto"/>
              <w:bottom w:val="single" w:sz="4" w:space="0" w:color="auto"/>
              <w:right w:val="single" w:sz="4" w:space="0" w:color="auto"/>
            </w:tcBorders>
            <w:noWrap/>
            <w:vAlign w:val="center"/>
            <w:hideMark/>
          </w:tcPr>
          <w:p w14:paraId="6E7F8C1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750,000.00</w:t>
            </w:r>
          </w:p>
        </w:tc>
        <w:tc>
          <w:tcPr>
            <w:tcW w:w="1393" w:type="dxa"/>
            <w:tcBorders>
              <w:top w:val="nil"/>
              <w:left w:val="single" w:sz="4" w:space="0" w:color="auto"/>
              <w:bottom w:val="single" w:sz="4" w:space="0" w:color="auto"/>
              <w:right w:val="single" w:sz="4" w:space="0" w:color="auto"/>
            </w:tcBorders>
            <w:vAlign w:val="center"/>
            <w:hideMark/>
          </w:tcPr>
          <w:p w14:paraId="2E2E6929"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3,078.00</w:t>
            </w:r>
          </w:p>
        </w:tc>
      </w:tr>
      <w:tr w:rsidR="009345DC" w:rsidRPr="009345DC" w14:paraId="4407469F"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1B8B6515"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27</w:t>
            </w:r>
          </w:p>
        </w:tc>
        <w:tc>
          <w:tcPr>
            <w:tcW w:w="684" w:type="dxa"/>
            <w:tcBorders>
              <w:top w:val="nil"/>
              <w:left w:val="single" w:sz="4" w:space="0" w:color="auto"/>
              <w:bottom w:val="single" w:sz="4" w:space="0" w:color="auto"/>
              <w:right w:val="single" w:sz="4" w:space="0" w:color="auto"/>
            </w:tcBorders>
            <w:noWrap/>
            <w:vAlign w:val="center"/>
            <w:hideMark/>
          </w:tcPr>
          <w:p w14:paraId="4DB18828"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4276</w:t>
            </w:r>
          </w:p>
        </w:tc>
        <w:tc>
          <w:tcPr>
            <w:tcW w:w="1928" w:type="dxa"/>
            <w:tcBorders>
              <w:top w:val="nil"/>
              <w:left w:val="single" w:sz="4" w:space="0" w:color="auto"/>
              <w:bottom w:val="single" w:sz="4" w:space="0" w:color="auto"/>
              <w:right w:val="single" w:sz="4" w:space="0" w:color="auto"/>
            </w:tcBorders>
            <w:noWrap/>
            <w:vAlign w:val="center"/>
            <w:hideMark/>
          </w:tcPr>
          <w:p w14:paraId="2EC142D8"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 xml:space="preserve">הלוואה לרכישת רכבי </w:t>
            </w:r>
            <w:proofErr w:type="spellStart"/>
            <w:r w:rsidRPr="009345DC">
              <w:rPr>
                <w:rFonts w:ascii="Times New Roman" w:eastAsia="Times New Roman" w:hAnsi="Times New Roman" w:cs="Times New Roman"/>
                <w:color w:val="000000"/>
                <w:sz w:val="18"/>
                <w:szCs w:val="18"/>
                <w:rtl/>
                <w:lang w:val="en-US" w:eastAsia="en-US"/>
              </w:rPr>
              <w:t>צמ"ה</w:t>
            </w:r>
            <w:proofErr w:type="spellEnd"/>
          </w:p>
        </w:tc>
        <w:tc>
          <w:tcPr>
            <w:tcW w:w="966" w:type="dxa"/>
            <w:tcBorders>
              <w:top w:val="nil"/>
              <w:left w:val="single" w:sz="4" w:space="0" w:color="auto"/>
              <w:bottom w:val="single" w:sz="4" w:space="0" w:color="auto"/>
              <w:right w:val="single" w:sz="4" w:space="0" w:color="auto"/>
            </w:tcBorders>
            <w:noWrap/>
            <w:vAlign w:val="center"/>
            <w:hideMark/>
          </w:tcPr>
          <w:p w14:paraId="472E29EA"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712</w:t>
            </w:r>
          </w:p>
        </w:tc>
        <w:tc>
          <w:tcPr>
            <w:tcW w:w="1400" w:type="dxa"/>
            <w:tcBorders>
              <w:top w:val="nil"/>
              <w:left w:val="single" w:sz="4" w:space="0" w:color="auto"/>
              <w:bottom w:val="single" w:sz="4" w:space="0" w:color="auto"/>
              <w:right w:val="single" w:sz="4" w:space="0" w:color="auto"/>
            </w:tcBorders>
            <w:noWrap/>
            <w:vAlign w:val="center"/>
            <w:hideMark/>
          </w:tcPr>
          <w:p w14:paraId="510AE0D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1,200,000.00</w:t>
            </w:r>
          </w:p>
        </w:tc>
        <w:tc>
          <w:tcPr>
            <w:tcW w:w="1701" w:type="dxa"/>
            <w:tcBorders>
              <w:top w:val="nil"/>
              <w:left w:val="single" w:sz="4" w:space="0" w:color="auto"/>
              <w:bottom w:val="single" w:sz="4" w:space="0" w:color="auto"/>
              <w:right w:val="single" w:sz="4" w:space="0" w:color="auto"/>
            </w:tcBorders>
            <w:noWrap/>
            <w:vAlign w:val="center"/>
            <w:hideMark/>
          </w:tcPr>
          <w:p w14:paraId="29610C2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1,198,344.23</w:t>
            </w:r>
          </w:p>
        </w:tc>
        <w:tc>
          <w:tcPr>
            <w:tcW w:w="1701" w:type="dxa"/>
            <w:tcBorders>
              <w:top w:val="nil"/>
              <w:left w:val="single" w:sz="4" w:space="0" w:color="auto"/>
              <w:bottom w:val="single" w:sz="4" w:space="0" w:color="auto"/>
              <w:right w:val="single" w:sz="4" w:space="0" w:color="auto"/>
            </w:tcBorders>
            <w:noWrap/>
            <w:vAlign w:val="center"/>
            <w:hideMark/>
          </w:tcPr>
          <w:p w14:paraId="0B1BD87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1,200,000.00</w:t>
            </w:r>
          </w:p>
        </w:tc>
        <w:tc>
          <w:tcPr>
            <w:tcW w:w="1393" w:type="dxa"/>
            <w:tcBorders>
              <w:top w:val="nil"/>
              <w:left w:val="single" w:sz="4" w:space="0" w:color="auto"/>
              <w:bottom w:val="single" w:sz="4" w:space="0" w:color="auto"/>
              <w:right w:val="single" w:sz="4" w:space="0" w:color="auto"/>
            </w:tcBorders>
            <w:vAlign w:val="center"/>
            <w:hideMark/>
          </w:tcPr>
          <w:p w14:paraId="464AF0DE"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1,655.77</w:t>
            </w:r>
          </w:p>
        </w:tc>
      </w:tr>
      <w:tr w:rsidR="009345DC" w:rsidRPr="009345DC" w14:paraId="194201CC"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662D10A9"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28</w:t>
            </w:r>
          </w:p>
        </w:tc>
        <w:tc>
          <w:tcPr>
            <w:tcW w:w="684" w:type="dxa"/>
            <w:tcBorders>
              <w:top w:val="nil"/>
              <w:left w:val="single" w:sz="4" w:space="0" w:color="auto"/>
              <w:bottom w:val="single" w:sz="4" w:space="0" w:color="auto"/>
              <w:right w:val="single" w:sz="4" w:space="0" w:color="auto"/>
            </w:tcBorders>
            <w:noWrap/>
            <w:vAlign w:val="center"/>
            <w:hideMark/>
          </w:tcPr>
          <w:p w14:paraId="69E5077F"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4279</w:t>
            </w:r>
          </w:p>
        </w:tc>
        <w:tc>
          <w:tcPr>
            <w:tcW w:w="1928" w:type="dxa"/>
            <w:tcBorders>
              <w:top w:val="nil"/>
              <w:left w:val="single" w:sz="4" w:space="0" w:color="auto"/>
              <w:bottom w:val="single" w:sz="4" w:space="0" w:color="auto"/>
              <w:right w:val="single" w:sz="4" w:space="0" w:color="auto"/>
            </w:tcBorders>
            <w:noWrap/>
            <w:vAlign w:val="center"/>
            <w:hideMark/>
          </w:tcPr>
          <w:p w14:paraId="125D86C1"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שיקום נראות המרחב הציבורי</w:t>
            </w:r>
          </w:p>
        </w:tc>
        <w:tc>
          <w:tcPr>
            <w:tcW w:w="966" w:type="dxa"/>
            <w:tcBorders>
              <w:top w:val="nil"/>
              <w:left w:val="single" w:sz="4" w:space="0" w:color="auto"/>
              <w:bottom w:val="single" w:sz="4" w:space="0" w:color="auto"/>
              <w:right w:val="single" w:sz="4" w:space="0" w:color="auto"/>
            </w:tcBorders>
            <w:noWrap/>
            <w:vAlign w:val="center"/>
            <w:hideMark/>
          </w:tcPr>
          <w:p w14:paraId="29075801"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746</w:t>
            </w:r>
          </w:p>
        </w:tc>
        <w:tc>
          <w:tcPr>
            <w:tcW w:w="1400" w:type="dxa"/>
            <w:tcBorders>
              <w:top w:val="nil"/>
              <w:left w:val="single" w:sz="4" w:space="0" w:color="auto"/>
              <w:bottom w:val="single" w:sz="4" w:space="0" w:color="auto"/>
              <w:right w:val="single" w:sz="4" w:space="0" w:color="auto"/>
            </w:tcBorders>
            <w:noWrap/>
            <w:vAlign w:val="center"/>
            <w:hideMark/>
          </w:tcPr>
          <w:p w14:paraId="19C7F98E"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1,500,000.00</w:t>
            </w:r>
          </w:p>
        </w:tc>
        <w:tc>
          <w:tcPr>
            <w:tcW w:w="1701" w:type="dxa"/>
            <w:tcBorders>
              <w:top w:val="nil"/>
              <w:left w:val="single" w:sz="4" w:space="0" w:color="auto"/>
              <w:bottom w:val="single" w:sz="4" w:space="0" w:color="auto"/>
              <w:right w:val="single" w:sz="4" w:space="0" w:color="auto"/>
            </w:tcBorders>
            <w:noWrap/>
            <w:vAlign w:val="center"/>
            <w:hideMark/>
          </w:tcPr>
          <w:p w14:paraId="27BD723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1,494,261.52</w:t>
            </w:r>
          </w:p>
        </w:tc>
        <w:tc>
          <w:tcPr>
            <w:tcW w:w="1701" w:type="dxa"/>
            <w:tcBorders>
              <w:top w:val="nil"/>
              <w:left w:val="single" w:sz="4" w:space="0" w:color="auto"/>
              <w:bottom w:val="single" w:sz="4" w:space="0" w:color="auto"/>
              <w:right w:val="single" w:sz="4" w:space="0" w:color="auto"/>
            </w:tcBorders>
            <w:noWrap/>
            <w:vAlign w:val="center"/>
            <w:hideMark/>
          </w:tcPr>
          <w:p w14:paraId="29D443BC"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1,500,000.00</w:t>
            </w:r>
          </w:p>
        </w:tc>
        <w:tc>
          <w:tcPr>
            <w:tcW w:w="1393" w:type="dxa"/>
            <w:tcBorders>
              <w:top w:val="nil"/>
              <w:left w:val="single" w:sz="4" w:space="0" w:color="auto"/>
              <w:bottom w:val="single" w:sz="4" w:space="0" w:color="auto"/>
              <w:right w:val="single" w:sz="4" w:space="0" w:color="auto"/>
            </w:tcBorders>
            <w:vAlign w:val="center"/>
            <w:hideMark/>
          </w:tcPr>
          <w:p w14:paraId="4F375844"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5,738.48</w:t>
            </w:r>
          </w:p>
        </w:tc>
      </w:tr>
      <w:tr w:rsidR="009345DC" w:rsidRPr="009345DC" w14:paraId="33C587AF"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144BA177"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29</w:t>
            </w:r>
          </w:p>
        </w:tc>
        <w:tc>
          <w:tcPr>
            <w:tcW w:w="684" w:type="dxa"/>
            <w:tcBorders>
              <w:top w:val="nil"/>
              <w:left w:val="single" w:sz="4" w:space="0" w:color="auto"/>
              <w:bottom w:val="single" w:sz="4" w:space="0" w:color="auto"/>
              <w:right w:val="single" w:sz="4" w:space="0" w:color="auto"/>
            </w:tcBorders>
            <w:noWrap/>
            <w:vAlign w:val="center"/>
            <w:hideMark/>
          </w:tcPr>
          <w:p w14:paraId="347E081B"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4282</w:t>
            </w:r>
          </w:p>
        </w:tc>
        <w:tc>
          <w:tcPr>
            <w:tcW w:w="1928" w:type="dxa"/>
            <w:tcBorders>
              <w:top w:val="nil"/>
              <w:left w:val="single" w:sz="4" w:space="0" w:color="auto"/>
              <w:bottom w:val="single" w:sz="4" w:space="0" w:color="auto"/>
              <w:right w:val="single" w:sz="4" w:space="0" w:color="auto"/>
            </w:tcBorders>
            <w:noWrap/>
            <w:vAlign w:val="center"/>
            <w:hideMark/>
          </w:tcPr>
          <w:p w14:paraId="6209BE49"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עיצוב חזות מוסדות חינוך</w:t>
            </w:r>
          </w:p>
        </w:tc>
        <w:tc>
          <w:tcPr>
            <w:tcW w:w="966" w:type="dxa"/>
            <w:tcBorders>
              <w:top w:val="nil"/>
              <w:left w:val="single" w:sz="4" w:space="0" w:color="auto"/>
              <w:bottom w:val="single" w:sz="4" w:space="0" w:color="auto"/>
              <w:right w:val="single" w:sz="4" w:space="0" w:color="auto"/>
            </w:tcBorders>
            <w:noWrap/>
            <w:vAlign w:val="center"/>
            <w:hideMark/>
          </w:tcPr>
          <w:p w14:paraId="2AD5E57D"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6AD1C69F"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500,000.00</w:t>
            </w:r>
          </w:p>
        </w:tc>
        <w:tc>
          <w:tcPr>
            <w:tcW w:w="1701" w:type="dxa"/>
            <w:tcBorders>
              <w:top w:val="nil"/>
              <w:left w:val="single" w:sz="4" w:space="0" w:color="auto"/>
              <w:bottom w:val="single" w:sz="4" w:space="0" w:color="auto"/>
              <w:right w:val="single" w:sz="4" w:space="0" w:color="auto"/>
            </w:tcBorders>
            <w:noWrap/>
            <w:vAlign w:val="center"/>
            <w:hideMark/>
          </w:tcPr>
          <w:p w14:paraId="0CBDB647"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0.00</w:t>
            </w:r>
          </w:p>
        </w:tc>
        <w:tc>
          <w:tcPr>
            <w:tcW w:w="1701" w:type="dxa"/>
            <w:tcBorders>
              <w:top w:val="nil"/>
              <w:left w:val="single" w:sz="4" w:space="0" w:color="auto"/>
              <w:bottom w:val="single" w:sz="4" w:space="0" w:color="auto"/>
              <w:right w:val="single" w:sz="4" w:space="0" w:color="auto"/>
            </w:tcBorders>
            <w:noWrap/>
            <w:vAlign w:val="center"/>
            <w:hideMark/>
          </w:tcPr>
          <w:p w14:paraId="650686A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200,000.00</w:t>
            </w:r>
          </w:p>
        </w:tc>
        <w:tc>
          <w:tcPr>
            <w:tcW w:w="1393" w:type="dxa"/>
            <w:tcBorders>
              <w:top w:val="nil"/>
              <w:left w:val="single" w:sz="4" w:space="0" w:color="auto"/>
              <w:bottom w:val="single" w:sz="4" w:space="0" w:color="auto"/>
              <w:right w:val="single" w:sz="4" w:space="0" w:color="auto"/>
            </w:tcBorders>
            <w:vAlign w:val="center"/>
            <w:hideMark/>
          </w:tcPr>
          <w:p w14:paraId="46688BBC"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200,000.00</w:t>
            </w:r>
          </w:p>
        </w:tc>
      </w:tr>
      <w:tr w:rsidR="009345DC" w:rsidRPr="009345DC" w14:paraId="74FF83FB"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3BF31CFD"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30</w:t>
            </w:r>
          </w:p>
        </w:tc>
        <w:tc>
          <w:tcPr>
            <w:tcW w:w="684" w:type="dxa"/>
            <w:tcBorders>
              <w:top w:val="nil"/>
              <w:left w:val="single" w:sz="4" w:space="0" w:color="auto"/>
              <w:bottom w:val="single" w:sz="4" w:space="0" w:color="auto"/>
              <w:right w:val="single" w:sz="4" w:space="0" w:color="auto"/>
            </w:tcBorders>
            <w:noWrap/>
            <w:vAlign w:val="center"/>
            <w:hideMark/>
          </w:tcPr>
          <w:p w14:paraId="78ABFCA2"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4286</w:t>
            </w:r>
          </w:p>
        </w:tc>
        <w:tc>
          <w:tcPr>
            <w:tcW w:w="1928" w:type="dxa"/>
            <w:tcBorders>
              <w:top w:val="nil"/>
              <w:left w:val="single" w:sz="4" w:space="0" w:color="auto"/>
              <w:bottom w:val="single" w:sz="4" w:space="0" w:color="auto"/>
              <w:right w:val="single" w:sz="4" w:space="0" w:color="auto"/>
            </w:tcBorders>
            <w:noWrap/>
            <w:vAlign w:val="center"/>
            <w:hideMark/>
          </w:tcPr>
          <w:p w14:paraId="7907D42D"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 xml:space="preserve">תכנון צומת קרן היסוד - </w:t>
            </w:r>
            <w:proofErr w:type="spellStart"/>
            <w:r w:rsidRPr="009345DC">
              <w:rPr>
                <w:rFonts w:ascii="Times New Roman" w:eastAsia="Times New Roman" w:hAnsi="Times New Roman" w:cs="Times New Roman"/>
                <w:color w:val="000000"/>
                <w:sz w:val="18"/>
                <w:szCs w:val="18"/>
                <w:rtl/>
                <w:lang w:val="en-US" w:eastAsia="en-US"/>
              </w:rPr>
              <w:t>מוהליבר</w:t>
            </w:r>
            <w:proofErr w:type="spellEnd"/>
          </w:p>
        </w:tc>
        <w:tc>
          <w:tcPr>
            <w:tcW w:w="966" w:type="dxa"/>
            <w:tcBorders>
              <w:top w:val="nil"/>
              <w:left w:val="single" w:sz="4" w:space="0" w:color="auto"/>
              <w:bottom w:val="single" w:sz="4" w:space="0" w:color="auto"/>
              <w:right w:val="single" w:sz="4" w:space="0" w:color="auto"/>
            </w:tcBorders>
            <w:noWrap/>
            <w:vAlign w:val="center"/>
            <w:hideMark/>
          </w:tcPr>
          <w:p w14:paraId="3C63AFF8"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742</w:t>
            </w:r>
          </w:p>
        </w:tc>
        <w:tc>
          <w:tcPr>
            <w:tcW w:w="1400" w:type="dxa"/>
            <w:tcBorders>
              <w:top w:val="nil"/>
              <w:left w:val="single" w:sz="4" w:space="0" w:color="auto"/>
              <w:bottom w:val="single" w:sz="4" w:space="0" w:color="auto"/>
              <w:right w:val="single" w:sz="4" w:space="0" w:color="auto"/>
            </w:tcBorders>
            <w:noWrap/>
            <w:vAlign w:val="center"/>
            <w:hideMark/>
          </w:tcPr>
          <w:p w14:paraId="57628D0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300,000.00</w:t>
            </w:r>
          </w:p>
        </w:tc>
        <w:tc>
          <w:tcPr>
            <w:tcW w:w="1701" w:type="dxa"/>
            <w:tcBorders>
              <w:top w:val="nil"/>
              <w:left w:val="single" w:sz="4" w:space="0" w:color="auto"/>
              <w:bottom w:val="single" w:sz="4" w:space="0" w:color="auto"/>
              <w:right w:val="single" w:sz="4" w:space="0" w:color="auto"/>
            </w:tcBorders>
            <w:noWrap/>
            <w:vAlign w:val="center"/>
            <w:hideMark/>
          </w:tcPr>
          <w:p w14:paraId="7AC9B19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109,689.14</w:t>
            </w:r>
          </w:p>
        </w:tc>
        <w:tc>
          <w:tcPr>
            <w:tcW w:w="1701" w:type="dxa"/>
            <w:tcBorders>
              <w:top w:val="nil"/>
              <w:left w:val="single" w:sz="4" w:space="0" w:color="auto"/>
              <w:bottom w:val="single" w:sz="4" w:space="0" w:color="auto"/>
              <w:right w:val="single" w:sz="4" w:space="0" w:color="auto"/>
            </w:tcBorders>
            <w:noWrap/>
            <w:vAlign w:val="center"/>
            <w:hideMark/>
          </w:tcPr>
          <w:p w14:paraId="26ADE7F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147,751.00</w:t>
            </w:r>
          </w:p>
        </w:tc>
        <w:tc>
          <w:tcPr>
            <w:tcW w:w="1393" w:type="dxa"/>
            <w:tcBorders>
              <w:top w:val="nil"/>
              <w:left w:val="single" w:sz="4" w:space="0" w:color="auto"/>
              <w:bottom w:val="single" w:sz="4" w:space="0" w:color="auto"/>
              <w:right w:val="single" w:sz="4" w:space="0" w:color="auto"/>
            </w:tcBorders>
            <w:vAlign w:val="center"/>
            <w:hideMark/>
          </w:tcPr>
          <w:p w14:paraId="78A88B93"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38,061.86</w:t>
            </w:r>
          </w:p>
        </w:tc>
      </w:tr>
      <w:tr w:rsidR="009345DC" w:rsidRPr="009345DC" w14:paraId="1F3EFCE5"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09771E83"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lastRenderedPageBreak/>
              <w:t>31</w:t>
            </w:r>
          </w:p>
        </w:tc>
        <w:tc>
          <w:tcPr>
            <w:tcW w:w="684" w:type="dxa"/>
            <w:tcBorders>
              <w:top w:val="nil"/>
              <w:left w:val="single" w:sz="4" w:space="0" w:color="auto"/>
              <w:bottom w:val="single" w:sz="4" w:space="0" w:color="auto"/>
              <w:right w:val="single" w:sz="4" w:space="0" w:color="auto"/>
            </w:tcBorders>
            <w:noWrap/>
            <w:vAlign w:val="center"/>
            <w:hideMark/>
          </w:tcPr>
          <w:p w14:paraId="39DA317A"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4288</w:t>
            </w:r>
          </w:p>
        </w:tc>
        <w:tc>
          <w:tcPr>
            <w:tcW w:w="1928" w:type="dxa"/>
            <w:tcBorders>
              <w:top w:val="nil"/>
              <w:left w:val="single" w:sz="4" w:space="0" w:color="auto"/>
              <w:bottom w:val="single" w:sz="4" w:space="0" w:color="auto"/>
              <w:right w:val="single" w:sz="4" w:space="0" w:color="auto"/>
            </w:tcBorders>
            <w:noWrap/>
            <w:vAlign w:val="center"/>
            <w:hideMark/>
          </w:tcPr>
          <w:p w14:paraId="02A8DD68"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-הצטיידות בתי"ס (2020-2023)</w:t>
            </w:r>
          </w:p>
        </w:tc>
        <w:tc>
          <w:tcPr>
            <w:tcW w:w="966" w:type="dxa"/>
            <w:tcBorders>
              <w:top w:val="nil"/>
              <w:left w:val="single" w:sz="4" w:space="0" w:color="auto"/>
              <w:bottom w:val="single" w:sz="4" w:space="0" w:color="auto"/>
              <w:right w:val="single" w:sz="4" w:space="0" w:color="auto"/>
            </w:tcBorders>
            <w:noWrap/>
            <w:vAlign w:val="center"/>
            <w:hideMark/>
          </w:tcPr>
          <w:p w14:paraId="23428838"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4A7090F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5,150,000.00</w:t>
            </w:r>
          </w:p>
        </w:tc>
        <w:tc>
          <w:tcPr>
            <w:tcW w:w="1701" w:type="dxa"/>
            <w:tcBorders>
              <w:top w:val="nil"/>
              <w:left w:val="single" w:sz="4" w:space="0" w:color="auto"/>
              <w:bottom w:val="single" w:sz="4" w:space="0" w:color="auto"/>
              <w:right w:val="single" w:sz="4" w:space="0" w:color="auto"/>
            </w:tcBorders>
            <w:noWrap/>
            <w:vAlign w:val="center"/>
            <w:hideMark/>
          </w:tcPr>
          <w:p w14:paraId="5B76C659"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5,149,360.17</w:t>
            </w:r>
          </w:p>
        </w:tc>
        <w:tc>
          <w:tcPr>
            <w:tcW w:w="1701" w:type="dxa"/>
            <w:tcBorders>
              <w:top w:val="nil"/>
              <w:left w:val="single" w:sz="4" w:space="0" w:color="auto"/>
              <w:bottom w:val="single" w:sz="4" w:space="0" w:color="auto"/>
              <w:right w:val="single" w:sz="4" w:space="0" w:color="auto"/>
            </w:tcBorders>
            <w:noWrap/>
            <w:vAlign w:val="center"/>
            <w:hideMark/>
          </w:tcPr>
          <w:p w14:paraId="76A4240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5,150,000.00</w:t>
            </w:r>
          </w:p>
        </w:tc>
        <w:tc>
          <w:tcPr>
            <w:tcW w:w="1393" w:type="dxa"/>
            <w:tcBorders>
              <w:top w:val="nil"/>
              <w:left w:val="single" w:sz="4" w:space="0" w:color="auto"/>
              <w:bottom w:val="single" w:sz="4" w:space="0" w:color="auto"/>
              <w:right w:val="single" w:sz="4" w:space="0" w:color="auto"/>
            </w:tcBorders>
            <w:vAlign w:val="center"/>
            <w:hideMark/>
          </w:tcPr>
          <w:p w14:paraId="12068592"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639.83</w:t>
            </w:r>
          </w:p>
        </w:tc>
      </w:tr>
      <w:tr w:rsidR="009345DC" w:rsidRPr="009345DC" w14:paraId="6648D1D3"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4E78A246"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32</w:t>
            </w:r>
          </w:p>
        </w:tc>
        <w:tc>
          <w:tcPr>
            <w:tcW w:w="684" w:type="dxa"/>
            <w:tcBorders>
              <w:top w:val="nil"/>
              <w:left w:val="single" w:sz="4" w:space="0" w:color="auto"/>
              <w:bottom w:val="single" w:sz="4" w:space="0" w:color="auto"/>
              <w:right w:val="single" w:sz="4" w:space="0" w:color="auto"/>
            </w:tcBorders>
            <w:noWrap/>
            <w:vAlign w:val="center"/>
            <w:hideMark/>
          </w:tcPr>
          <w:p w14:paraId="04F64368"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4293</w:t>
            </w:r>
          </w:p>
        </w:tc>
        <w:tc>
          <w:tcPr>
            <w:tcW w:w="1928" w:type="dxa"/>
            <w:tcBorders>
              <w:top w:val="nil"/>
              <w:left w:val="single" w:sz="4" w:space="0" w:color="auto"/>
              <w:bottom w:val="single" w:sz="4" w:space="0" w:color="auto"/>
              <w:right w:val="single" w:sz="4" w:space="0" w:color="auto"/>
            </w:tcBorders>
            <w:noWrap/>
            <w:vAlign w:val="center"/>
            <w:hideMark/>
          </w:tcPr>
          <w:p w14:paraId="76849670"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-מלגות לסטודנטים (2021-2023)</w:t>
            </w:r>
          </w:p>
        </w:tc>
        <w:tc>
          <w:tcPr>
            <w:tcW w:w="966" w:type="dxa"/>
            <w:tcBorders>
              <w:top w:val="nil"/>
              <w:left w:val="single" w:sz="4" w:space="0" w:color="auto"/>
              <w:bottom w:val="single" w:sz="4" w:space="0" w:color="auto"/>
              <w:right w:val="single" w:sz="4" w:space="0" w:color="auto"/>
            </w:tcBorders>
            <w:noWrap/>
            <w:vAlign w:val="center"/>
            <w:hideMark/>
          </w:tcPr>
          <w:p w14:paraId="578C4697"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3B7CEB1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600,000.00</w:t>
            </w:r>
          </w:p>
        </w:tc>
        <w:tc>
          <w:tcPr>
            <w:tcW w:w="1701" w:type="dxa"/>
            <w:tcBorders>
              <w:top w:val="nil"/>
              <w:left w:val="single" w:sz="4" w:space="0" w:color="auto"/>
              <w:bottom w:val="single" w:sz="4" w:space="0" w:color="auto"/>
              <w:right w:val="single" w:sz="4" w:space="0" w:color="auto"/>
            </w:tcBorders>
            <w:noWrap/>
            <w:vAlign w:val="center"/>
            <w:hideMark/>
          </w:tcPr>
          <w:p w14:paraId="4253C23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576,600.00</w:t>
            </w:r>
          </w:p>
        </w:tc>
        <w:tc>
          <w:tcPr>
            <w:tcW w:w="1701" w:type="dxa"/>
            <w:tcBorders>
              <w:top w:val="nil"/>
              <w:left w:val="single" w:sz="4" w:space="0" w:color="auto"/>
              <w:bottom w:val="single" w:sz="4" w:space="0" w:color="auto"/>
              <w:right w:val="single" w:sz="4" w:space="0" w:color="auto"/>
            </w:tcBorders>
            <w:noWrap/>
            <w:vAlign w:val="center"/>
            <w:hideMark/>
          </w:tcPr>
          <w:p w14:paraId="224DE72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576,600.00</w:t>
            </w:r>
          </w:p>
        </w:tc>
        <w:tc>
          <w:tcPr>
            <w:tcW w:w="1393" w:type="dxa"/>
            <w:tcBorders>
              <w:top w:val="nil"/>
              <w:left w:val="single" w:sz="4" w:space="0" w:color="auto"/>
              <w:bottom w:val="single" w:sz="4" w:space="0" w:color="auto"/>
              <w:right w:val="single" w:sz="4" w:space="0" w:color="auto"/>
            </w:tcBorders>
            <w:vAlign w:val="center"/>
            <w:hideMark/>
          </w:tcPr>
          <w:p w14:paraId="21A8DD91"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14F443F8"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12A676CE"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33</w:t>
            </w:r>
          </w:p>
        </w:tc>
        <w:tc>
          <w:tcPr>
            <w:tcW w:w="684" w:type="dxa"/>
            <w:tcBorders>
              <w:top w:val="nil"/>
              <w:left w:val="single" w:sz="4" w:space="0" w:color="auto"/>
              <w:bottom w:val="single" w:sz="4" w:space="0" w:color="auto"/>
              <w:right w:val="single" w:sz="4" w:space="0" w:color="auto"/>
            </w:tcBorders>
            <w:noWrap/>
            <w:vAlign w:val="center"/>
            <w:hideMark/>
          </w:tcPr>
          <w:p w14:paraId="17286693"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4298</w:t>
            </w:r>
          </w:p>
        </w:tc>
        <w:tc>
          <w:tcPr>
            <w:tcW w:w="1928" w:type="dxa"/>
            <w:tcBorders>
              <w:top w:val="nil"/>
              <w:left w:val="single" w:sz="4" w:space="0" w:color="auto"/>
              <w:bottom w:val="single" w:sz="4" w:space="0" w:color="auto"/>
              <w:right w:val="single" w:sz="4" w:space="0" w:color="auto"/>
            </w:tcBorders>
            <w:noWrap/>
            <w:vAlign w:val="center"/>
            <w:hideMark/>
          </w:tcPr>
          <w:p w14:paraId="03F3CF8D"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-אתגרים (2020-2023)</w:t>
            </w:r>
          </w:p>
        </w:tc>
        <w:tc>
          <w:tcPr>
            <w:tcW w:w="966" w:type="dxa"/>
            <w:tcBorders>
              <w:top w:val="nil"/>
              <w:left w:val="single" w:sz="4" w:space="0" w:color="auto"/>
              <w:bottom w:val="single" w:sz="4" w:space="0" w:color="auto"/>
              <w:right w:val="single" w:sz="4" w:space="0" w:color="auto"/>
            </w:tcBorders>
            <w:noWrap/>
            <w:vAlign w:val="center"/>
            <w:hideMark/>
          </w:tcPr>
          <w:p w14:paraId="3B6E05E7"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06E532CF"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276,352.00</w:t>
            </w:r>
          </w:p>
        </w:tc>
        <w:tc>
          <w:tcPr>
            <w:tcW w:w="1701" w:type="dxa"/>
            <w:tcBorders>
              <w:top w:val="nil"/>
              <w:left w:val="single" w:sz="4" w:space="0" w:color="auto"/>
              <w:bottom w:val="single" w:sz="4" w:space="0" w:color="auto"/>
              <w:right w:val="single" w:sz="4" w:space="0" w:color="auto"/>
            </w:tcBorders>
            <w:noWrap/>
            <w:vAlign w:val="center"/>
            <w:hideMark/>
          </w:tcPr>
          <w:p w14:paraId="21DAD20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251,475.00</w:t>
            </w:r>
          </w:p>
        </w:tc>
        <w:tc>
          <w:tcPr>
            <w:tcW w:w="1701" w:type="dxa"/>
            <w:tcBorders>
              <w:top w:val="nil"/>
              <w:left w:val="single" w:sz="4" w:space="0" w:color="auto"/>
              <w:bottom w:val="single" w:sz="4" w:space="0" w:color="auto"/>
              <w:right w:val="single" w:sz="4" w:space="0" w:color="auto"/>
            </w:tcBorders>
            <w:noWrap/>
            <w:vAlign w:val="center"/>
            <w:hideMark/>
          </w:tcPr>
          <w:p w14:paraId="62B8B53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251,475.00</w:t>
            </w:r>
          </w:p>
        </w:tc>
        <w:tc>
          <w:tcPr>
            <w:tcW w:w="1393" w:type="dxa"/>
            <w:tcBorders>
              <w:top w:val="nil"/>
              <w:left w:val="single" w:sz="4" w:space="0" w:color="auto"/>
              <w:bottom w:val="single" w:sz="4" w:space="0" w:color="auto"/>
              <w:right w:val="single" w:sz="4" w:space="0" w:color="auto"/>
            </w:tcBorders>
            <w:vAlign w:val="center"/>
            <w:hideMark/>
          </w:tcPr>
          <w:p w14:paraId="630D6BFA"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47566708"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79E03504"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34</w:t>
            </w:r>
          </w:p>
        </w:tc>
        <w:tc>
          <w:tcPr>
            <w:tcW w:w="684" w:type="dxa"/>
            <w:tcBorders>
              <w:top w:val="nil"/>
              <w:left w:val="single" w:sz="4" w:space="0" w:color="auto"/>
              <w:bottom w:val="single" w:sz="4" w:space="0" w:color="auto"/>
              <w:right w:val="single" w:sz="4" w:space="0" w:color="auto"/>
            </w:tcBorders>
            <w:noWrap/>
            <w:vAlign w:val="center"/>
            <w:hideMark/>
          </w:tcPr>
          <w:p w14:paraId="295ED5F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4302</w:t>
            </w:r>
          </w:p>
        </w:tc>
        <w:tc>
          <w:tcPr>
            <w:tcW w:w="1928" w:type="dxa"/>
            <w:tcBorders>
              <w:top w:val="nil"/>
              <w:left w:val="single" w:sz="4" w:space="0" w:color="auto"/>
              <w:bottom w:val="single" w:sz="4" w:space="0" w:color="auto"/>
              <w:right w:val="single" w:sz="4" w:space="0" w:color="auto"/>
            </w:tcBorders>
            <w:noWrap/>
            <w:vAlign w:val="center"/>
            <w:hideMark/>
          </w:tcPr>
          <w:p w14:paraId="364218DA"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-שדות (2020-2023)</w:t>
            </w:r>
          </w:p>
        </w:tc>
        <w:tc>
          <w:tcPr>
            <w:tcW w:w="966" w:type="dxa"/>
            <w:tcBorders>
              <w:top w:val="nil"/>
              <w:left w:val="single" w:sz="4" w:space="0" w:color="auto"/>
              <w:bottom w:val="single" w:sz="4" w:space="0" w:color="auto"/>
              <w:right w:val="single" w:sz="4" w:space="0" w:color="auto"/>
            </w:tcBorders>
            <w:noWrap/>
            <w:vAlign w:val="center"/>
            <w:hideMark/>
          </w:tcPr>
          <w:p w14:paraId="20C033AC"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088B041C"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652,000.00</w:t>
            </w:r>
          </w:p>
        </w:tc>
        <w:tc>
          <w:tcPr>
            <w:tcW w:w="1701" w:type="dxa"/>
            <w:tcBorders>
              <w:top w:val="nil"/>
              <w:left w:val="single" w:sz="4" w:space="0" w:color="auto"/>
              <w:bottom w:val="single" w:sz="4" w:space="0" w:color="auto"/>
              <w:right w:val="single" w:sz="4" w:space="0" w:color="auto"/>
            </w:tcBorders>
            <w:noWrap/>
            <w:vAlign w:val="center"/>
            <w:hideMark/>
          </w:tcPr>
          <w:p w14:paraId="5829699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192,727.12</w:t>
            </w:r>
          </w:p>
        </w:tc>
        <w:tc>
          <w:tcPr>
            <w:tcW w:w="1701" w:type="dxa"/>
            <w:tcBorders>
              <w:top w:val="nil"/>
              <w:left w:val="single" w:sz="4" w:space="0" w:color="auto"/>
              <w:bottom w:val="single" w:sz="4" w:space="0" w:color="auto"/>
              <w:right w:val="single" w:sz="4" w:space="0" w:color="auto"/>
            </w:tcBorders>
            <w:noWrap/>
            <w:vAlign w:val="center"/>
            <w:hideMark/>
          </w:tcPr>
          <w:p w14:paraId="47C54B6E"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192,727.12</w:t>
            </w:r>
          </w:p>
        </w:tc>
        <w:tc>
          <w:tcPr>
            <w:tcW w:w="1393" w:type="dxa"/>
            <w:tcBorders>
              <w:top w:val="nil"/>
              <w:left w:val="single" w:sz="4" w:space="0" w:color="auto"/>
              <w:bottom w:val="single" w:sz="4" w:space="0" w:color="auto"/>
              <w:right w:val="single" w:sz="4" w:space="0" w:color="auto"/>
            </w:tcBorders>
            <w:vAlign w:val="center"/>
            <w:hideMark/>
          </w:tcPr>
          <w:p w14:paraId="76EB98EB"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2AA1CEED"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58BB7AE4"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35</w:t>
            </w:r>
          </w:p>
        </w:tc>
        <w:tc>
          <w:tcPr>
            <w:tcW w:w="684" w:type="dxa"/>
            <w:tcBorders>
              <w:top w:val="nil"/>
              <w:left w:val="single" w:sz="4" w:space="0" w:color="auto"/>
              <w:bottom w:val="single" w:sz="4" w:space="0" w:color="auto"/>
              <w:right w:val="single" w:sz="4" w:space="0" w:color="auto"/>
            </w:tcBorders>
            <w:noWrap/>
            <w:vAlign w:val="center"/>
            <w:hideMark/>
          </w:tcPr>
          <w:p w14:paraId="2B6666A1"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4321</w:t>
            </w:r>
          </w:p>
        </w:tc>
        <w:tc>
          <w:tcPr>
            <w:tcW w:w="1928" w:type="dxa"/>
            <w:tcBorders>
              <w:top w:val="nil"/>
              <w:left w:val="single" w:sz="4" w:space="0" w:color="auto"/>
              <w:bottom w:val="single" w:sz="4" w:space="0" w:color="auto"/>
              <w:right w:val="single" w:sz="4" w:space="0" w:color="auto"/>
            </w:tcBorders>
            <w:noWrap/>
            <w:vAlign w:val="center"/>
            <w:hideMark/>
          </w:tcPr>
          <w:p w14:paraId="127BF440"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 xml:space="preserve"> - הצטיידות בתי ספר</w:t>
            </w:r>
          </w:p>
        </w:tc>
        <w:tc>
          <w:tcPr>
            <w:tcW w:w="966" w:type="dxa"/>
            <w:tcBorders>
              <w:top w:val="nil"/>
              <w:left w:val="single" w:sz="4" w:space="0" w:color="auto"/>
              <w:bottom w:val="single" w:sz="4" w:space="0" w:color="auto"/>
              <w:right w:val="single" w:sz="4" w:space="0" w:color="auto"/>
            </w:tcBorders>
            <w:noWrap/>
            <w:vAlign w:val="center"/>
            <w:hideMark/>
          </w:tcPr>
          <w:p w14:paraId="3855F2D9"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5452402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1,283,985.00</w:t>
            </w:r>
          </w:p>
        </w:tc>
        <w:tc>
          <w:tcPr>
            <w:tcW w:w="1701" w:type="dxa"/>
            <w:tcBorders>
              <w:top w:val="nil"/>
              <w:left w:val="single" w:sz="4" w:space="0" w:color="auto"/>
              <w:bottom w:val="single" w:sz="4" w:space="0" w:color="auto"/>
              <w:right w:val="single" w:sz="4" w:space="0" w:color="auto"/>
            </w:tcBorders>
            <w:noWrap/>
            <w:vAlign w:val="center"/>
            <w:hideMark/>
          </w:tcPr>
          <w:p w14:paraId="72730EE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1,282,920.02</w:t>
            </w:r>
          </w:p>
        </w:tc>
        <w:tc>
          <w:tcPr>
            <w:tcW w:w="1701" w:type="dxa"/>
            <w:tcBorders>
              <w:top w:val="nil"/>
              <w:left w:val="single" w:sz="4" w:space="0" w:color="auto"/>
              <w:bottom w:val="single" w:sz="4" w:space="0" w:color="auto"/>
              <w:right w:val="single" w:sz="4" w:space="0" w:color="auto"/>
            </w:tcBorders>
            <w:noWrap/>
            <w:vAlign w:val="center"/>
            <w:hideMark/>
          </w:tcPr>
          <w:p w14:paraId="430F706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1,283,985.00</w:t>
            </w:r>
          </w:p>
        </w:tc>
        <w:tc>
          <w:tcPr>
            <w:tcW w:w="1393" w:type="dxa"/>
            <w:tcBorders>
              <w:top w:val="nil"/>
              <w:left w:val="single" w:sz="4" w:space="0" w:color="auto"/>
              <w:bottom w:val="single" w:sz="4" w:space="0" w:color="auto"/>
              <w:right w:val="single" w:sz="4" w:space="0" w:color="auto"/>
            </w:tcBorders>
            <w:vAlign w:val="center"/>
            <w:hideMark/>
          </w:tcPr>
          <w:p w14:paraId="42574FEB"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1,064.98</w:t>
            </w:r>
          </w:p>
        </w:tc>
      </w:tr>
      <w:tr w:rsidR="009345DC" w:rsidRPr="009345DC" w14:paraId="30374AF9"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1C8C2ACC"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36</w:t>
            </w:r>
          </w:p>
        </w:tc>
        <w:tc>
          <w:tcPr>
            <w:tcW w:w="684" w:type="dxa"/>
            <w:tcBorders>
              <w:top w:val="nil"/>
              <w:left w:val="single" w:sz="4" w:space="0" w:color="auto"/>
              <w:bottom w:val="single" w:sz="4" w:space="0" w:color="auto"/>
              <w:right w:val="single" w:sz="4" w:space="0" w:color="auto"/>
            </w:tcBorders>
            <w:noWrap/>
            <w:vAlign w:val="center"/>
            <w:hideMark/>
          </w:tcPr>
          <w:p w14:paraId="48529FA3"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4328</w:t>
            </w:r>
          </w:p>
        </w:tc>
        <w:tc>
          <w:tcPr>
            <w:tcW w:w="1928" w:type="dxa"/>
            <w:tcBorders>
              <w:top w:val="nil"/>
              <w:left w:val="single" w:sz="4" w:space="0" w:color="auto"/>
              <w:bottom w:val="single" w:sz="4" w:space="0" w:color="auto"/>
              <w:right w:val="single" w:sz="4" w:space="0" w:color="auto"/>
            </w:tcBorders>
            <w:noWrap/>
            <w:vAlign w:val="center"/>
            <w:hideMark/>
          </w:tcPr>
          <w:p w14:paraId="24C30DA7"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 xml:space="preserve">מתקן </w:t>
            </w:r>
            <w:proofErr w:type="spellStart"/>
            <w:r w:rsidRPr="009345DC">
              <w:rPr>
                <w:rFonts w:ascii="Times New Roman" w:eastAsia="Times New Roman" w:hAnsi="Times New Roman" w:cs="Times New Roman"/>
                <w:color w:val="000000"/>
                <w:sz w:val="18"/>
                <w:szCs w:val="18"/>
                <w:rtl/>
                <w:lang w:val="en-US" w:eastAsia="en-US"/>
              </w:rPr>
              <w:t>נינג'ה</w:t>
            </w:r>
            <w:proofErr w:type="spellEnd"/>
            <w:r w:rsidRPr="009345DC">
              <w:rPr>
                <w:rFonts w:ascii="Times New Roman" w:eastAsia="Times New Roman" w:hAnsi="Times New Roman" w:cs="Times New Roman"/>
                <w:color w:val="000000"/>
                <w:sz w:val="18"/>
                <w:szCs w:val="18"/>
                <w:rtl/>
                <w:lang w:val="en-US" w:eastAsia="en-US"/>
              </w:rPr>
              <w:t xml:space="preserve"> (פארק חורשת הים)</w:t>
            </w:r>
          </w:p>
        </w:tc>
        <w:tc>
          <w:tcPr>
            <w:tcW w:w="966" w:type="dxa"/>
            <w:tcBorders>
              <w:top w:val="nil"/>
              <w:left w:val="single" w:sz="4" w:space="0" w:color="auto"/>
              <w:bottom w:val="single" w:sz="4" w:space="0" w:color="auto"/>
              <w:right w:val="single" w:sz="4" w:space="0" w:color="auto"/>
            </w:tcBorders>
            <w:noWrap/>
            <w:vAlign w:val="center"/>
            <w:hideMark/>
          </w:tcPr>
          <w:p w14:paraId="69EF868C"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746</w:t>
            </w:r>
          </w:p>
        </w:tc>
        <w:tc>
          <w:tcPr>
            <w:tcW w:w="1400" w:type="dxa"/>
            <w:tcBorders>
              <w:top w:val="nil"/>
              <w:left w:val="single" w:sz="4" w:space="0" w:color="auto"/>
              <w:bottom w:val="single" w:sz="4" w:space="0" w:color="auto"/>
              <w:right w:val="single" w:sz="4" w:space="0" w:color="auto"/>
            </w:tcBorders>
            <w:noWrap/>
            <w:vAlign w:val="center"/>
            <w:hideMark/>
          </w:tcPr>
          <w:p w14:paraId="2509A29F"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4,312,000.00</w:t>
            </w:r>
          </w:p>
        </w:tc>
        <w:tc>
          <w:tcPr>
            <w:tcW w:w="1701" w:type="dxa"/>
            <w:tcBorders>
              <w:top w:val="nil"/>
              <w:left w:val="single" w:sz="4" w:space="0" w:color="auto"/>
              <w:bottom w:val="single" w:sz="4" w:space="0" w:color="auto"/>
              <w:right w:val="single" w:sz="4" w:space="0" w:color="auto"/>
            </w:tcBorders>
            <w:noWrap/>
            <w:vAlign w:val="center"/>
            <w:hideMark/>
          </w:tcPr>
          <w:p w14:paraId="7DB0679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4,289,633.94</w:t>
            </w:r>
          </w:p>
        </w:tc>
        <w:tc>
          <w:tcPr>
            <w:tcW w:w="1701" w:type="dxa"/>
            <w:tcBorders>
              <w:top w:val="nil"/>
              <w:left w:val="single" w:sz="4" w:space="0" w:color="auto"/>
              <w:bottom w:val="single" w:sz="4" w:space="0" w:color="auto"/>
              <w:right w:val="single" w:sz="4" w:space="0" w:color="auto"/>
            </w:tcBorders>
            <w:noWrap/>
            <w:vAlign w:val="center"/>
            <w:hideMark/>
          </w:tcPr>
          <w:p w14:paraId="738387D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4,312,000.00</w:t>
            </w:r>
          </w:p>
        </w:tc>
        <w:tc>
          <w:tcPr>
            <w:tcW w:w="1393" w:type="dxa"/>
            <w:tcBorders>
              <w:top w:val="nil"/>
              <w:left w:val="single" w:sz="4" w:space="0" w:color="auto"/>
              <w:bottom w:val="single" w:sz="4" w:space="0" w:color="auto"/>
              <w:right w:val="single" w:sz="4" w:space="0" w:color="auto"/>
            </w:tcBorders>
            <w:vAlign w:val="center"/>
            <w:hideMark/>
          </w:tcPr>
          <w:p w14:paraId="17FF178D"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22,366.06</w:t>
            </w:r>
          </w:p>
        </w:tc>
      </w:tr>
      <w:tr w:rsidR="009345DC" w:rsidRPr="009345DC" w14:paraId="27DAA421"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544408A0"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37</w:t>
            </w:r>
          </w:p>
        </w:tc>
        <w:tc>
          <w:tcPr>
            <w:tcW w:w="684" w:type="dxa"/>
            <w:tcBorders>
              <w:top w:val="nil"/>
              <w:left w:val="single" w:sz="4" w:space="0" w:color="auto"/>
              <w:bottom w:val="single" w:sz="4" w:space="0" w:color="auto"/>
              <w:right w:val="single" w:sz="4" w:space="0" w:color="auto"/>
            </w:tcBorders>
            <w:noWrap/>
            <w:vAlign w:val="center"/>
            <w:hideMark/>
          </w:tcPr>
          <w:p w14:paraId="510BB79E"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4355</w:t>
            </w:r>
          </w:p>
        </w:tc>
        <w:tc>
          <w:tcPr>
            <w:tcW w:w="1928" w:type="dxa"/>
            <w:tcBorders>
              <w:top w:val="nil"/>
              <w:left w:val="single" w:sz="4" w:space="0" w:color="auto"/>
              <w:bottom w:val="single" w:sz="4" w:space="0" w:color="auto"/>
              <w:right w:val="single" w:sz="4" w:space="0" w:color="auto"/>
            </w:tcBorders>
            <w:noWrap/>
            <w:vAlign w:val="center"/>
            <w:hideMark/>
          </w:tcPr>
          <w:p w14:paraId="49900BE7"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מ.פנים</w:t>
            </w:r>
            <w:proofErr w:type="spellEnd"/>
            <w:r w:rsidRPr="009345DC">
              <w:rPr>
                <w:rFonts w:ascii="Times New Roman" w:eastAsia="Times New Roman" w:hAnsi="Times New Roman" w:cs="Times New Roman"/>
                <w:color w:val="000000"/>
                <w:sz w:val="18"/>
                <w:szCs w:val="18"/>
                <w:rtl/>
                <w:lang w:val="en-US" w:eastAsia="en-US"/>
              </w:rPr>
              <w:t xml:space="preserve"> 2020-רכש משאיות דחס</w:t>
            </w:r>
          </w:p>
        </w:tc>
        <w:tc>
          <w:tcPr>
            <w:tcW w:w="966" w:type="dxa"/>
            <w:tcBorders>
              <w:top w:val="nil"/>
              <w:left w:val="single" w:sz="4" w:space="0" w:color="auto"/>
              <w:bottom w:val="single" w:sz="4" w:space="0" w:color="auto"/>
              <w:right w:val="single" w:sz="4" w:space="0" w:color="auto"/>
            </w:tcBorders>
            <w:noWrap/>
            <w:vAlign w:val="center"/>
            <w:hideMark/>
          </w:tcPr>
          <w:p w14:paraId="36257F2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712</w:t>
            </w:r>
          </w:p>
        </w:tc>
        <w:tc>
          <w:tcPr>
            <w:tcW w:w="1400" w:type="dxa"/>
            <w:tcBorders>
              <w:top w:val="nil"/>
              <w:left w:val="single" w:sz="4" w:space="0" w:color="auto"/>
              <w:bottom w:val="single" w:sz="4" w:space="0" w:color="auto"/>
              <w:right w:val="single" w:sz="4" w:space="0" w:color="auto"/>
            </w:tcBorders>
            <w:noWrap/>
            <w:vAlign w:val="center"/>
            <w:hideMark/>
          </w:tcPr>
          <w:p w14:paraId="578BB3A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1,600,000.00</w:t>
            </w:r>
          </w:p>
        </w:tc>
        <w:tc>
          <w:tcPr>
            <w:tcW w:w="1701" w:type="dxa"/>
            <w:tcBorders>
              <w:top w:val="nil"/>
              <w:left w:val="single" w:sz="4" w:space="0" w:color="auto"/>
              <w:bottom w:val="single" w:sz="4" w:space="0" w:color="auto"/>
              <w:right w:val="single" w:sz="4" w:space="0" w:color="auto"/>
            </w:tcBorders>
            <w:noWrap/>
            <w:vAlign w:val="center"/>
            <w:hideMark/>
          </w:tcPr>
          <w:p w14:paraId="257858F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1,574,882.45</w:t>
            </w:r>
          </w:p>
        </w:tc>
        <w:tc>
          <w:tcPr>
            <w:tcW w:w="1701" w:type="dxa"/>
            <w:tcBorders>
              <w:top w:val="nil"/>
              <w:left w:val="single" w:sz="4" w:space="0" w:color="auto"/>
              <w:bottom w:val="single" w:sz="4" w:space="0" w:color="auto"/>
              <w:right w:val="single" w:sz="4" w:space="0" w:color="auto"/>
            </w:tcBorders>
            <w:noWrap/>
            <w:vAlign w:val="center"/>
            <w:hideMark/>
          </w:tcPr>
          <w:p w14:paraId="14F9341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1,574,882.45</w:t>
            </w:r>
          </w:p>
        </w:tc>
        <w:tc>
          <w:tcPr>
            <w:tcW w:w="1393" w:type="dxa"/>
            <w:tcBorders>
              <w:top w:val="nil"/>
              <w:left w:val="single" w:sz="4" w:space="0" w:color="auto"/>
              <w:bottom w:val="single" w:sz="4" w:space="0" w:color="auto"/>
              <w:right w:val="single" w:sz="4" w:space="0" w:color="auto"/>
            </w:tcBorders>
            <w:vAlign w:val="center"/>
            <w:hideMark/>
          </w:tcPr>
          <w:p w14:paraId="37508A69"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5507DAD5"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09D7527E"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38</w:t>
            </w:r>
          </w:p>
        </w:tc>
        <w:tc>
          <w:tcPr>
            <w:tcW w:w="684" w:type="dxa"/>
            <w:tcBorders>
              <w:top w:val="nil"/>
              <w:left w:val="single" w:sz="4" w:space="0" w:color="auto"/>
              <w:bottom w:val="single" w:sz="4" w:space="0" w:color="auto"/>
              <w:right w:val="single" w:sz="4" w:space="0" w:color="auto"/>
            </w:tcBorders>
            <w:noWrap/>
            <w:vAlign w:val="center"/>
            <w:hideMark/>
          </w:tcPr>
          <w:p w14:paraId="248470B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4391</w:t>
            </w:r>
          </w:p>
        </w:tc>
        <w:tc>
          <w:tcPr>
            <w:tcW w:w="1928" w:type="dxa"/>
            <w:tcBorders>
              <w:top w:val="nil"/>
              <w:left w:val="single" w:sz="4" w:space="0" w:color="auto"/>
              <w:bottom w:val="single" w:sz="4" w:space="0" w:color="auto"/>
              <w:right w:val="single" w:sz="4" w:space="0" w:color="auto"/>
            </w:tcBorders>
            <w:noWrap/>
            <w:vAlign w:val="center"/>
            <w:hideMark/>
          </w:tcPr>
          <w:p w14:paraId="07E4ADCB"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עיר ללא אלימות 2021</w:t>
            </w:r>
          </w:p>
        </w:tc>
        <w:tc>
          <w:tcPr>
            <w:tcW w:w="966" w:type="dxa"/>
            <w:tcBorders>
              <w:top w:val="nil"/>
              <w:left w:val="single" w:sz="4" w:space="0" w:color="auto"/>
              <w:bottom w:val="single" w:sz="4" w:space="0" w:color="auto"/>
              <w:right w:val="single" w:sz="4" w:space="0" w:color="auto"/>
            </w:tcBorders>
            <w:noWrap/>
            <w:vAlign w:val="center"/>
            <w:hideMark/>
          </w:tcPr>
          <w:p w14:paraId="6AEBF6A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79621717"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1,051,608.00</w:t>
            </w:r>
          </w:p>
        </w:tc>
        <w:tc>
          <w:tcPr>
            <w:tcW w:w="1701" w:type="dxa"/>
            <w:tcBorders>
              <w:top w:val="nil"/>
              <w:left w:val="single" w:sz="4" w:space="0" w:color="auto"/>
              <w:bottom w:val="single" w:sz="4" w:space="0" w:color="auto"/>
              <w:right w:val="single" w:sz="4" w:space="0" w:color="auto"/>
            </w:tcBorders>
            <w:noWrap/>
            <w:vAlign w:val="center"/>
            <w:hideMark/>
          </w:tcPr>
          <w:p w14:paraId="431CD70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994,423.00</w:t>
            </w:r>
          </w:p>
        </w:tc>
        <w:tc>
          <w:tcPr>
            <w:tcW w:w="1701" w:type="dxa"/>
            <w:tcBorders>
              <w:top w:val="nil"/>
              <w:left w:val="single" w:sz="4" w:space="0" w:color="auto"/>
              <w:bottom w:val="single" w:sz="4" w:space="0" w:color="auto"/>
              <w:right w:val="single" w:sz="4" w:space="0" w:color="auto"/>
            </w:tcBorders>
            <w:noWrap/>
            <w:vAlign w:val="center"/>
            <w:hideMark/>
          </w:tcPr>
          <w:p w14:paraId="4470E867"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994,423.00</w:t>
            </w:r>
          </w:p>
        </w:tc>
        <w:tc>
          <w:tcPr>
            <w:tcW w:w="1393" w:type="dxa"/>
            <w:tcBorders>
              <w:top w:val="nil"/>
              <w:left w:val="single" w:sz="4" w:space="0" w:color="auto"/>
              <w:bottom w:val="single" w:sz="4" w:space="0" w:color="auto"/>
              <w:right w:val="single" w:sz="4" w:space="0" w:color="auto"/>
            </w:tcBorders>
            <w:vAlign w:val="center"/>
            <w:hideMark/>
          </w:tcPr>
          <w:p w14:paraId="3A90833F"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6837BD04"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2962FA24"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39</w:t>
            </w:r>
          </w:p>
        </w:tc>
        <w:tc>
          <w:tcPr>
            <w:tcW w:w="684" w:type="dxa"/>
            <w:tcBorders>
              <w:top w:val="nil"/>
              <w:left w:val="single" w:sz="4" w:space="0" w:color="auto"/>
              <w:bottom w:val="single" w:sz="4" w:space="0" w:color="auto"/>
              <w:right w:val="single" w:sz="4" w:space="0" w:color="auto"/>
            </w:tcBorders>
            <w:noWrap/>
            <w:vAlign w:val="center"/>
            <w:hideMark/>
          </w:tcPr>
          <w:p w14:paraId="55230BF9"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4393</w:t>
            </w:r>
          </w:p>
        </w:tc>
        <w:tc>
          <w:tcPr>
            <w:tcW w:w="1928" w:type="dxa"/>
            <w:tcBorders>
              <w:top w:val="nil"/>
              <w:left w:val="single" w:sz="4" w:space="0" w:color="auto"/>
              <w:bottom w:val="single" w:sz="4" w:space="0" w:color="auto"/>
              <w:right w:val="single" w:sz="4" w:space="0" w:color="auto"/>
            </w:tcBorders>
            <w:noWrap/>
            <w:vAlign w:val="center"/>
            <w:hideMark/>
          </w:tcPr>
          <w:p w14:paraId="3C8F2194"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-חיזוק חוסן קהילתי (תוכנית חומש 2021-2023)</w:t>
            </w:r>
          </w:p>
        </w:tc>
        <w:tc>
          <w:tcPr>
            <w:tcW w:w="966" w:type="dxa"/>
            <w:tcBorders>
              <w:top w:val="nil"/>
              <w:left w:val="single" w:sz="4" w:space="0" w:color="auto"/>
              <w:bottom w:val="single" w:sz="4" w:space="0" w:color="auto"/>
              <w:right w:val="single" w:sz="4" w:space="0" w:color="auto"/>
            </w:tcBorders>
            <w:noWrap/>
            <w:vAlign w:val="center"/>
            <w:hideMark/>
          </w:tcPr>
          <w:p w14:paraId="5A08079A"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841</w:t>
            </w:r>
          </w:p>
        </w:tc>
        <w:tc>
          <w:tcPr>
            <w:tcW w:w="1400" w:type="dxa"/>
            <w:tcBorders>
              <w:top w:val="nil"/>
              <w:left w:val="single" w:sz="4" w:space="0" w:color="auto"/>
              <w:bottom w:val="single" w:sz="4" w:space="0" w:color="auto"/>
              <w:right w:val="single" w:sz="4" w:space="0" w:color="auto"/>
            </w:tcBorders>
            <w:noWrap/>
            <w:vAlign w:val="center"/>
            <w:hideMark/>
          </w:tcPr>
          <w:p w14:paraId="01187AD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742,552.00</w:t>
            </w:r>
          </w:p>
        </w:tc>
        <w:tc>
          <w:tcPr>
            <w:tcW w:w="1701" w:type="dxa"/>
            <w:tcBorders>
              <w:top w:val="nil"/>
              <w:left w:val="single" w:sz="4" w:space="0" w:color="auto"/>
              <w:bottom w:val="single" w:sz="4" w:space="0" w:color="auto"/>
              <w:right w:val="single" w:sz="4" w:space="0" w:color="auto"/>
            </w:tcBorders>
            <w:noWrap/>
            <w:vAlign w:val="center"/>
            <w:hideMark/>
          </w:tcPr>
          <w:p w14:paraId="232C2534"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512,306.08</w:t>
            </w:r>
          </w:p>
        </w:tc>
        <w:tc>
          <w:tcPr>
            <w:tcW w:w="1701" w:type="dxa"/>
            <w:tcBorders>
              <w:top w:val="nil"/>
              <w:left w:val="single" w:sz="4" w:space="0" w:color="auto"/>
              <w:bottom w:val="single" w:sz="4" w:space="0" w:color="auto"/>
              <w:right w:val="single" w:sz="4" w:space="0" w:color="auto"/>
            </w:tcBorders>
            <w:noWrap/>
            <w:vAlign w:val="center"/>
            <w:hideMark/>
          </w:tcPr>
          <w:p w14:paraId="6F9BF2B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512,306.08</w:t>
            </w:r>
          </w:p>
        </w:tc>
        <w:tc>
          <w:tcPr>
            <w:tcW w:w="1393" w:type="dxa"/>
            <w:tcBorders>
              <w:top w:val="nil"/>
              <w:left w:val="single" w:sz="4" w:space="0" w:color="auto"/>
              <w:bottom w:val="single" w:sz="4" w:space="0" w:color="auto"/>
              <w:right w:val="single" w:sz="4" w:space="0" w:color="auto"/>
            </w:tcBorders>
            <w:vAlign w:val="center"/>
            <w:hideMark/>
          </w:tcPr>
          <w:p w14:paraId="4CBC2080"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2234A25F"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3D5B3F95"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40</w:t>
            </w:r>
          </w:p>
        </w:tc>
        <w:tc>
          <w:tcPr>
            <w:tcW w:w="684" w:type="dxa"/>
            <w:tcBorders>
              <w:top w:val="nil"/>
              <w:left w:val="single" w:sz="4" w:space="0" w:color="auto"/>
              <w:bottom w:val="single" w:sz="4" w:space="0" w:color="auto"/>
              <w:right w:val="single" w:sz="4" w:space="0" w:color="auto"/>
            </w:tcBorders>
            <w:noWrap/>
            <w:vAlign w:val="center"/>
            <w:hideMark/>
          </w:tcPr>
          <w:p w14:paraId="70A31E01"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4397</w:t>
            </w:r>
          </w:p>
        </w:tc>
        <w:tc>
          <w:tcPr>
            <w:tcW w:w="1928" w:type="dxa"/>
            <w:tcBorders>
              <w:top w:val="nil"/>
              <w:left w:val="single" w:sz="4" w:space="0" w:color="auto"/>
              <w:bottom w:val="single" w:sz="4" w:space="0" w:color="auto"/>
              <w:right w:val="single" w:sz="4" w:space="0" w:color="auto"/>
            </w:tcBorders>
            <w:noWrap/>
            <w:vAlign w:val="center"/>
            <w:hideMark/>
          </w:tcPr>
          <w:p w14:paraId="3CC2F543"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שיפוץ אולם ספורט עמידר</w:t>
            </w:r>
          </w:p>
        </w:tc>
        <w:tc>
          <w:tcPr>
            <w:tcW w:w="966" w:type="dxa"/>
            <w:tcBorders>
              <w:top w:val="nil"/>
              <w:left w:val="single" w:sz="4" w:space="0" w:color="auto"/>
              <w:bottom w:val="single" w:sz="4" w:space="0" w:color="auto"/>
              <w:right w:val="single" w:sz="4" w:space="0" w:color="auto"/>
            </w:tcBorders>
            <w:noWrap/>
            <w:vAlign w:val="center"/>
            <w:hideMark/>
          </w:tcPr>
          <w:p w14:paraId="1E47F092"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829</w:t>
            </w:r>
          </w:p>
        </w:tc>
        <w:tc>
          <w:tcPr>
            <w:tcW w:w="1400" w:type="dxa"/>
            <w:tcBorders>
              <w:top w:val="nil"/>
              <w:left w:val="single" w:sz="4" w:space="0" w:color="auto"/>
              <w:bottom w:val="single" w:sz="4" w:space="0" w:color="auto"/>
              <w:right w:val="single" w:sz="4" w:space="0" w:color="auto"/>
            </w:tcBorders>
            <w:noWrap/>
            <w:vAlign w:val="center"/>
            <w:hideMark/>
          </w:tcPr>
          <w:p w14:paraId="48E4D3B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1,520,000.00</w:t>
            </w:r>
          </w:p>
        </w:tc>
        <w:tc>
          <w:tcPr>
            <w:tcW w:w="1701" w:type="dxa"/>
            <w:tcBorders>
              <w:top w:val="nil"/>
              <w:left w:val="single" w:sz="4" w:space="0" w:color="auto"/>
              <w:bottom w:val="single" w:sz="4" w:space="0" w:color="auto"/>
              <w:right w:val="single" w:sz="4" w:space="0" w:color="auto"/>
            </w:tcBorders>
            <w:noWrap/>
            <w:vAlign w:val="center"/>
            <w:hideMark/>
          </w:tcPr>
          <w:p w14:paraId="0D9B536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1,471,116.05</w:t>
            </w:r>
          </w:p>
        </w:tc>
        <w:tc>
          <w:tcPr>
            <w:tcW w:w="1701" w:type="dxa"/>
            <w:tcBorders>
              <w:top w:val="nil"/>
              <w:left w:val="single" w:sz="4" w:space="0" w:color="auto"/>
              <w:bottom w:val="single" w:sz="4" w:space="0" w:color="auto"/>
              <w:right w:val="single" w:sz="4" w:space="0" w:color="auto"/>
            </w:tcBorders>
            <w:noWrap/>
            <w:vAlign w:val="center"/>
            <w:hideMark/>
          </w:tcPr>
          <w:p w14:paraId="1ADA4452"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1,520,000.00</w:t>
            </w:r>
          </w:p>
        </w:tc>
        <w:tc>
          <w:tcPr>
            <w:tcW w:w="1393" w:type="dxa"/>
            <w:tcBorders>
              <w:top w:val="nil"/>
              <w:left w:val="single" w:sz="4" w:space="0" w:color="auto"/>
              <w:bottom w:val="single" w:sz="4" w:space="0" w:color="auto"/>
              <w:right w:val="single" w:sz="4" w:space="0" w:color="auto"/>
            </w:tcBorders>
            <w:vAlign w:val="center"/>
            <w:hideMark/>
          </w:tcPr>
          <w:p w14:paraId="427BCB57"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48,883.95</w:t>
            </w:r>
          </w:p>
        </w:tc>
      </w:tr>
      <w:tr w:rsidR="009345DC" w:rsidRPr="009345DC" w14:paraId="341BDA11"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5845E137"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41</w:t>
            </w:r>
          </w:p>
        </w:tc>
        <w:tc>
          <w:tcPr>
            <w:tcW w:w="684" w:type="dxa"/>
            <w:tcBorders>
              <w:top w:val="nil"/>
              <w:left w:val="single" w:sz="4" w:space="0" w:color="auto"/>
              <w:bottom w:val="single" w:sz="4" w:space="0" w:color="auto"/>
              <w:right w:val="single" w:sz="4" w:space="0" w:color="auto"/>
            </w:tcBorders>
            <w:noWrap/>
            <w:vAlign w:val="center"/>
            <w:hideMark/>
          </w:tcPr>
          <w:p w14:paraId="0BDDD87F"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4410</w:t>
            </w:r>
          </w:p>
        </w:tc>
        <w:tc>
          <w:tcPr>
            <w:tcW w:w="1928" w:type="dxa"/>
            <w:tcBorders>
              <w:top w:val="nil"/>
              <w:left w:val="single" w:sz="4" w:space="0" w:color="auto"/>
              <w:bottom w:val="single" w:sz="4" w:space="0" w:color="auto"/>
              <w:right w:val="single" w:sz="4" w:space="0" w:color="auto"/>
            </w:tcBorders>
            <w:noWrap/>
            <w:vAlign w:val="center"/>
            <w:hideMark/>
          </w:tcPr>
          <w:p w14:paraId="58C7279F"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מ.פנים</w:t>
            </w:r>
            <w:proofErr w:type="spellEnd"/>
            <w:r w:rsidRPr="009345DC">
              <w:rPr>
                <w:rFonts w:ascii="Times New Roman" w:eastAsia="Times New Roman" w:hAnsi="Times New Roman" w:cs="Times New Roman"/>
                <w:color w:val="000000"/>
                <w:sz w:val="18"/>
                <w:szCs w:val="18"/>
                <w:rtl/>
                <w:lang w:val="en-US" w:eastAsia="en-US"/>
              </w:rPr>
              <w:t xml:space="preserve"> 2021-רכישת עזרים התומכים לעבודה מרחוק</w:t>
            </w:r>
          </w:p>
        </w:tc>
        <w:tc>
          <w:tcPr>
            <w:tcW w:w="966" w:type="dxa"/>
            <w:tcBorders>
              <w:top w:val="nil"/>
              <w:left w:val="single" w:sz="4" w:space="0" w:color="auto"/>
              <w:bottom w:val="single" w:sz="4" w:space="0" w:color="auto"/>
              <w:right w:val="single" w:sz="4" w:space="0" w:color="auto"/>
            </w:tcBorders>
            <w:noWrap/>
            <w:vAlign w:val="center"/>
            <w:hideMark/>
          </w:tcPr>
          <w:p w14:paraId="6B47F46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769</w:t>
            </w:r>
          </w:p>
        </w:tc>
        <w:tc>
          <w:tcPr>
            <w:tcW w:w="1400" w:type="dxa"/>
            <w:tcBorders>
              <w:top w:val="nil"/>
              <w:left w:val="single" w:sz="4" w:space="0" w:color="auto"/>
              <w:bottom w:val="single" w:sz="4" w:space="0" w:color="auto"/>
              <w:right w:val="single" w:sz="4" w:space="0" w:color="auto"/>
            </w:tcBorders>
            <w:noWrap/>
            <w:vAlign w:val="center"/>
            <w:hideMark/>
          </w:tcPr>
          <w:p w14:paraId="4277CDA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150,000.00</w:t>
            </w:r>
          </w:p>
        </w:tc>
        <w:tc>
          <w:tcPr>
            <w:tcW w:w="1701" w:type="dxa"/>
            <w:tcBorders>
              <w:top w:val="nil"/>
              <w:left w:val="single" w:sz="4" w:space="0" w:color="auto"/>
              <w:bottom w:val="single" w:sz="4" w:space="0" w:color="auto"/>
              <w:right w:val="single" w:sz="4" w:space="0" w:color="auto"/>
            </w:tcBorders>
            <w:noWrap/>
            <w:vAlign w:val="center"/>
            <w:hideMark/>
          </w:tcPr>
          <w:p w14:paraId="0918C54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149,695.56</w:t>
            </w:r>
          </w:p>
        </w:tc>
        <w:tc>
          <w:tcPr>
            <w:tcW w:w="1701" w:type="dxa"/>
            <w:tcBorders>
              <w:top w:val="nil"/>
              <w:left w:val="single" w:sz="4" w:space="0" w:color="auto"/>
              <w:bottom w:val="single" w:sz="4" w:space="0" w:color="auto"/>
              <w:right w:val="single" w:sz="4" w:space="0" w:color="auto"/>
            </w:tcBorders>
            <w:noWrap/>
            <w:vAlign w:val="center"/>
            <w:hideMark/>
          </w:tcPr>
          <w:p w14:paraId="1655E1B5"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150,000.00</w:t>
            </w:r>
          </w:p>
        </w:tc>
        <w:tc>
          <w:tcPr>
            <w:tcW w:w="1393" w:type="dxa"/>
            <w:tcBorders>
              <w:top w:val="nil"/>
              <w:left w:val="single" w:sz="4" w:space="0" w:color="auto"/>
              <w:bottom w:val="single" w:sz="4" w:space="0" w:color="auto"/>
              <w:right w:val="single" w:sz="4" w:space="0" w:color="auto"/>
            </w:tcBorders>
            <w:vAlign w:val="center"/>
            <w:hideMark/>
          </w:tcPr>
          <w:p w14:paraId="77C0A236"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304.44</w:t>
            </w:r>
          </w:p>
        </w:tc>
      </w:tr>
      <w:tr w:rsidR="009345DC" w:rsidRPr="009345DC" w14:paraId="046BB11C"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2B89A01C"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42</w:t>
            </w:r>
          </w:p>
        </w:tc>
        <w:tc>
          <w:tcPr>
            <w:tcW w:w="684" w:type="dxa"/>
            <w:tcBorders>
              <w:top w:val="nil"/>
              <w:left w:val="single" w:sz="4" w:space="0" w:color="auto"/>
              <w:bottom w:val="single" w:sz="4" w:space="0" w:color="auto"/>
              <w:right w:val="single" w:sz="4" w:space="0" w:color="auto"/>
            </w:tcBorders>
            <w:noWrap/>
            <w:vAlign w:val="center"/>
            <w:hideMark/>
          </w:tcPr>
          <w:p w14:paraId="59D01528"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4415</w:t>
            </w:r>
          </w:p>
        </w:tc>
        <w:tc>
          <w:tcPr>
            <w:tcW w:w="1928" w:type="dxa"/>
            <w:tcBorders>
              <w:top w:val="nil"/>
              <w:left w:val="single" w:sz="4" w:space="0" w:color="auto"/>
              <w:bottom w:val="single" w:sz="4" w:space="0" w:color="auto"/>
              <w:right w:val="single" w:sz="4" w:space="0" w:color="auto"/>
            </w:tcBorders>
            <w:noWrap/>
            <w:vAlign w:val="center"/>
            <w:hideMark/>
          </w:tcPr>
          <w:p w14:paraId="1EC88835"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מ.פנים</w:t>
            </w:r>
            <w:proofErr w:type="spellEnd"/>
            <w:r w:rsidRPr="009345DC">
              <w:rPr>
                <w:rFonts w:ascii="Times New Roman" w:eastAsia="Times New Roman" w:hAnsi="Times New Roman" w:cs="Times New Roman"/>
                <w:color w:val="000000"/>
                <w:sz w:val="18"/>
                <w:szCs w:val="18"/>
                <w:rtl/>
                <w:lang w:val="en-US" w:eastAsia="en-US"/>
              </w:rPr>
              <w:t xml:space="preserve"> 2021-רכישת רכבים כבדים תפעוליים</w:t>
            </w:r>
          </w:p>
        </w:tc>
        <w:tc>
          <w:tcPr>
            <w:tcW w:w="966" w:type="dxa"/>
            <w:tcBorders>
              <w:top w:val="nil"/>
              <w:left w:val="single" w:sz="4" w:space="0" w:color="auto"/>
              <w:bottom w:val="single" w:sz="4" w:space="0" w:color="auto"/>
              <w:right w:val="single" w:sz="4" w:space="0" w:color="auto"/>
            </w:tcBorders>
            <w:noWrap/>
            <w:vAlign w:val="center"/>
            <w:hideMark/>
          </w:tcPr>
          <w:p w14:paraId="0E1E299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712</w:t>
            </w:r>
          </w:p>
        </w:tc>
        <w:tc>
          <w:tcPr>
            <w:tcW w:w="1400" w:type="dxa"/>
            <w:tcBorders>
              <w:top w:val="nil"/>
              <w:left w:val="single" w:sz="4" w:space="0" w:color="auto"/>
              <w:bottom w:val="single" w:sz="4" w:space="0" w:color="auto"/>
              <w:right w:val="single" w:sz="4" w:space="0" w:color="auto"/>
            </w:tcBorders>
            <w:noWrap/>
            <w:vAlign w:val="center"/>
            <w:hideMark/>
          </w:tcPr>
          <w:p w14:paraId="362DE1D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1,500,000.00</w:t>
            </w:r>
          </w:p>
        </w:tc>
        <w:tc>
          <w:tcPr>
            <w:tcW w:w="1701" w:type="dxa"/>
            <w:tcBorders>
              <w:top w:val="nil"/>
              <w:left w:val="single" w:sz="4" w:space="0" w:color="auto"/>
              <w:bottom w:val="single" w:sz="4" w:space="0" w:color="auto"/>
              <w:right w:val="single" w:sz="4" w:space="0" w:color="auto"/>
            </w:tcBorders>
            <w:noWrap/>
            <w:vAlign w:val="center"/>
            <w:hideMark/>
          </w:tcPr>
          <w:p w14:paraId="193CDA9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1,515,616.22</w:t>
            </w:r>
          </w:p>
        </w:tc>
        <w:tc>
          <w:tcPr>
            <w:tcW w:w="1701" w:type="dxa"/>
            <w:tcBorders>
              <w:top w:val="nil"/>
              <w:left w:val="single" w:sz="4" w:space="0" w:color="auto"/>
              <w:bottom w:val="single" w:sz="4" w:space="0" w:color="auto"/>
              <w:right w:val="single" w:sz="4" w:space="0" w:color="auto"/>
            </w:tcBorders>
            <w:noWrap/>
            <w:vAlign w:val="center"/>
            <w:hideMark/>
          </w:tcPr>
          <w:p w14:paraId="4E9B315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1,515,616.22</w:t>
            </w:r>
          </w:p>
        </w:tc>
        <w:tc>
          <w:tcPr>
            <w:tcW w:w="1393" w:type="dxa"/>
            <w:tcBorders>
              <w:top w:val="nil"/>
              <w:left w:val="single" w:sz="4" w:space="0" w:color="auto"/>
              <w:bottom w:val="single" w:sz="4" w:space="0" w:color="auto"/>
              <w:right w:val="single" w:sz="4" w:space="0" w:color="auto"/>
            </w:tcBorders>
            <w:vAlign w:val="center"/>
            <w:hideMark/>
          </w:tcPr>
          <w:p w14:paraId="32BFD56E"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3F8E9AA5"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327631F9"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43</w:t>
            </w:r>
          </w:p>
        </w:tc>
        <w:tc>
          <w:tcPr>
            <w:tcW w:w="684" w:type="dxa"/>
            <w:tcBorders>
              <w:top w:val="nil"/>
              <w:left w:val="single" w:sz="4" w:space="0" w:color="auto"/>
              <w:bottom w:val="single" w:sz="4" w:space="0" w:color="auto"/>
              <w:right w:val="single" w:sz="4" w:space="0" w:color="auto"/>
            </w:tcBorders>
            <w:noWrap/>
            <w:vAlign w:val="center"/>
            <w:hideMark/>
          </w:tcPr>
          <w:p w14:paraId="7B67FD23"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4429</w:t>
            </w:r>
          </w:p>
        </w:tc>
        <w:tc>
          <w:tcPr>
            <w:tcW w:w="1928" w:type="dxa"/>
            <w:tcBorders>
              <w:top w:val="nil"/>
              <w:left w:val="single" w:sz="4" w:space="0" w:color="auto"/>
              <w:bottom w:val="single" w:sz="4" w:space="0" w:color="auto"/>
              <w:right w:val="single" w:sz="4" w:space="0" w:color="auto"/>
            </w:tcBorders>
            <w:noWrap/>
            <w:vAlign w:val="center"/>
            <w:hideMark/>
          </w:tcPr>
          <w:p w14:paraId="5F672631"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מ.פנים</w:t>
            </w:r>
            <w:proofErr w:type="spellEnd"/>
            <w:r w:rsidRPr="009345DC">
              <w:rPr>
                <w:rFonts w:ascii="Times New Roman" w:eastAsia="Times New Roman" w:hAnsi="Times New Roman" w:cs="Times New Roman"/>
                <w:color w:val="000000"/>
                <w:sz w:val="18"/>
                <w:szCs w:val="18"/>
                <w:rtl/>
                <w:lang w:val="en-US" w:eastAsia="en-US"/>
              </w:rPr>
              <w:t xml:space="preserve"> 2021-חוקי עזר</w:t>
            </w:r>
          </w:p>
        </w:tc>
        <w:tc>
          <w:tcPr>
            <w:tcW w:w="966" w:type="dxa"/>
            <w:tcBorders>
              <w:top w:val="nil"/>
              <w:left w:val="single" w:sz="4" w:space="0" w:color="auto"/>
              <w:bottom w:val="single" w:sz="4" w:space="0" w:color="auto"/>
              <w:right w:val="single" w:sz="4" w:space="0" w:color="auto"/>
            </w:tcBorders>
            <w:noWrap/>
            <w:vAlign w:val="center"/>
            <w:hideMark/>
          </w:tcPr>
          <w:p w14:paraId="1331170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732</w:t>
            </w:r>
          </w:p>
        </w:tc>
        <w:tc>
          <w:tcPr>
            <w:tcW w:w="1400" w:type="dxa"/>
            <w:tcBorders>
              <w:top w:val="nil"/>
              <w:left w:val="single" w:sz="4" w:space="0" w:color="auto"/>
              <w:bottom w:val="single" w:sz="4" w:space="0" w:color="auto"/>
              <w:right w:val="single" w:sz="4" w:space="0" w:color="auto"/>
            </w:tcBorders>
            <w:noWrap/>
            <w:vAlign w:val="center"/>
            <w:hideMark/>
          </w:tcPr>
          <w:p w14:paraId="5D4CDFE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100,000.00</w:t>
            </w:r>
          </w:p>
        </w:tc>
        <w:tc>
          <w:tcPr>
            <w:tcW w:w="1701" w:type="dxa"/>
            <w:tcBorders>
              <w:top w:val="nil"/>
              <w:left w:val="single" w:sz="4" w:space="0" w:color="auto"/>
              <w:bottom w:val="single" w:sz="4" w:space="0" w:color="auto"/>
              <w:right w:val="single" w:sz="4" w:space="0" w:color="auto"/>
            </w:tcBorders>
            <w:noWrap/>
            <w:vAlign w:val="center"/>
            <w:hideMark/>
          </w:tcPr>
          <w:p w14:paraId="6936668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96,702.00</w:t>
            </w:r>
          </w:p>
        </w:tc>
        <w:tc>
          <w:tcPr>
            <w:tcW w:w="1701" w:type="dxa"/>
            <w:tcBorders>
              <w:top w:val="nil"/>
              <w:left w:val="single" w:sz="4" w:space="0" w:color="auto"/>
              <w:bottom w:val="single" w:sz="4" w:space="0" w:color="auto"/>
              <w:right w:val="single" w:sz="4" w:space="0" w:color="auto"/>
            </w:tcBorders>
            <w:noWrap/>
            <w:vAlign w:val="center"/>
            <w:hideMark/>
          </w:tcPr>
          <w:p w14:paraId="6708191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96,702.00</w:t>
            </w:r>
          </w:p>
        </w:tc>
        <w:tc>
          <w:tcPr>
            <w:tcW w:w="1393" w:type="dxa"/>
            <w:tcBorders>
              <w:top w:val="nil"/>
              <w:left w:val="single" w:sz="4" w:space="0" w:color="auto"/>
              <w:bottom w:val="single" w:sz="4" w:space="0" w:color="auto"/>
              <w:right w:val="single" w:sz="4" w:space="0" w:color="auto"/>
            </w:tcBorders>
            <w:vAlign w:val="center"/>
            <w:hideMark/>
          </w:tcPr>
          <w:p w14:paraId="3CB67AB7"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43D3279A"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5CCF6F73"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44</w:t>
            </w:r>
          </w:p>
        </w:tc>
        <w:tc>
          <w:tcPr>
            <w:tcW w:w="684" w:type="dxa"/>
            <w:tcBorders>
              <w:top w:val="nil"/>
              <w:left w:val="single" w:sz="4" w:space="0" w:color="auto"/>
              <w:bottom w:val="single" w:sz="4" w:space="0" w:color="auto"/>
              <w:right w:val="single" w:sz="4" w:space="0" w:color="auto"/>
            </w:tcBorders>
            <w:vAlign w:val="center"/>
            <w:hideMark/>
          </w:tcPr>
          <w:p w14:paraId="1CF381DF"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4443</w:t>
            </w:r>
          </w:p>
        </w:tc>
        <w:tc>
          <w:tcPr>
            <w:tcW w:w="1928" w:type="dxa"/>
            <w:tcBorders>
              <w:top w:val="nil"/>
              <w:left w:val="single" w:sz="4" w:space="0" w:color="auto"/>
              <w:bottom w:val="single" w:sz="4" w:space="0" w:color="auto"/>
              <w:right w:val="single" w:sz="4" w:space="0" w:color="auto"/>
            </w:tcBorders>
            <w:noWrap/>
            <w:vAlign w:val="center"/>
            <w:hideMark/>
          </w:tcPr>
          <w:p w14:paraId="44C9FB7D" w14:textId="77777777" w:rsidR="009345DC" w:rsidRPr="009345DC" w:rsidRDefault="009345DC" w:rsidP="009345DC">
            <w:pPr>
              <w:rPr>
                <w:rFonts w:ascii="Times New Roman" w:eastAsia="Times New Roman" w:hAnsi="Times New Roman" w:cs="Times New Roman"/>
                <w:szCs w:val="20"/>
                <w:rtl/>
                <w:lang w:val="en-US" w:eastAsia="en-US"/>
              </w:rPr>
            </w:pPr>
            <w:proofErr w:type="spellStart"/>
            <w:r w:rsidRPr="009345DC">
              <w:rPr>
                <w:rFonts w:ascii="Times New Roman" w:eastAsia="Times New Roman" w:hAnsi="Times New Roman" w:cs="Times New Roman"/>
                <w:szCs w:val="20"/>
                <w:rtl/>
                <w:lang w:val="en-US" w:eastAsia="en-US"/>
              </w:rPr>
              <w:t>שקום</w:t>
            </w:r>
            <w:proofErr w:type="spellEnd"/>
            <w:r w:rsidRPr="009345DC">
              <w:rPr>
                <w:rFonts w:ascii="Times New Roman" w:eastAsia="Times New Roman" w:hAnsi="Times New Roman" w:cs="Times New Roman"/>
                <w:szCs w:val="20"/>
                <w:rtl/>
                <w:lang w:val="en-US" w:eastAsia="en-US"/>
              </w:rPr>
              <w:t xml:space="preserve"> ושדרוג גינת שי עגנון</w:t>
            </w:r>
          </w:p>
        </w:tc>
        <w:tc>
          <w:tcPr>
            <w:tcW w:w="966" w:type="dxa"/>
            <w:tcBorders>
              <w:top w:val="nil"/>
              <w:left w:val="single" w:sz="4" w:space="0" w:color="auto"/>
              <w:bottom w:val="single" w:sz="4" w:space="0" w:color="auto"/>
              <w:right w:val="single" w:sz="4" w:space="0" w:color="auto"/>
            </w:tcBorders>
            <w:vAlign w:val="center"/>
            <w:hideMark/>
          </w:tcPr>
          <w:p w14:paraId="13C1BC16" w14:textId="77777777" w:rsidR="009345DC" w:rsidRPr="009345DC" w:rsidRDefault="009345DC" w:rsidP="009345DC">
            <w:pPr>
              <w:bidi w:val="0"/>
              <w:jc w:val="right"/>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lang w:val="en-US" w:eastAsia="en-US"/>
              </w:rPr>
              <w:t>746</w:t>
            </w:r>
          </w:p>
        </w:tc>
        <w:tc>
          <w:tcPr>
            <w:tcW w:w="1400" w:type="dxa"/>
            <w:tcBorders>
              <w:top w:val="nil"/>
              <w:left w:val="single" w:sz="4" w:space="0" w:color="auto"/>
              <w:bottom w:val="single" w:sz="4" w:space="0" w:color="auto"/>
              <w:right w:val="single" w:sz="4" w:space="0" w:color="auto"/>
            </w:tcBorders>
            <w:vAlign w:val="center"/>
            <w:hideMark/>
          </w:tcPr>
          <w:p w14:paraId="0A594B06"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5,710,000</w:t>
            </w:r>
          </w:p>
        </w:tc>
        <w:tc>
          <w:tcPr>
            <w:tcW w:w="1701" w:type="dxa"/>
            <w:tcBorders>
              <w:top w:val="nil"/>
              <w:left w:val="single" w:sz="4" w:space="0" w:color="auto"/>
              <w:bottom w:val="single" w:sz="4" w:space="0" w:color="auto"/>
              <w:right w:val="single" w:sz="4" w:space="0" w:color="auto"/>
            </w:tcBorders>
            <w:vAlign w:val="center"/>
            <w:hideMark/>
          </w:tcPr>
          <w:p w14:paraId="1E9FCD0B"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3,537,409.78</w:t>
            </w:r>
          </w:p>
        </w:tc>
        <w:tc>
          <w:tcPr>
            <w:tcW w:w="1701" w:type="dxa"/>
            <w:tcBorders>
              <w:top w:val="nil"/>
              <w:left w:val="single" w:sz="4" w:space="0" w:color="auto"/>
              <w:bottom w:val="single" w:sz="4" w:space="0" w:color="auto"/>
              <w:right w:val="single" w:sz="4" w:space="0" w:color="auto"/>
            </w:tcBorders>
            <w:vAlign w:val="center"/>
            <w:hideMark/>
          </w:tcPr>
          <w:p w14:paraId="7389EABF"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5,710,000.00</w:t>
            </w:r>
          </w:p>
        </w:tc>
        <w:tc>
          <w:tcPr>
            <w:tcW w:w="1393" w:type="dxa"/>
            <w:tcBorders>
              <w:top w:val="nil"/>
              <w:left w:val="single" w:sz="4" w:space="0" w:color="auto"/>
              <w:bottom w:val="single" w:sz="4" w:space="0" w:color="auto"/>
              <w:right w:val="single" w:sz="4" w:space="0" w:color="auto"/>
            </w:tcBorders>
            <w:vAlign w:val="center"/>
            <w:hideMark/>
          </w:tcPr>
          <w:p w14:paraId="0CFF93BB" w14:textId="77777777" w:rsidR="009345DC" w:rsidRPr="009345DC" w:rsidRDefault="009345DC" w:rsidP="009345DC">
            <w:pPr>
              <w:bidi w:val="0"/>
              <w:jc w:val="right"/>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lang w:val="en-US" w:eastAsia="en-US"/>
              </w:rPr>
              <w:t>2,172,590.22</w:t>
            </w:r>
          </w:p>
        </w:tc>
      </w:tr>
      <w:tr w:rsidR="009345DC" w:rsidRPr="009345DC" w14:paraId="34C41357"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16A32167"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45</w:t>
            </w:r>
          </w:p>
        </w:tc>
        <w:tc>
          <w:tcPr>
            <w:tcW w:w="684" w:type="dxa"/>
            <w:tcBorders>
              <w:top w:val="nil"/>
              <w:left w:val="single" w:sz="4" w:space="0" w:color="auto"/>
              <w:bottom w:val="single" w:sz="4" w:space="0" w:color="auto"/>
              <w:right w:val="single" w:sz="4" w:space="0" w:color="auto"/>
            </w:tcBorders>
            <w:noWrap/>
            <w:vAlign w:val="center"/>
            <w:hideMark/>
          </w:tcPr>
          <w:p w14:paraId="0B4539D3"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4452</w:t>
            </w:r>
          </w:p>
        </w:tc>
        <w:tc>
          <w:tcPr>
            <w:tcW w:w="1928" w:type="dxa"/>
            <w:tcBorders>
              <w:top w:val="nil"/>
              <w:left w:val="single" w:sz="4" w:space="0" w:color="auto"/>
              <w:bottom w:val="single" w:sz="4" w:space="0" w:color="auto"/>
              <w:right w:val="single" w:sz="4" w:space="0" w:color="auto"/>
            </w:tcBorders>
            <w:noWrap/>
            <w:vAlign w:val="center"/>
            <w:hideMark/>
          </w:tcPr>
          <w:p w14:paraId="79C7F91D"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הסדרת צמתים (</w:t>
            </w:r>
            <w:proofErr w:type="spellStart"/>
            <w:r w:rsidRPr="009345DC">
              <w:rPr>
                <w:rFonts w:ascii="Times New Roman" w:eastAsia="Times New Roman" w:hAnsi="Times New Roman" w:cs="Times New Roman"/>
                <w:color w:val="000000"/>
                <w:sz w:val="18"/>
                <w:szCs w:val="18"/>
                <w:rtl/>
                <w:lang w:val="en-US" w:eastAsia="en-US"/>
              </w:rPr>
              <w:t>נפחא</w:t>
            </w:r>
            <w:proofErr w:type="spellEnd"/>
            <w:r w:rsidRPr="009345DC">
              <w:rPr>
                <w:rFonts w:ascii="Times New Roman" w:eastAsia="Times New Roman" w:hAnsi="Times New Roman" w:cs="Times New Roman"/>
                <w:color w:val="000000"/>
                <w:sz w:val="18"/>
                <w:szCs w:val="18"/>
                <w:rtl/>
                <w:lang w:val="en-US" w:eastAsia="en-US"/>
              </w:rPr>
              <w:t xml:space="preserve"> + יוחנן הסנדלר) בציר קוממיות</w:t>
            </w:r>
          </w:p>
        </w:tc>
        <w:tc>
          <w:tcPr>
            <w:tcW w:w="966" w:type="dxa"/>
            <w:tcBorders>
              <w:top w:val="nil"/>
              <w:left w:val="single" w:sz="4" w:space="0" w:color="auto"/>
              <w:bottom w:val="single" w:sz="4" w:space="0" w:color="auto"/>
              <w:right w:val="single" w:sz="4" w:space="0" w:color="auto"/>
            </w:tcBorders>
            <w:noWrap/>
            <w:vAlign w:val="center"/>
            <w:hideMark/>
          </w:tcPr>
          <w:p w14:paraId="07ACC6D9"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742</w:t>
            </w:r>
          </w:p>
        </w:tc>
        <w:tc>
          <w:tcPr>
            <w:tcW w:w="1400" w:type="dxa"/>
            <w:tcBorders>
              <w:top w:val="nil"/>
              <w:left w:val="single" w:sz="4" w:space="0" w:color="auto"/>
              <w:bottom w:val="single" w:sz="4" w:space="0" w:color="auto"/>
              <w:right w:val="single" w:sz="4" w:space="0" w:color="auto"/>
            </w:tcBorders>
            <w:noWrap/>
            <w:vAlign w:val="center"/>
            <w:hideMark/>
          </w:tcPr>
          <w:p w14:paraId="0A55294F"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2,500,000.00</w:t>
            </w:r>
          </w:p>
        </w:tc>
        <w:tc>
          <w:tcPr>
            <w:tcW w:w="1701" w:type="dxa"/>
            <w:tcBorders>
              <w:top w:val="nil"/>
              <w:left w:val="single" w:sz="4" w:space="0" w:color="auto"/>
              <w:bottom w:val="single" w:sz="4" w:space="0" w:color="auto"/>
              <w:right w:val="single" w:sz="4" w:space="0" w:color="auto"/>
            </w:tcBorders>
            <w:noWrap/>
            <w:vAlign w:val="center"/>
            <w:hideMark/>
          </w:tcPr>
          <w:p w14:paraId="001E7134"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2,261,231.23</w:t>
            </w:r>
          </w:p>
        </w:tc>
        <w:tc>
          <w:tcPr>
            <w:tcW w:w="1701" w:type="dxa"/>
            <w:tcBorders>
              <w:top w:val="nil"/>
              <w:left w:val="single" w:sz="4" w:space="0" w:color="auto"/>
              <w:bottom w:val="single" w:sz="4" w:space="0" w:color="auto"/>
              <w:right w:val="single" w:sz="4" w:space="0" w:color="auto"/>
            </w:tcBorders>
            <w:noWrap/>
            <w:vAlign w:val="center"/>
            <w:hideMark/>
          </w:tcPr>
          <w:p w14:paraId="2AE97F8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2,500,000.00</w:t>
            </w:r>
          </w:p>
        </w:tc>
        <w:tc>
          <w:tcPr>
            <w:tcW w:w="1393" w:type="dxa"/>
            <w:tcBorders>
              <w:top w:val="nil"/>
              <w:left w:val="single" w:sz="4" w:space="0" w:color="auto"/>
              <w:bottom w:val="single" w:sz="4" w:space="0" w:color="auto"/>
              <w:right w:val="single" w:sz="4" w:space="0" w:color="auto"/>
            </w:tcBorders>
            <w:vAlign w:val="center"/>
            <w:hideMark/>
          </w:tcPr>
          <w:p w14:paraId="5ACE3B41"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238,768.77</w:t>
            </w:r>
          </w:p>
        </w:tc>
      </w:tr>
      <w:tr w:rsidR="009345DC" w:rsidRPr="009345DC" w14:paraId="6940E4A8"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6126CB91"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46</w:t>
            </w:r>
          </w:p>
        </w:tc>
        <w:tc>
          <w:tcPr>
            <w:tcW w:w="684" w:type="dxa"/>
            <w:tcBorders>
              <w:top w:val="nil"/>
              <w:left w:val="single" w:sz="4" w:space="0" w:color="auto"/>
              <w:bottom w:val="single" w:sz="4" w:space="0" w:color="auto"/>
              <w:right w:val="single" w:sz="4" w:space="0" w:color="auto"/>
            </w:tcBorders>
            <w:noWrap/>
            <w:vAlign w:val="center"/>
            <w:hideMark/>
          </w:tcPr>
          <w:p w14:paraId="285C672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4458</w:t>
            </w:r>
          </w:p>
        </w:tc>
        <w:tc>
          <w:tcPr>
            <w:tcW w:w="1928" w:type="dxa"/>
            <w:tcBorders>
              <w:top w:val="nil"/>
              <w:left w:val="single" w:sz="4" w:space="0" w:color="auto"/>
              <w:bottom w:val="single" w:sz="4" w:space="0" w:color="auto"/>
              <w:right w:val="single" w:sz="4" w:space="0" w:color="auto"/>
            </w:tcBorders>
            <w:noWrap/>
            <w:vAlign w:val="center"/>
            <w:hideMark/>
          </w:tcPr>
          <w:p w14:paraId="7BEDDEBD"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פינוי בינוי מתחם העצמאות 64-62</w:t>
            </w:r>
          </w:p>
        </w:tc>
        <w:tc>
          <w:tcPr>
            <w:tcW w:w="966" w:type="dxa"/>
            <w:tcBorders>
              <w:top w:val="nil"/>
              <w:left w:val="single" w:sz="4" w:space="0" w:color="auto"/>
              <w:bottom w:val="single" w:sz="4" w:space="0" w:color="auto"/>
              <w:right w:val="single" w:sz="4" w:space="0" w:color="auto"/>
            </w:tcBorders>
            <w:noWrap/>
            <w:vAlign w:val="center"/>
            <w:hideMark/>
          </w:tcPr>
          <w:p w14:paraId="6F86F2DE"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732</w:t>
            </w:r>
          </w:p>
        </w:tc>
        <w:tc>
          <w:tcPr>
            <w:tcW w:w="1400" w:type="dxa"/>
            <w:tcBorders>
              <w:top w:val="nil"/>
              <w:left w:val="single" w:sz="4" w:space="0" w:color="auto"/>
              <w:bottom w:val="single" w:sz="4" w:space="0" w:color="auto"/>
              <w:right w:val="single" w:sz="4" w:space="0" w:color="auto"/>
            </w:tcBorders>
            <w:noWrap/>
            <w:vAlign w:val="center"/>
            <w:hideMark/>
          </w:tcPr>
          <w:p w14:paraId="2720126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100,000.00</w:t>
            </w:r>
          </w:p>
        </w:tc>
        <w:tc>
          <w:tcPr>
            <w:tcW w:w="1701" w:type="dxa"/>
            <w:tcBorders>
              <w:top w:val="nil"/>
              <w:left w:val="single" w:sz="4" w:space="0" w:color="auto"/>
              <w:bottom w:val="single" w:sz="4" w:space="0" w:color="auto"/>
              <w:right w:val="single" w:sz="4" w:space="0" w:color="auto"/>
            </w:tcBorders>
            <w:noWrap/>
            <w:vAlign w:val="center"/>
            <w:hideMark/>
          </w:tcPr>
          <w:p w14:paraId="146DE417"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0.00</w:t>
            </w:r>
          </w:p>
        </w:tc>
        <w:tc>
          <w:tcPr>
            <w:tcW w:w="1701" w:type="dxa"/>
            <w:tcBorders>
              <w:top w:val="nil"/>
              <w:left w:val="single" w:sz="4" w:space="0" w:color="auto"/>
              <w:bottom w:val="single" w:sz="4" w:space="0" w:color="auto"/>
              <w:right w:val="single" w:sz="4" w:space="0" w:color="auto"/>
            </w:tcBorders>
            <w:noWrap/>
            <w:vAlign w:val="center"/>
            <w:hideMark/>
          </w:tcPr>
          <w:p w14:paraId="56D3F975"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0.00</w:t>
            </w:r>
          </w:p>
        </w:tc>
        <w:tc>
          <w:tcPr>
            <w:tcW w:w="1393" w:type="dxa"/>
            <w:tcBorders>
              <w:top w:val="nil"/>
              <w:left w:val="single" w:sz="4" w:space="0" w:color="auto"/>
              <w:bottom w:val="single" w:sz="4" w:space="0" w:color="auto"/>
              <w:right w:val="single" w:sz="4" w:space="0" w:color="auto"/>
            </w:tcBorders>
            <w:vAlign w:val="center"/>
            <w:hideMark/>
          </w:tcPr>
          <w:p w14:paraId="1D15D2B3"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006C144C"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7990F3BE"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47</w:t>
            </w:r>
          </w:p>
        </w:tc>
        <w:tc>
          <w:tcPr>
            <w:tcW w:w="684" w:type="dxa"/>
            <w:tcBorders>
              <w:top w:val="nil"/>
              <w:left w:val="single" w:sz="4" w:space="0" w:color="auto"/>
              <w:bottom w:val="single" w:sz="4" w:space="0" w:color="auto"/>
              <w:right w:val="single" w:sz="4" w:space="0" w:color="auto"/>
            </w:tcBorders>
            <w:vAlign w:val="center"/>
            <w:hideMark/>
          </w:tcPr>
          <w:p w14:paraId="48E3C3BF"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4463</w:t>
            </w:r>
          </w:p>
        </w:tc>
        <w:tc>
          <w:tcPr>
            <w:tcW w:w="1928" w:type="dxa"/>
            <w:tcBorders>
              <w:top w:val="nil"/>
              <w:left w:val="single" w:sz="4" w:space="0" w:color="auto"/>
              <w:bottom w:val="single" w:sz="4" w:space="0" w:color="auto"/>
              <w:right w:val="single" w:sz="4" w:space="0" w:color="auto"/>
            </w:tcBorders>
            <w:noWrap/>
            <w:vAlign w:val="center"/>
            <w:hideMark/>
          </w:tcPr>
          <w:p w14:paraId="64D95CD0" w14:textId="77777777" w:rsidR="009345DC" w:rsidRPr="009345DC" w:rsidRDefault="009345DC" w:rsidP="009345DC">
            <w:pPr>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rtl/>
                <w:lang w:val="en-US" w:eastAsia="en-US"/>
              </w:rPr>
              <w:t>הקמת גינה קהילתית</w:t>
            </w:r>
          </w:p>
        </w:tc>
        <w:tc>
          <w:tcPr>
            <w:tcW w:w="966" w:type="dxa"/>
            <w:tcBorders>
              <w:top w:val="nil"/>
              <w:left w:val="single" w:sz="4" w:space="0" w:color="auto"/>
              <w:bottom w:val="single" w:sz="4" w:space="0" w:color="auto"/>
              <w:right w:val="single" w:sz="4" w:space="0" w:color="auto"/>
            </w:tcBorders>
            <w:vAlign w:val="center"/>
            <w:hideMark/>
          </w:tcPr>
          <w:p w14:paraId="01CA7D05" w14:textId="77777777" w:rsidR="009345DC" w:rsidRPr="009345DC" w:rsidRDefault="009345DC" w:rsidP="009345DC">
            <w:pPr>
              <w:bidi w:val="0"/>
              <w:jc w:val="right"/>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lang w:val="en-US" w:eastAsia="en-US"/>
              </w:rPr>
              <w:t>746</w:t>
            </w:r>
          </w:p>
        </w:tc>
        <w:tc>
          <w:tcPr>
            <w:tcW w:w="1400" w:type="dxa"/>
            <w:tcBorders>
              <w:top w:val="nil"/>
              <w:left w:val="single" w:sz="4" w:space="0" w:color="auto"/>
              <w:bottom w:val="single" w:sz="4" w:space="0" w:color="auto"/>
              <w:right w:val="single" w:sz="4" w:space="0" w:color="auto"/>
            </w:tcBorders>
            <w:vAlign w:val="center"/>
            <w:hideMark/>
          </w:tcPr>
          <w:p w14:paraId="502ADA0B"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230,000</w:t>
            </w:r>
          </w:p>
        </w:tc>
        <w:tc>
          <w:tcPr>
            <w:tcW w:w="1701" w:type="dxa"/>
            <w:tcBorders>
              <w:top w:val="nil"/>
              <w:left w:val="single" w:sz="4" w:space="0" w:color="auto"/>
              <w:bottom w:val="single" w:sz="4" w:space="0" w:color="auto"/>
              <w:right w:val="single" w:sz="4" w:space="0" w:color="auto"/>
            </w:tcBorders>
            <w:vAlign w:val="center"/>
            <w:hideMark/>
          </w:tcPr>
          <w:p w14:paraId="16FBBECE"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0.00</w:t>
            </w:r>
          </w:p>
        </w:tc>
        <w:tc>
          <w:tcPr>
            <w:tcW w:w="1701" w:type="dxa"/>
            <w:tcBorders>
              <w:top w:val="nil"/>
              <w:left w:val="single" w:sz="4" w:space="0" w:color="auto"/>
              <w:bottom w:val="single" w:sz="4" w:space="0" w:color="auto"/>
              <w:right w:val="single" w:sz="4" w:space="0" w:color="auto"/>
            </w:tcBorders>
            <w:vAlign w:val="center"/>
            <w:hideMark/>
          </w:tcPr>
          <w:p w14:paraId="52D3910B"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69,000.00</w:t>
            </w:r>
          </w:p>
        </w:tc>
        <w:tc>
          <w:tcPr>
            <w:tcW w:w="1393" w:type="dxa"/>
            <w:tcBorders>
              <w:top w:val="nil"/>
              <w:left w:val="single" w:sz="4" w:space="0" w:color="auto"/>
              <w:bottom w:val="single" w:sz="4" w:space="0" w:color="auto"/>
              <w:right w:val="single" w:sz="4" w:space="0" w:color="auto"/>
            </w:tcBorders>
            <w:vAlign w:val="center"/>
            <w:hideMark/>
          </w:tcPr>
          <w:p w14:paraId="19703348" w14:textId="77777777" w:rsidR="009345DC" w:rsidRPr="009345DC" w:rsidRDefault="009345DC" w:rsidP="009345DC">
            <w:pPr>
              <w:bidi w:val="0"/>
              <w:jc w:val="right"/>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lang w:val="en-US" w:eastAsia="en-US"/>
              </w:rPr>
              <w:t>69,000.00</w:t>
            </w:r>
          </w:p>
        </w:tc>
      </w:tr>
      <w:tr w:rsidR="009345DC" w:rsidRPr="009345DC" w14:paraId="19F14E84"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4D53517E"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48</w:t>
            </w:r>
          </w:p>
        </w:tc>
        <w:tc>
          <w:tcPr>
            <w:tcW w:w="684" w:type="dxa"/>
            <w:tcBorders>
              <w:top w:val="nil"/>
              <w:left w:val="single" w:sz="4" w:space="0" w:color="auto"/>
              <w:bottom w:val="single" w:sz="4" w:space="0" w:color="auto"/>
              <w:right w:val="single" w:sz="4" w:space="0" w:color="auto"/>
            </w:tcBorders>
            <w:noWrap/>
            <w:vAlign w:val="center"/>
            <w:hideMark/>
          </w:tcPr>
          <w:p w14:paraId="106A3D39"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4496</w:t>
            </w:r>
          </w:p>
        </w:tc>
        <w:tc>
          <w:tcPr>
            <w:tcW w:w="1928" w:type="dxa"/>
            <w:tcBorders>
              <w:top w:val="nil"/>
              <w:left w:val="single" w:sz="4" w:space="0" w:color="auto"/>
              <w:bottom w:val="single" w:sz="4" w:space="0" w:color="auto"/>
              <w:right w:val="single" w:sz="4" w:space="0" w:color="auto"/>
            </w:tcBorders>
            <w:noWrap/>
            <w:vAlign w:val="center"/>
            <w:hideMark/>
          </w:tcPr>
          <w:p w14:paraId="56BB689B"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 xml:space="preserve"> 2023-פעילות קהילתית נוער וילדים</w:t>
            </w:r>
          </w:p>
        </w:tc>
        <w:tc>
          <w:tcPr>
            <w:tcW w:w="966" w:type="dxa"/>
            <w:tcBorders>
              <w:top w:val="nil"/>
              <w:left w:val="single" w:sz="4" w:space="0" w:color="auto"/>
              <w:bottom w:val="single" w:sz="4" w:space="0" w:color="auto"/>
              <w:right w:val="single" w:sz="4" w:space="0" w:color="auto"/>
            </w:tcBorders>
            <w:noWrap/>
            <w:vAlign w:val="center"/>
            <w:hideMark/>
          </w:tcPr>
          <w:p w14:paraId="6EA8E549"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828</w:t>
            </w:r>
          </w:p>
        </w:tc>
        <w:tc>
          <w:tcPr>
            <w:tcW w:w="1400" w:type="dxa"/>
            <w:tcBorders>
              <w:top w:val="nil"/>
              <w:left w:val="single" w:sz="4" w:space="0" w:color="auto"/>
              <w:bottom w:val="single" w:sz="4" w:space="0" w:color="auto"/>
              <w:right w:val="single" w:sz="4" w:space="0" w:color="auto"/>
            </w:tcBorders>
            <w:noWrap/>
            <w:vAlign w:val="center"/>
            <w:hideMark/>
          </w:tcPr>
          <w:p w14:paraId="60711FB2"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350,000.00</w:t>
            </w:r>
          </w:p>
        </w:tc>
        <w:tc>
          <w:tcPr>
            <w:tcW w:w="1701" w:type="dxa"/>
            <w:tcBorders>
              <w:top w:val="nil"/>
              <w:left w:val="single" w:sz="4" w:space="0" w:color="auto"/>
              <w:bottom w:val="single" w:sz="4" w:space="0" w:color="auto"/>
              <w:right w:val="single" w:sz="4" w:space="0" w:color="auto"/>
            </w:tcBorders>
            <w:noWrap/>
            <w:vAlign w:val="center"/>
            <w:hideMark/>
          </w:tcPr>
          <w:p w14:paraId="6ED9EB5E"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311,748.00</w:t>
            </w:r>
          </w:p>
        </w:tc>
        <w:tc>
          <w:tcPr>
            <w:tcW w:w="1701" w:type="dxa"/>
            <w:tcBorders>
              <w:top w:val="nil"/>
              <w:left w:val="single" w:sz="4" w:space="0" w:color="auto"/>
              <w:bottom w:val="single" w:sz="4" w:space="0" w:color="auto"/>
              <w:right w:val="single" w:sz="4" w:space="0" w:color="auto"/>
            </w:tcBorders>
            <w:noWrap/>
            <w:vAlign w:val="center"/>
            <w:hideMark/>
          </w:tcPr>
          <w:p w14:paraId="39277115"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311,748.00</w:t>
            </w:r>
          </w:p>
        </w:tc>
        <w:tc>
          <w:tcPr>
            <w:tcW w:w="1393" w:type="dxa"/>
            <w:tcBorders>
              <w:top w:val="nil"/>
              <w:left w:val="single" w:sz="4" w:space="0" w:color="auto"/>
              <w:bottom w:val="single" w:sz="4" w:space="0" w:color="auto"/>
              <w:right w:val="single" w:sz="4" w:space="0" w:color="auto"/>
            </w:tcBorders>
            <w:vAlign w:val="center"/>
            <w:hideMark/>
          </w:tcPr>
          <w:p w14:paraId="3929F6E4"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169A7132"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595DCE95"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49</w:t>
            </w:r>
          </w:p>
        </w:tc>
        <w:tc>
          <w:tcPr>
            <w:tcW w:w="684" w:type="dxa"/>
            <w:tcBorders>
              <w:top w:val="nil"/>
              <w:left w:val="single" w:sz="4" w:space="0" w:color="auto"/>
              <w:bottom w:val="single" w:sz="4" w:space="0" w:color="auto"/>
              <w:right w:val="single" w:sz="4" w:space="0" w:color="auto"/>
            </w:tcBorders>
            <w:noWrap/>
            <w:vAlign w:val="center"/>
            <w:hideMark/>
          </w:tcPr>
          <w:p w14:paraId="7ECAFF8B"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4515</w:t>
            </w:r>
          </w:p>
        </w:tc>
        <w:tc>
          <w:tcPr>
            <w:tcW w:w="1928" w:type="dxa"/>
            <w:tcBorders>
              <w:top w:val="nil"/>
              <w:left w:val="single" w:sz="4" w:space="0" w:color="auto"/>
              <w:bottom w:val="single" w:sz="4" w:space="0" w:color="auto"/>
              <w:right w:val="single" w:sz="4" w:space="0" w:color="auto"/>
            </w:tcBorders>
            <w:noWrap/>
            <w:vAlign w:val="center"/>
            <w:hideMark/>
          </w:tcPr>
          <w:p w14:paraId="4CBA7A65"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 xml:space="preserve"> 2023-פעילות קיץ לילדים ונוער (</w:t>
            </w:r>
            <w:proofErr w:type="spellStart"/>
            <w:r w:rsidRPr="009345DC">
              <w:rPr>
                <w:rFonts w:ascii="Times New Roman" w:eastAsia="Times New Roman" w:hAnsi="Times New Roman" w:cs="Times New Roman"/>
                <w:color w:val="000000"/>
                <w:sz w:val="18"/>
                <w:szCs w:val="18"/>
                <w:rtl/>
                <w:lang w:val="en-US" w:eastAsia="en-US"/>
              </w:rPr>
              <w:t>תפו"ס</w:t>
            </w:r>
            <w:proofErr w:type="spellEnd"/>
            <w:r w:rsidRPr="009345DC">
              <w:rPr>
                <w:rFonts w:ascii="Times New Roman" w:eastAsia="Times New Roman" w:hAnsi="Times New Roman" w:cs="Times New Roman"/>
                <w:color w:val="000000"/>
                <w:sz w:val="18"/>
                <w:szCs w:val="18"/>
                <w:rtl/>
                <w:lang w:val="en-US" w:eastAsia="en-US"/>
              </w:rPr>
              <w:t>)</w:t>
            </w:r>
          </w:p>
        </w:tc>
        <w:tc>
          <w:tcPr>
            <w:tcW w:w="966" w:type="dxa"/>
            <w:tcBorders>
              <w:top w:val="nil"/>
              <w:left w:val="single" w:sz="4" w:space="0" w:color="auto"/>
              <w:bottom w:val="single" w:sz="4" w:space="0" w:color="auto"/>
              <w:right w:val="single" w:sz="4" w:space="0" w:color="auto"/>
            </w:tcBorders>
            <w:noWrap/>
            <w:vAlign w:val="center"/>
            <w:hideMark/>
          </w:tcPr>
          <w:p w14:paraId="28F65B1F"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828</w:t>
            </w:r>
          </w:p>
        </w:tc>
        <w:tc>
          <w:tcPr>
            <w:tcW w:w="1400" w:type="dxa"/>
            <w:tcBorders>
              <w:top w:val="nil"/>
              <w:left w:val="single" w:sz="4" w:space="0" w:color="auto"/>
              <w:bottom w:val="single" w:sz="4" w:space="0" w:color="auto"/>
              <w:right w:val="single" w:sz="4" w:space="0" w:color="auto"/>
            </w:tcBorders>
            <w:noWrap/>
            <w:vAlign w:val="center"/>
            <w:hideMark/>
          </w:tcPr>
          <w:p w14:paraId="0E12735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1,300,000.00</w:t>
            </w:r>
          </w:p>
        </w:tc>
        <w:tc>
          <w:tcPr>
            <w:tcW w:w="1701" w:type="dxa"/>
            <w:tcBorders>
              <w:top w:val="nil"/>
              <w:left w:val="single" w:sz="4" w:space="0" w:color="auto"/>
              <w:bottom w:val="single" w:sz="4" w:space="0" w:color="auto"/>
              <w:right w:val="single" w:sz="4" w:space="0" w:color="auto"/>
            </w:tcBorders>
            <w:noWrap/>
            <w:vAlign w:val="center"/>
            <w:hideMark/>
          </w:tcPr>
          <w:p w14:paraId="74E01B49"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1,030,061.05</w:t>
            </w:r>
          </w:p>
        </w:tc>
        <w:tc>
          <w:tcPr>
            <w:tcW w:w="1701" w:type="dxa"/>
            <w:tcBorders>
              <w:top w:val="nil"/>
              <w:left w:val="single" w:sz="4" w:space="0" w:color="auto"/>
              <w:bottom w:val="single" w:sz="4" w:space="0" w:color="auto"/>
              <w:right w:val="single" w:sz="4" w:space="0" w:color="auto"/>
            </w:tcBorders>
            <w:noWrap/>
            <w:vAlign w:val="center"/>
            <w:hideMark/>
          </w:tcPr>
          <w:p w14:paraId="5483A652"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1,030,061.05</w:t>
            </w:r>
          </w:p>
        </w:tc>
        <w:tc>
          <w:tcPr>
            <w:tcW w:w="1393" w:type="dxa"/>
            <w:tcBorders>
              <w:top w:val="nil"/>
              <w:left w:val="single" w:sz="4" w:space="0" w:color="auto"/>
              <w:bottom w:val="single" w:sz="4" w:space="0" w:color="auto"/>
              <w:right w:val="single" w:sz="4" w:space="0" w:color="auto"/>
            </w:tcBorders>
            <w:vAlign w:val="center"/>
            <w:hideMark/>
          </w:tcPr>
          <w:p w14:paraId="599079B8"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7DA774BD"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3DF54D7A"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50</w:t>
            </w:r>
          </w:p>
        </w:tc>
        <w:tc>
          <w:tcPr>
            <w:tcW w:w="684" w:type="dxa"/>
            <w:tcBorders>
              <w:top w:val="nil"/>
              <w:left w:val="single" w:sz="4" w:space="0" w:color="auto"/>
              <w:bottom w:val="single" w:sz="4" w:space="0" w:color="auto"/>
              <w:right w:val="single" w:sz="4" w:space="0" w:color="auto"/>
            </w:tcBorders>
            <w:noWrap/>
            <w:vAlign w:val="center"/>
            <w:hideMark/>
          </w:tcPr>
          <w:p w14:paraId="06AA11A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4517</w:t>
            </w:r>
          </w:p>
        </w:tc>
        <w:tc>
          <w:tcPr>
            <w:tcW w:w="1928" w:type="dxa"/>
            <w:tcBorders>
              <w:top w:val="nil"/>
              <w:left w:val="single" w:sz="4" w:space="0" w:color="auto"/>
              <w:bottom w:val="single" w:sz="4" w:space="0" w:color="auto"/>
              <w:right w:val="single" w:sz="4" w:space="0" w:color="auto"/>
            </w:tcBorders>
            <w:noWrap/>
            <w:vAlign w:val="center"/>
            <w:hideMark/>
          </w:tcPr>
          <w:p w14:paraId="4573B5FE"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 xml:space="preserve"> 2023-תכנית למניעת אלימות</w:t>
            </w:r>
          </w:p>
        </w:tc>
        <w:tc>
          <w:tcPr>
            <w:tcW w:w="966" w:type="dxa"/>
            <w:tcBorders>
              <w:top w:val="nil"/>
              <w:left w:val="single" w:sz="4" w:space="0" w:color="auto"/>
              <w:bottom w:val="single" w:sz="4" w:space="0" w:color="auto"/>
              <w:right w:val="single" w:sz="4" w:space="0" w:color="auto"/>
            </w:tcBorders>
            <w:noWrap/>
            <w:vAlign w:val="center"/>
            <w:hideMark/>
          </w:tcPr>
          <w:p w14:paraId="03199CF4"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08A701A7"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200,000.00</w:t>
            </w:r>
          </w:p>
        </w:tc>
        <w:tc>
          <w:tcPr>
            <w:tcW w:w="1701" w:type="dxa"/>
            <w:tcBorders>
              <w:top w:val="nil"/>
              <w:left w:val="single" w:sz="4" w:space="0" w:color="auto"/>
              <w:bottom w:val="single" w:sz="4" w:space="0" w:color="auto"/>
              <w:right w:val="single" w:sz="4" w:space="0" w:color="auto"/>
            </w:tcBorders>
            <w:noWrap/>
            <w:vAlign w:val="center"/>
            <w:hideMark/>
          </w:tcPr>
          <w:p w14:paraId="09F7225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126,971.00</w:t>
            </w:r>
          </w:p>
        </w:tc>
        <w:tc>
          <w:tcPr>
            <w:tcW w:w="1701" w:type="dxa"/>
            <w:tcBorders>
              <w:top w:val="nil"/>
              <w:left w:val="single" w:sz="4" w:space="0" w:color="auto"/>
              <w:bottom w:val="single" w:sz="4" w:space="0" w:color="auto"/>
              <w:right w:val="single" w:sz="4" w:space="0" w:color="auto"/>
            </w:tcBorders>
            <w:noWrap/>
            <w:vAlign w:val="center"/>
            <w:hideMark/>
          </w:tcPr>
          <w:p w14:paraId="68EC1BD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126,971.00</w:t>
            </w:r>
          </w:p>
        </w:tc>
        <w:tc>
          <w:tcPr>
            <w:tcW w:w="1393" w:type="dxa"/>
            <w:tcBorders>
              <w:top w:val="nil"/>
              <w:left w:val="single" w:sz="4" w:space="0" w:color="auto"/>
              <w:bottom w:val="single" w:sz="4" w:space="0" w:color="auto"/>
              <w:right w:val="single" w:sz="4" w:space="0" w:color="auto"/>
            </w:tcBorders>
            <w:vAlign w:val="center"/>
            <w:hideMark/>
          </w:tcPr>
          <w:p w14:paraId="44F4C7F2"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0965BEA4"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1C367118"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51</w:t>
            </w:r>
          </w:p>
        </w:tc>
        <w:tc>
          <w:tcPr>
            <w:tcW w:w="684" w:type="dxa"/>
            <w:tcBorders>
              <w:top w:val="nil"/>
              <w:left w:val="single" w:sz="4" w:space="0" w:color="auto"/>
              <w:bottom w:val="single" w:sz="4" w:space="0" w:color="auto"/>
              <w:right w:val="single" w:sz="4" w:space="0" w:color="auto"/>
            </w:tcBorders>
            <w:vAlign w:val="center"/>
            <w:hideMark/>
          </w:tcPr>
          <w:p w14:paraId="6F9D7810"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4518</w:t>
            </w:r>
          </w:p>
        </w:tc>
        <w:tc>
          <w:tcPr>
            <w:tcW w:w="1928" w:type="dxa"/>
            <w:tcBorders>
              <w:top w:val="nil"/>
              <w:left w:val="single" w:sz="4" w:space="0" w:color="auto"/>
              <w:bottom w:val="single" w:sz="4" w:space="0" w:color="auto"/>
              <w:right w:val="single" w:sz="4" w:space="0" w:color="auto"/>
            </w:tcBorders>
            <w:noWrap/>
            <w:vAlign w:val="center"/>
            <w:hideMark/>
          </w:tcPr>
          <w:p w14:paraId="0713EF8F" w14:textId="77777777" w:rsidR="009345DC" w:rsidRPr="009345DC" w:rsidRDefault="009345DC" w:rsidP="009345DC">
            <w:pPr>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rtl/>
                <w:lang w:val="en-US" w:eastAsia="en-US"/>
              </w:rPr>
              <w:t>שיקום גינת הגיבורים</w:t>
            </w:r>
          </w:p>
        </w:tc>
        <w:tc>
          <w:tcPr>
            <w:tcW w:w="966" w:type="dxa"/>
            <w:tcBorders>
              <w:top w:val="nil"/>
              <w:left w:val="single" w:sz="4" w:space="0" w:color="auto"/>
              <w:bottom w:val="single" w:sz="4" w:space="0" w:color="auto"/>
              <w:right w:val="single" w:sz="4" w:space="0" w:color="auto"/>
            </w:tcBorders>
            <w:vAlign w:val="center"/>
            <w:hideMark/>
          </w:tcPr>
          <w:p w14:paraId="22D9EA3D" w14:textId="77777777" w:rsidR="009345DC" w:rsidRPr="009345DC" w:rsidRDefault="009345DC" w:rsidP="009345DC">
            <w:pPr>
              <w:bidi w:val="0"/>
              <w:jc w:val="right"/>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lang w:val="en-US" w:eastAsia="en-US"/>
              </w:rPr>
              <w:t>746</w:t>
            </w:r>
          </w:p>
        </w:tc>
        <w:tc>
          <w:tcPr>
            <w:tcW w:w="1400" w:type="dxa"/>
            <w:tcBorders>
              <w:top w:val="nil"/>
              <w:left w:val="single" w:sz="4" w:space="0" w:color="auto"/>
              <w:bottom w:val="single" w:sz="4" w:space="0" w:color="auto"/>
              <w:right w:val="single" w:sz="4" w:space="0" w:color="auto"/>
            </w:tcBorders>
            <w:vAlign w:val="center"/>
            <w:hideMark/>
          </w:tcPr>
          <w:p w14:paraId="1CFBDCDC"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1,500,000</w:t>
            </w:r>
          </w:p>
        </w:tc>
        <w:tc>
          <w:tcPr>
            <w:tcW w:w="1701" w:type="dxa"/>
            <w:tcBorders>
              <w:top w:val="nil"/>
              <w:left w:val="single" w:sz="4" w:space="0" w:color="auto"/>
              <w:bottom w:val="single" w:sz="4" w:space="0" w:color="auto"/>
              <w:right w:val="single" w:sz="4" w:space="0" w:color="auto"/>
            </w:tcBorders>
            <w:vAlign w:val="center"/>
            <w:hideMark/>
          </w:tcPr>
          <w:p w14:paraId="0554AE54"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1,371,278.65</w:t>
            </w:r>
          </w:p>
        </w:tc>
        <w:tc>
          <w:tcPr>
            <w:tcW w:w="1701" w:type="dxa"/>
            <w:tcBorders>
              <w:top w:val="nil"/>
              <w:left w:val="single" w:sz="4" w:space="0" w:color="auto"/>
              <w:bottom w:val="single" w:sz="4" w:space="0" w:color="auto"/>
              <w:right w:val="single" w:sz="4" w:space="0" w:color="auto"/>
            </w:tcBorders>
            <w:vAlign w:val="center"/>
            <w:hideMark/>
          </w:tcPr>
          <w:p w14:paraId="1CB08E28"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1,500,000.00</w:t>
            </w:r>
          </w:p>
        </w:tc>
        <w:tc>
          <w:tcPr>
            <w:tcW w:w="1393" w:type="dxa"/>
            <w:tcBorders>
              <w:top w:val="nil"/>
              <w:left w:val="single" w:sz="4" w:space="0" w:color="auto"/>
              <w:bottom w:val="single" w:sz="4" w:space="0" w:color="auto"/>
              <w:right w:val="single" w:sz="4" w:space="0" w:color="auto"/>
            </w:tcBorders>
            <w:vAlign w:val="center"/>
            <w:hideMark/>
          </w:tcPr>
          <w:p w14:paraId="3C4A4C81" w14:textId="77777777" w:rsidR="009345DC" w:rsidRPr="009345DC" w:rsidRDefault="009345DC" w:rsidP="009345DC">
            <w:pPr>
              <w:bidi w:val="0"/>
              <w:jc w:val="right"/>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lang w:val="en-US" w:eastAsia="en-US"/>
              </w:rPr>
              <w:t>128,721.35</w:t>
            </w:r>
          </w:p>
        </w:tc>
      </w:tr>
      <w:tr w:rsidR="009345DC" w:rsidRPr="009345DC" w14:paraId="05EF44C4"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1F4F61E3"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52</w:t>
            </w:r>
          </w:p>
        </w:tc>
        <w:tc>
          <w:tcPr>
            <w:tcW w:w="684" w:type="dxa"/>
            <w:tcBorders>
              <w:top w:val="nil"/>
              <w:left w:val="single" w:sz="4" w:space="0" w:color="auto"/>
              <w:bottom w:val="single" w:sz="4" w:space="0" w:color="auto"/>
              <w:right w:val="single" w:sz="4" w:space="0" w:color="auto"/>
            </w:tcBorders>
            <w:vAlign w:val="center"/>
            <w:hideMark/>
          </w:tcPr>
          <w:p w14:paraId="436AFFCE"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4536</w:t>
            </w:r>
          </w:p>
        </w:tc>
        <w:tc>
          <w:tcPr>
            <w:tcW w:w="1928" w:type="dxa"/>
            <w:tcBorders>
              <w:top w:val="nil"/>
              <w:left w:val="single" w:sz="4" w:space="0" w:color="auto"/>
              <w:bottom w:val="single" w:sz="4" w:space="0" w:color="auto"/>
              <w:right w:val="single" w:sz="4" w:space="0" w:color="auto"/>
            </w:tcBorders>
            <w:noWrap/>
            <w:vAlign w:val="center"/>
            <w:hideMark/>
          </w:tcPr>
          <w:p w14:paraId="7AE46078" w14:textId="77777777" w:rsidR="009345DC" w:rsidRPr="009345DC" w:rsidRDefault="009345DC" w:rsidP="009345DC">
            <w:pPr>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rtl/>
                <w:lang w:val="en-US" w:eastAsia="en-US"/>
              </w:rPr>
              <w:t>שילוט גינות</w:t>
            </w:r>
          </w:p>
        </w:tc>
        <w:tc>
          <w:tcPr>
            <w:tcW w:w="966" w:type="dxa"/>
            <w:tcBorders>
              <w:top w:val="nil"/>
              <w:left w:val="single" w:sz="4" w:space="0" w:color="auto"/>
              <w:bottom w:val="single" w:sz="4" w:space="0" w:color="auto"/>
              <w:right w:val="single" w:sz="4" w:space="0" w:color="auto"/>
            </w:tcBorders>
            <w:vAlign w:val="center"/>
            <w:hideMark/>
          </w:tcPr>
          <w:p w14:paraId="2655C53F" w14:textId="77777777" w:rsidR="009345DC" w:rsidRPr="009345DC" w:rsidRDefault="009345DC" w:rsidP="009345DC">
            <w:pPr>
              <w:bidi w:val="0"/>
              <w:jc w:val="right"/>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lang w:val="en-US" w:eastAsia="en-US"/>
              </w:rPr>
              <w:t>746</w:t>
            </w:r>
          </w:p>
        </w:tc>
        <w:tc>
          <w:tcPr>
            <w:tcW w:w="1400" w:type="dxa"/>
            <w:tcBorders>
              <w:top w:val="nil"/>
              <w:left w:val="single" w:sz="4" w:space="0" w:color="auto"/>
              <w:bottom w:val="single" w:sz="4" w:space="0" w:color="auto"/>
              <w:right w:val="single" w:sz="4" w:space="0" w:color="auto"/>
            </w:tcBorders>
            <w:vAlign w:val="center"/>
            <w:hideMark/>
          </w:tcPr>
          <w:p w14:paraId="437CB9DC"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700,000</w:t>
            </w:r>
          </w:p>
        </w:tc>
        <w:tc>
          <w:tcPr>
            <w:tcW w:w="1701" w:type="dxa"/>
            <w:tcBorders>
              <w:top w:val="nil"/>
              <w:left w:val="single" w:sz="4" w:space="0" w:color="auto"/>
              <w:bottom w:val="single" w:sz="4" w:space="0" w:color="auto"/>
              <w:right w:val="single" w:sz="4" w:space="0" w:color="auto"/>
            </w:tcBorders>
            <w:vAlign w:val="center"/>
            <w:hideMark/>
          </w:tcPr>
          <w:p w14:paraId="22F2FAB3"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0.00</w:t>
            </w:r>
          </w:p>
        </w:tc>
        <w:tc>
          <w:tcPr>
            <w:tcW w:w="1701" w:type="dxa"/>
            <w:tcBorders>
              <w:top w:val="nil"/>
              <w:left w:val="single" w:sz="4" w:space="0" w:color="auto"/>
              <w:bottom w:val="single" w:sz="4" w:space="0" w:color="auto"/>
              <w:right w:val="single" w:sz="4" w:space="0" w:color="auto"/>
            </w:tcBorders>
            <w:vAlign w:val="center"/>
            <w:hideMark/>
          </w:tcPr>
          <w:p w14:paraId="5E886D55"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700,000.00</w:t>
            </w:r>
          </w:p>
        </w:tc>
        <w:tc>
          <w:tcPr>
            <w:tcW w:w="1393" w:type="dxa"/>
            <w:tcBorders>
              <w:top w:val="nil"/>
              <w:left w:val="single" w:sz="4" w:space="0" w:color="auto"/>
              <w:bottom w:val="single" w:sz="4" w:space="0" w:color="auto"/>
              <w:right w:val="single" w:sz="4" w:space="0" w:color="auto"/>
            </w:tcBorders>
            <w:vAlign w:val="center"/>
            <w:hideMark/>
          </w:tcPr>
          <w:p w14:paraId="32D73A95" w14:textId="77777777" w:rsidR="009345DC" w:rsidRPr="009345DC" w:rsidRDefault="009345DC" w:rsidP="009345DC">
            <w:pPr>
              <w:bidi w:val="0"/>
              <w:jc w:val="right"/>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lang w:val="en-US" w:eastAsia="en-US"/>
              </w:rPr>
              <w:t>700,000.00</w:t>
            </w:r>
          </w:p>
        </w:tc>
      </w:tr>
      <w:tr w:rsidR="009345DC" w:rsidRPr="009345DC" w14:paraId="0A86EF33"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472DD67D"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53</w:t>
            </w:r>
          </w:p>
        </w:tc>
        <w:tc>
          <w:tcPr>
            <w:tcW w:w="684" w:type="dxa"/>
            <w:tcBorders>
              <w:top w:val="nil"/>
              <w:left w:val="single" w:sz="4" w:space="0" w:color="auto"/>
              <w:bottom w:val="single" w:sz="4" w:space="0" w:color="auto"/>
              <w:right w:val="single" w:sz="4" w:space="0" w:color="auto"/>
            </w:tcBorders>
            <w:noWrap/>
            <w:vAlign w:val="center"/>
            <w:hideMark/>
          </w:tcPr>
          <w:p w14:paraId="448A5798"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4544</w:t>
            </w:r>
          </w:p>
        </w:tc>
        <w:tc>
          <w:tcPr>
            <w:tcW w:w="1928" w:type="dxa"/>
            <w:tcBorders>
              <w:top w:val="nil"/>
              <w:left w:val="single" w:sz="4" w:space="0" w:color="auto"/>
              <w:bottom w:val="single" w:sz="4" w:space="0" w:color="auto"/>
              <w:right w:val="single" w:sz="4" w:space="0" w:color="auto"/>
            </w:tcBorders>
            <w:noWrap/>
            <w:vAlign w:val="center"/>
            <w:hideMark/>
          </w:tcPr>
          <w:p w14:paraId="0A4F486D"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רכישת רכבים</w:t>
            </w:r>
          </w:p>
        </w:tc>
        <w:tc>
          <w:tcPr>
            <w:tcW w:w="966" w:type="dxa"/>
            <w:tcBorders>
              <w:top w:val="nil"/>
              <w:left w:val="single" w:sz="4" w:space="0" w:color="auto"/>
              <w:bottom w:val="single" w:sz="4" w:space="0" w:color="auto"/>
              <w:right w:val="single" w:sz="4" w:space="0" w:color="auto"/>
            </w:tcBorders>
            <w:noWrap/>
            <w:vAlign w:val="center"/>
            <w:hideMark/>
          </w:tcPr>
          <w:p w14:paraId="1E9A27C9"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712</w:t>
            </w:r>
          </w:p>
        </w:tc>
        <w:tc>
          <w:tcPr>
            <w:tcW w:w="1400" w:type="dxa"/>
            <w:tcBorders>
              <w:top w:val="nil"/>
              <w:left w:val="single" w:sz="4" w:space="0" w:color="auto"/>
              <w:bottom w:val="single" w:sz="4" w:space="0" w:color="auto"/>
              <w:right w:val="single" w:sz="4" w:space="0" w:color="auto"/>
            </w:tcBorders>
            <w:noWrap/>
            <w:vAlign w:val="center"/>
            <w:hideMark/>
          </w:tcPr>
          <w:p w14:paraId="1AF5079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600,000.00</w:t>
            </w:r>
          </w:p>
        </w:tc>
        <w:tc>
          <w:tcPr>
            <w:tcW w:w="1701" w:type="dxa"/>
            <w:tcBorders>
              <w:top w:val="nil"/>
              <w:left w:val="single" w:sz="4" w:space="0" w:color="auto"/>
              <w:bottom w:val="single" w:sz="4" w:space="0" w:color="auto"/>
              <w:right w:val="single" w:sz="4" w:space="0" w:color="auto"/>
            </w:tcBorders>
            <w:noWrap/>
            <w:vAlign w:val="center"/>
            <w:hideMark/>
          </w:tcPr>
          <w:p w14:paraId="4531D159"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595,353.00</w:t>
            </w:r>
          </w:p>
        </w:tc>
        <w:tc>
          <w:tcPr>
            <w:tcW w:w="1701" w:type="dxa"/>
            <w:tcBorders>
              <w:top w:val="nil"/>
              <w:left w:val="single" w:sz="4" w:space="0" w:color="auto"/>
              <w:bottom w:val="single" w:sz="4" w:space="0" w:color="auto"/>
              <w:right w:val="single" w:sz="4" w:space="0" w:color="auto"/>
            </w:tcBorders>
            <w:noWrap/>
            <w:vAlign w:val="center"/>
            <w:hideMark/>
          </w:tcPr>
          <w:p w14:paraId="23392FD5"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600,000.00</w:t>
            </w:r>
          </w:p>
        </w:tc>
        <w:tc>
          <w:tcPr>
            <w:tcW w:w="1393" w:type="dxa"/>
            <w:tcBorders>
              <w:top w:val="nil"/>
              <w:left w:val="single" w:sz="4" w:space="0" w:color="auto"/>
              <w:bottom w:val="single" w:sz="4" w:space="0" w:color="auto"/>
              <w:right w:val="single" w:sz="4" w:space="0" w:color="auto"/>
            </w:tcBorders>
            <w:vAlign w:val="center"/>
            <w:hideMark/>
          </w:tcPr>
          <w:p w14:paraId="63ECB274"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4,647.00</w:t>
            </w:r>
          </w:p>
        </w:tc>
      </w:tr>
      <w:tr w:rsidR="009345DC" w:rsidRPr="009345DC" w14:paraId="6CEF8F14"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75932FF2"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54</w:t>
            </w:r>
          </w:p>
        </w:tc>
        <w:tc>
          <w:tcPr>
            <w:tcW w:w="684" w:type="dxa"/>
            <w:tcBorders>
              <w:top w:val="nil"/>
              <w:left w:val="single" w:sz="4" w:space="0" w:color="auto"/>
              <w:bottom w:val="single" w:sz="4" w:space="0" w:color="auto"/>
              <w:right w:val="single" w:sz="4" w:space="0" w:color="auto"/>
            </w:tcBorders>
            <w:noWrap/>
            <w:vAlign w:val="center"/>
            <w:hideMark/>
          </w:tcPr>
          <w:p w14:paraId="2AA34E8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4548</w:t>
            </w:r>
          </w:p>
        </w:tc>
        <w:tc>
          <w:tcPr>
            <w:tcW w:w="1928" w:type="dxa"/>
            <w:tcBorders>
              <w:top w:val="nil"/>
              <w:left w:val="single" w:sz="4" w:space="0" w:color="auto"/>
              <w:bottom w:val="single" w:sz="4" w:space="0" w:color="auto"/>
              <w:right w:val="single" w:sz="4" w:space="0" w:color="auto"/>
            </w:tcBorders>
            <w:noWrap/>
            <w:vAlign w:val="center"/>
            <w:hideMark/>
          </w:tcPr>
          <w:p w14:paraId="56075A71"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עיר ללא אלימות 2023</w:t>
            </w:r>
          </w:p>
        </w:tc>
        <w:tc>
          <w:tcPr>
            <w:tcW w:w="966" w:type="dxa"/>
            <w:tcBorders>
              <w:top w:val="nil"/>
              <w:left w:val="single" w:sz="4" w:space="0" w:color="auto"/>
              <w:bottom w:val="single" w:sz="4" w:space="0" w:color="auto"/>
              <w:right w:val="single" w:sz="4" w:space="0" w:color="auto"/>
            </w:tcBorders>
            <w:noWrap/>
            <w:vAlign w:val="center"/>
            <w:hideMark/>
          </w:tcPr>
          <w:p w14:paraId="7325880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01DF57DF"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1,114,894.00</w:t>
            </w:r>
          </w:p>
        </w:tc>
        <w:tc>
          <w:tcPr>
            <w:tcW w:w="1701" w:type="dxa"/>
            <w:tcBorders>
              <w:top w:val="nil"/>
              <w:left w:val="single" w:sz="4" w:space="0" w:color="auto"/>
              <w:bottom w:val="single" w:sz="4" w:space="0" w:color="auto"/>
              <w:right w:val="single" w:sz="4" w:space="0" w:color="auto"/>
            </w:tcBorders>
            <w:noWrap/>
            <w:vAlign w:val="center"/>
            <w:hideMark/>
          </w:tcPr>
          <w:p w14:paraId="703AC0D4"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1,049,700.00</w:t>
            </w:r>
          </w:p>
        </w:tc>
        <w:tc>
          <w:tcPr>
            <w:tcW w:w="1701" w:type="dxa"/>
            <w:tcBorders>
              <w:top w:val="nil"/>
              <w:left w:val="single" w:sz="4" w:space="0" w:color="auto"/>
              <w:bottom w:val="single" w:sz="4" w:space="0" w:color="auto"/>
              <w:right w:val="single" w:sz="4" w:space="0" w:color="auto"/>
            </w:tcBorders>
            <w:noWrap/>
            <w:vAlign w:val="center"/>
            <w:hideMark/>
          </w:tcPr>
          <w:p w14:paraId="1904756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1,049,700.00</w:t>
            </w:r>
          </w:p>
        </w:tc>
        <w:tc>
          <w:tcPr>
            <w:tcW w:w="1393" w:type="dxa"/>
            <w:tcBorders>
              <w:top w:val="nil"/>
              <w:left w:val="single" w:sz="4" w:space="0" w:color="auto"/>
              <w:bottom w:val="single" w:sz="4" w:space="0" w:color="auto"/>
              <w:right w:val="single" w:sz="4" w:space="0" w:color="auto"/>
            </w:tcBorders>
            <w:vAlign w:val="center"/>
            <w:hideMark/>
          </w:tcPr>
          <w:p w14:paraId="5B191961"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05D9B952"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3D50E13C"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55</w:t>
            </w:r>
          </w:p>
        </w:tc>
        <w:tc>
          <w:tcPr>
            <w:tcW w:w="684" w:type="dxa"/>
            <w:tcBorders>
              <w:top w:val="nil"/>
              <w:left w:val="single" w:sz="4" w:space="0" w:color="auto"/>
              <w:bottom w:val="single" w:sz="4" w:space="0" w:color="auto"/>
              <w:right w:val="single" w:sz="4" w:space="0" w:color="auto"/>
            </w:tcBorders>
            <w:noWrap/>
            <w:vAlign w:val="center"/>
            <w:hideMark/>
          </w:tcPr>
          <w:p w14:paraId="62DD9515"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4566</w:t>
            </w:r>
          </w:p>
        </w:tc>
        <w:tc>
          <w:tcPr>
            <w:tcW w:w="1928" w:type="dxa"/>
            <w:tcBorders>
              <w:top w:val="nil"/>
              <w:left w:val="single" w:sz="4" w:space="0" w:color="auto"/>
              <w:bottom w:val="single" w:sz="4" w:space="0" w:color="auto"/>
              <w:right w:val="single" w:sz="4" w:space="0" w:color="auto"/>
            </w:tcBorders>
            <w:noWrap/>
            <w:vAlign w:val="center"/>
            <w:hideMark/>
          </w:tcPr>
          <w:p w14:paraId="69AD421C"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רכש אמצעים לחירום</w:t>
            </w:r>
          </w:p>
        </w:tc>
        <w:tc>
          <w:tcPr>
            <w:tcW w:w="966" w:type="dxa"/>
            <w:tcBorders>
              <w:top w:val="nil"/>
              <w:left w:val="single" w:sz="4" w:space="0" w:color="auto"/>
              <w:bottom w:val="single" w:sz="4" w:space="0" w:color="auto"/>
              <w:right w:val="single" w:sz="4" w:space="0" w:color="auto"/>
            </w:tcBorders>
            <w:noWrap/>
            <w:vAlign w:val="center"/>
            <w:hideMark/>
          </w:tcPr>
          <w:p w14:paraId="36CE1333"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729</w:t>
            </w:r>
          </w:p>
        </w:tc>
        <w:tc>
          <w:tcPr>
            <w:tcW w:w="1400" w:type="dxa"/>
            <w:tcBorders>
              <w:top w:val="nil"/>
              <w:left w:val="single" w:sz="4" w:space="0" w:color="auto"/>
              <w:bottom w:val="single" w:sz="4" w:space="0" w:color="auto"/>
              <w:right w:val="single" w:sz="4" w:space="0" w:color="auto"/>
            </w:tcBorders>
            <w:noWrap/>
            <w:vAlign w:val="center"/>
            <w:hideMark/>
          </w:tcPr>
          <w:p w14:paraId="1AC35C0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100,000.00</w:t>
            </w:r>
          </w:p>
        </w:tc>
        <w:tc>
          <w:tcPr>
            <w:tcW w:w="1701" w:type="dxa"/>
            <w:tcBorders>
              <w:top w:val="nil"/>
              <w:left w:val="single" w:sz="4" w:space="0" w:color="auto"/>
              <w:bottom w:val="single" w:sz="4" w:space="0" w:color="auto"/>
              <w:right w:val="single" w:sz="4" w:space="0" w:color="auto"/>
            </w:tcBorders>
            <w:noWrap/>
            <w:vAlign w:val="center"/>
            <w:hideMark/>
          </w:tcPr>
          <w:p w14:paraId="53AD48FC"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98,949.79</w:t>
            </w:r>
          </w:p>
        </w:tc>
        <w:tc>
          <w:tcPr>
            <w:tcW w:w="1701" w:type="dxa"/>
            <w:tcBorders>
              <w:top w:val="nil"/>
              <w:left w:val="single" w:sz="4" w:space="0" w:color="auto"/>
              <w:bottom w:val="single" w:sz="4" w:space="0" w:color="auto"/>
              <w:right w:val="single" w:sz="4" w:space="0" w:color="auto"/>
            </w:tcBorders>
            <w:noWrap/>
            <w:vAlign w:val="center"/>
            <w:hideMark/>
          </w:tcPr>
          <w:p w14:paraId="39D5D559"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98,949.79</w:t>
            </w:r>
          </w:p>
        </w:tc>
        <w:tc>
          <w:tcPr>
            <w:tcW w:w="1393" w:type="dxa"/>
            <w:tcBorders>
              <w:top w:val="nil"/>
              <w:left w:val="single" w:sz="4" w:space="0" w:color="auto"/>
              <w:bottom w:val="single" w:sz="4" w:space="0" w:color="auto"/>
              <w:right w:val="single" w:sz="4" w:space="0" w:color="auto"/>
            </w:tcBorders>
            <w:vAlign w:val="center"/>
            <w:hideMark/>
          </w:tcPr>
          <w:p w14:paraId="5B667D17"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5F221AF9"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0CA729BA"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56</w:t>
            </w:r>
          </w:p>
        </w:tc>
        <w:tc>
          <w:tcPr>
            <w:tcW w:w="684" w:type="dxa"/>
            <w:tcBorders>
              <w:top w:val="nil"/>
              <w:left w:val="single" w:sz="4" w:space="0" w:color="auto"/>
              <w:bottom w:val="single" w:sz="4" w:space="0" w:color="auto"/>
              <w:right w:val="single" w:sz="4" w:space="0" w:color="auto"/>
            </w:tcBorders>
            <w:noWrap/>
            <w:vAlign w:val="center"/>
            <w:hideMark/>
          </w:tcPr>
          <w:p w14:paraId="03F87B1F"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4570</w:t>
            </w:r>
          </w:p>
        </w:tc>
        <w:tc>
          <w:tcPr>
            <w:tcW w:w="1928" w:type="dxa"/>
            <w:tcBorders>
              <w:top w:val="nil"/>
              <w:left w:val="single" w:sz="4" w:space="0" w:color="auto"/>
              <w:bottom w:val="single" w:sz="4" w:space="0" w:color="auto"/>
              <w:right w:val="single" w:sz="4" w:space="0" w:color="auto"/>
            </w:tcBorders>
            <w:noWrap/>
            <w:vAlign w:val="center"/>
            <w:hideMark/>
          </w:tcPr>
          <w:p w14:paraId="6E9810BA"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 xml:space="preserve">איגוד ערים דן לתברואה-השתתפות הרשות במתקן </w:t>
            </w:r>
            <w:proofErr w:type="spellStart"/>
            <w:r w:rsidRPr="009345DC">
              <w:rPr>
                <w:rFonts w:ascii="Times New Roman" w:eastAsia="Times New Roman" w:hAnsi="Times New Roman" w:cs="Times New Roman"/>
                <w:color w:val="000000"/>
                <w:sz w:val="18"/>
                <w:szCs w:val="18"/>
                <w:rtl/>
                <w:lang w:val="en-US" w:eastAsia="en-US"/>
              </w:rPr>
              <w:t>מיחזור</w:t>
            </w:r>
            <w:proofErr w:type="spellEnd"/>
          </w:p>
        </w:tc>
        <w:tc>
          <w:tcPr>
            <w:tcW w:w="966" w:type="dxa"/>
            <w:tcBorders>
              <w:top w:val="nil"/>
              <w:left w:val="single" w:sz="4" w:space="0" w:color="auto"/>
              <w:bottom w:val="single" w:sz="4" w:space="0" w:color="auto"/>
              <w:right w:val="single" w:sz="4" w:space="0" w:color="auto"/>
            </w:tcBorders>
            <w:noWrap/>
            <w:vAlign w:val="center"/>
            <w:hideMark/>
          </w:tcPr>
          <w:p w14:paraId="5AC69FD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712</w:t>
            </w:r>
          </w:p>
        </w:tc>
        <w:tc>
          <w:tcPr>
            <w:tcW w:w="1400" w:type="dxa"/>
            <w:tcBorders>
              <w:top w:val="nil"/>
              <w:left w:val="single" w:sz="4" w:space="0" w:color="auto"/>
              <w:bottom w:val="single" w:sz="4" w:space="0" w:color="auto"/>
              <w:right w:val="single" w:sz="4" w:space="0" w:color="auto"/>
            </w:tcBorders>
            <w:noWrap/>
            <w:vAlign w:val="center"/>
            <w:hideMark/>
          </w:tcPr>
          <w:p w14:paraId="10EDCC4D"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2,000,000.00</w:t>
            </w:r>
          </w:p>
        </w:tc>
        <w:tc>
          <w:tcPr>
            <w:tcW w:w="1701" w:type="dxa"/>
            <w:tcBorders>
              <w:top w:val="nil"/>
              <w:left w:val="single" w:sz="4" w:space="0" w:color="auto"/>
              <w:bottom w:val="single" w:sz="4" w:space="0" w:color="auto"/>
              <w:right w:val="single" w:sz="4" w:space="0" w:color="auto"/>
            </w:tcBorders>
            <w:noWrap/>
            <w:vAlign w:val="center"/>
            <w:hideMark/>
          </w:tcPr>
          <w:p w14:paraId="0DC3625E"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2,000,000.00</w:t>
            </w:r>
          </w:p>
        </w:tc>
        <w:tc>
          <w:tcPr>
            <w:tcW w:w="1701" w:type="dxa"/>
            <w:tcBorders>
              <w:top w:val="nil"/>
              <w:left w:val="single" w:sz="4" w:space="0" w:color="auto"/>
              <w:bottom w:val="single" w:sz="4" w:space="0" w:color="auto"/>
              <w:right w:val="single" w:sz="4" w:space="0" w:color="auto"/>
            </w:tcBorders>
            <w:noWrap/>
            <w:vAlign w:val="center"/>
            <w:hideMark/>
          </w:tcPr>
          <w:p w14:paraId="1BA17310"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2,000,000.00</w:t>
            </w:r>
          </w:p>
        </w:tc>
        <w:tc>
          <w:tcPr>
            <w:tcW w:w="1393" w:type="dxa"/>
            <w:tcBorders>
              <w:top w:val="nil"/>
              <w:left w:val="single" w:sz="4" w:space="0" w:color="auto"/>
              <w:bottom w:val="single" w:sz="4" w:space="0" w:color="auto"/>
              <w:right w:val="single" w:sz="4" w:space="0" w:color="auto"/>
            </w:tcBorders>
            <w:vAlign w:val="center"/>
            <w:hideMark/>
          </w:tcPr>
          <w:p w14:paraId="1BC7E829"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218408E9"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3A71B77F"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57</w:t>
            </w:r>
          </w:p>
        </w:tc>
        <w:tc>
          <w:tcPr>
            <w:tcW w:w="684" w:type="dxa"/>
            <w:tcBorders>
              <w:top w:val="nil"/>
              <w:left w:val="single" w:sz="4" w:space="0" w:color="auto"/>
              <w:bottom w:val="single" w:sz="4" w:space="0" w:color="auto"/>
              <w:right w:val="single" w:sz="4" w:space="0" w:color="auto"/>
            </w:tcBorders>
            <w:noWrap/>
            <w:vAlign w:val="center"/>
            <w:hideMark/>
          </w:tcPr>
          <w:p w14:paraId="3799525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4597</w:t>
            </w:r>
          </w:p>
        </w:tc>
        <w:tc>
          <w:tcPr>
            <w:tcW w:w="1928" w:type="dxa"/>
            <w:tcBorders>
              <w:top w:val="nil"/>
              <w:left w:val="single" w:sz="4" w:space="0" w:color="auto"/>
              <w:bottom w:val="single" w:sz="4" w:space="0" w:color="auto"/>
              <w:right w:val="single" w:sz="4" w:space="0" w:color="auto"/>
            </w:tcBorders>
            <w:noWrap/>
            <w:vAlign w:val="center"/>
            <w:hideMark/>
          </w:tcPr>
          <w:p w14:paraId="0FF886DC"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פיס 2024-הצטיידות בתי ספר</w:t>
            </w:r>
          </w:p>
        </w:tc>
        <w:tc>
          <w:tcPr>
            <w:tcW w:w="966" w:type="dxa"/>
            <w:tcBorders>
              <w:top w:val="nil"/>
              <w:left w:val="single" w:sz="4" w:space="0" w:color="auto"/>
              <w:bottom w:val="single" w:sz="4" w:space="0" w:color="auto"/>
              <w:right w:val="single" w:sz="4" w:space="0" w:color="auto"/>
            </w:tcBorders>
            <w:noWrap/>
            <w:vAlign w:val="center"/>
            <w:hideMark/>
          </w:tcPr>
          <w:p w14:paraId="4C5A62B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4288DFB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1,365,555.00</w:t>
            </w:r>
          </w:p>
        </w:tc>
        <w:tc>
          <w:tcPr>
            <w:tcW w:w="1701" w:type="dxa"/>
            <w:tcBorders>
              <w:top w:val="nil"/>
              <w:left w:val="single" w:sz="4" w:space="0" w:color="auto"/>
              <w:bottom w:val="single" w:sz="4" w:space="0" w:color="auto"/>
              <w:right w:val="single" w:sz="4" w:space="0" w:color="auto"/>
            </w:tcBorders>
            <w:noWrap/>
            <w:vAlign w:val="center"/>
            <w:hideMark/>
          </w:tcPr>
          <w:p w14:paraId="17FA566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1,363,937.05</w:t>
            </w:r>
          </w:p>
        </w:tc>
        <w:tc>
          <w:tcPr>
            <w:tcW w:w="1701" w:type="dxa"/>
            <w:tcBorders>
              <w:top w:val="nil"/>
              <w:left w:val="single" w:sz="4" w:space="0" w:color="auto"/>
              <w:bottom w:val="single" w:sz="4" w:space="0" w:color="auto"/>
              <w:right w:val="single" w:sz="4" w:space="0" w:color="auto"/>
            </w:tcBorders>
            <w:noWrap/>
            <w:vAlign w:val="center"/>
            <w:hideMark/>
          </w:tcPr>
          <w:p w14:paraId="79D183B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1,365,555.00</w:t>
            </w:r>
          </w:p>
        </w:tc>
        <w:tc>
          <w:tcPr>
            <w:tcW w:w="1393" w:type="dxa"/>
            <w:tcBorders>
              <w:top w:val="nil"/>
              <w:left w:val="single" w:sz="4" w:space="0" w:color="auto"/>
              <w:bottom w:val="single" w:sz="4" w:space="0" w:color="auto"/>
              <w:right w:val="single" w:sz="4" w:space="0" w:color="auto"/>
            </w:tcBorders>
            <w:vAlign w:val="center"/>
            <w:hideMark/>
          </w:tcPr>
          <w:p w14:paraId="75B7A6B9"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1,617.95</w:t>
            </w:r>
          </w:p>
        </w:tc>
      </w:tr>
      <w:tr w:rsidR="009345DC" w:rsidRPr="009345DC" w14:paraId="16C82A41"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6156964E"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58</w:t>
            </w:r>
          </w:p>
        </w:tc>
        <w:tc>
          <w:tcPr>
            <w:tcW w:w="684" w:type="dxa"/>
            <w:tcBorders>
              <w:top w:val="nil"/>
              <w:left w:val="single" w:sz="4" w:space="0" w:color="auto"/>
              <w:bottom w:val="single" w:sz="4" w:space="0" w:color="auto"/>
              <w:right w:val="single" w:sz="4" w:space="0" w:color="auto"/>
            </w:tcBorders>
            <w:noWrap/>
            <w:vAlign w:val="center"/>
            <w:hideMark/>
          </w:tcPr>
          <w:p w14:paraId="51D1090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4601</w:t>
            </w:r>
          </w:p>
        </w:tc>
        <w:tc>
          <w:tcPr>
            <w:tcW w:w="1928" w:type="dxa"/>
            <w:tcBorders>
              <w:top w:val="nil"/>
              <w:left w:val="single" w:sz="4" w:space="0" w:color="auto"/>
              <w:bottom w:val="single" w:sz="4" w:space="0" w:color="auto"/>
              <w:right w:val="single" w:sz="4" w:space="0" w:color="auto"/>
            </w:tcBorders>
            <w:noWrap/>
            <w:vAlign w:val="center"/>
            <w:hideMark/>
          </w:tcPr>
          <w:p w14:paraId="5B531698"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חוג לכול ילד</w:t>
            </w:r>
          </w:p>
        </w:tc>
        <w:tc>
          <w:tcPr>
            <w:tcW w:w="966" w:type="dxa"/>
            <w:tcBorders>
              <w:top w:val="nil"/>
              <w:left w:val="single" w:sz="4" w:space="0" w:color="auto"/>
              <w:bottom w:val="single" w:sz="4" w:space="0" w:color="auto"/>
              <w:right w:val="single" w:sz="4" w:space="0" w:color="auto"/>
            </w:tcBorders>
            <w:noWrap/>
            <w:vAlign w:val="center"/>
            <w:hideMark/>
          </w:tcPr>
          <w:p w14:paraId="1D96BE01"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810</w:t>
            </w:r>
          </w:p>
        </w:tc>
        <w:tc>
          <w:tcPr>
            <w:tcW w:w="1400" w:type="dxa"/>
            <w:tcBorders>
              <w:top w:val="nil"/>
              <w:left w:val="single" w:sz="4" w:space="0" w:color="auto"/>
              <w:bottom w:val="single" w:sz="4" w:space="0" w:color="auto"/>
              <w:right w:val="single" w:sz="4" w:space="0" w:color="auto"/>
            </w:tcBorders>
            <w:noWrap/>
            <w:vAlign w:val="center"/>
            <w:hideMark/>
          </w:tcPr>
          <w:p w14:paraId="3B03FEB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3,574,570.00</w:t>
            </w:r>
          </w:p>
        </w:tc>
        <w:tc>
          <w:tcPr>
            <w:tcW w:w="1701" w:type="dxa"/>
            <w:tcBorders>
              <w:top w:val="nil"/>
              <w:left w:val="single" w:sz="4" w:space="0" w:color="auto"/>
              <w:bottom w:val="single" w:sz="4" w:space="0" w:color="auto"/>
              <w:right w:val="single" w:sz="4" w:space="0" w:color="auto"/>
            </w:tcBorders>
            <w:noWrap/>
            <w:vAlign w:val="center"/>
            <w:hideMark/>
          </w:tcPr>
          <w:p w14:paraId="234F577F"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3,574,184.00</w:t>
            </w:r>
          </w:p>
        </w:tc>
        <w:tc>
          <w:tcPr>
            <w:tcW w:w="1701" w:type="dxa"/>
            <w:tcBorders>
              <w:top w:val="nil"/>
              <w:left w:val="single" w:sz="4" w:space="0" w:color="auto"/>
              <w:bottom w:val="single" w:sz="4" w:space="0" w:color="auto"/>
              <w:right w:val="single" w:sz="4" w:space="0" w:color="auto"/>
            </w:tcBorders>
            <w:noWrap/>
            <w:vAlign w:val="center"/>
            <w:hideMark/>
          </w:tcPr>
          <w:p w14:paraId="35DC72A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3,574,184.00</w:t>
            </w:r>
          </w:p>
        </w:tc>
        <w:tc>
          <w:tcPr>
            <w:tcW w:w="1393" w:type="dxa"/>
            <w:tcBorders>
              <w:top w:val="nil"/>
              <w:left w:val="single" w:sz="4" w:space="0" w:color="auto"/>
              <w:bottom w:val="single" w:sz="4" w:space="0" w:color="auto"/>
              <w:right w:val="single" w:sz="4" w:space="0" w:color="auto"/>
            </w:tcBorders>
            <w:vAlign w:val="center"/>
            <w:hideMark/>
          </w:tcPr>
          <w:p w14:paraId="6526A656"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50337BB3"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1809C081"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59</w:t>
            </w:r>
          </w:p>
        </w:tc>
        <w:tc>
          <w:tcPr>
            <w:tcW w:w="684" w:type="dxa"/>
            <w:tcBorders>
              <w:top w:val="nil"/>
              <w:left w:val="single" w:sz="4" w:space="0" w:color="auto"/>
              <w:bottom w:val="single" w:sz="4" w:space="0" w:color="auto"/>
              <w:right w:val="single" w:sz="4" w:space="0" w:color="auto"/>
            </w:tcBorders>
            <w:noWrap/>
            <w:vAlign w:val="center"/>
            <w:hideMark/>
          </w:tcPr>
          <w:p w14:paraId="492AD3E1"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4610</w:t>
            </w:r>
          </w:p>
        </w:tc>
        <w:tc>
          <w:tcPr>
            <w:tcW w:w="1928" w:type="dxa"/>
            <w:tcBorders>
              <w:top w:val="nil"/>
              <w:left w:val="nil"/>
              <w:bottom w:val="single" w:sz="4" w:space="0" w:color="auto"/>
              <w:right w:val="nil"/>
            </w:tcBorders>
            <w:noWrap/>
            <w:vAlign w:val="center"/>
            <w:hideMark/>
          </w:tcPr>
          <w:p w14:paraId="0B0F2F5D"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שווי מחוברים-הסכם פינוי</w:t>
            </w:r>
          </w:p>
        </w:tc>
        <w:tc>
          <w:tcPr>
            <w:tcW w:w="966" w:type="dxa"/>
            <w:tcBorders>
              <w:top w:val="nil"/>
              <w:left w:val="single" w:sz="4" w:space="0" w:color="auto"/>
              <w:bottom w:val="single" w:sz="4" w:space="0" w:color="auto"/>
              <w:right w:val="single" w:sz="4" w:space="0" w:color="auto"/>
            </w:tcBorders>
            <w:noWrap/>
            <w:vAlign w:val="center"/>
            <w:hideMark/>
          </w:tcPr>
          <w:p w14:paraId="6098C758"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938</w:t>
            </w:r>
          </w:p>
        </w:tc>
        <w:tc>
          <w:tcPr>
            <w:tcW w:w="1400" w:type="dxa"/>
            <w:tcBorders>
              <w:top w:val="nil"/>
              <w:left w:val="single" w:sz="4" w:space="0" w:color="auto"/>
              <w:bottom w:val="single" w:sz="4" w:space="0" w:color="auto"/>
              <w:right w:val="single" w:sz="4" w:space="0" w:color="auto"/>
            </w:tcBorders>
            <w:noWrap/>
            <w:vAlign w:val="center"/>
            <w:hideMark/>
          </w:tcPr>
          <w:p w14:paraId="60245C8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6,000,000.00</w:t>
            </w:r>
          </w:p>
        </w:tc>
        <w:tc>
          <w:tcPr>
            <w:tcW w:w="1701" w:type="dxa"/>
            <w:tcBorders>
              <w:top w:val="nil"/>
              <w:left w:val="single" w:sz="4" w:space="0" w:color="auto"/>
              <w:bottom w:val="single" w:sz="4" w:space="0" w:color="auto"/>
              <w:right w:val="single" w:sz="4" w:space="0" w:color="auto"/>
            </w:tcBorders>
            <w:noWrap/>
            <w:vAlign w:val="center"/>
            <w:hideMark/>
          </w:tcPr>
          <w:p w14:paraId="6DFE6D8C"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6,000,000.00</w:t>
            </w:r>
          </w:p>
        </w:tc>
        <w:tc>
          <w:tcPr>
            <w:tcW w:w="1701" w:type="dxa"/>
            <w:tcBorders>
              <w:top w:val="nil"/>
              <w:left w:val="single" w:sz="4" w:space="0" w:color="auto"/>
              <w:bottom w:val="single" w:sz="4" w:space="0" w:color="auto"/>
              <w:right w:val="single" w:sz="4" w:space="0" w:color="auto"/>
            </w:tcBorders>
            <w:noWrap/>
            <w:vAlign w:val="center"/>
            <w:hideMark/>
          </w:tcPr>
          <w:p w14:paraId="54BD9123"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6,000,000.00</w:t>
            </w:r>
          </w:p>
        </w:tc>
        <w:tc>
          <w:tcPr>
            <w:tcW w:w="1393" w:type="dxa"/>
            <w:tcBorders>
              <w:top w:val="nil"/>
              <w:left w:val="single" w:sz="4" w:space="0" w:color="auto"/>
              <w:bottom w:val="single" w:sz="4" w:space="0" w:color="auto"/>
              <w:right w:val="single" w:sz="4" w:space="0" w:color="auto"/>
            </w:tcBorders>
            <w:vAlign w:val="center"/>
            <w:hideMark/>
          </w:tcPr>
          <w:p w14:paraId="0775E088"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24FC464B"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621D6801"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60</w:t>
            </w:r>
          </w:p>
        </w:tc>
        <w:tc>
          <w:tcPr>
            <w:tcW w:w="684" w:type="dxa"/>
            <w:tcBorders>
              <w:top w:val="nil"/>
              <w:left w:val="single" w:sz="4" w:space="0" w:color="auto"/>
              <w:bottom w:val="single" w:sz="4" w:space="0" w:color="auto"/>
              <w:right w:val="single" w:sz="4" w:space="0" w:color="auto"/>
            </w:tcBorders>
            <w:vAlign w:val="center"/>
            <w:hideMark/>
          </w:tcPr>
          <w:p w14:paraId="1D2BD05F"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4617</w:t>
            </w:r>
          </w:p>
        </w:tc>
        <w:tc>
          <w:tcPr>
            <w:tcW w:w="1928" w:type="dxa"/>
            <w:tcBorders>
              <w:top w:val="nil"/>
              <w:left w:val="nil"/>
              <w:bottom w:val="single" w:sz="4" w:space="0" w:color="auto"/>
              <w:right w:val="nil"/>
            </w:tcBorders>
            <w:noWrap/>
            <w:vAlign w:val="center"/>
            <w:hideMark/>
          </w:tcPr>
          <w:p w14:paraId="34E59678" w14:textId="77777777" w:rsidR="009345DC" w:rsidRPr="009345DC" w:rsidRDefault="009345DC" w:rsidP="009345DC">
            <w:pPr>
              <w:rPr>
                <w:rFonts w:ascii="Times New Roman" w:eastAsia="Times New Roman" w:hAnsi="Times New Roman" w:cs="Times New Roman"/>
                <w:szCs w:val="20"/>
                <w:rtl/>
                <w:lang w:val="en-US" w:eastAsia="en-US"/>
              </w:rPr>
            </w:pPr>
            <w:proofErr w:type="spellStart"/>
            <w:r w:rsidRPr="009345DC">
              <w:rPr>
                <w:rFonts w:ascii="Times New Roman" w:eastAsia="Times New Roman" w:hAnsi="Times New Roman" w:cs="Times New Roman"/>
                <w:szCs w:val="20"/>
                <w:rtl/>
                <w:lang w:val="en-US" w:eastAsia="en-US"/>
              </w:rPr>
              <w:t>מ.פיס</w:t>
            </w:r>
            <w:proofErr w:type="spellEnd"/>
            <w:r w:rsidRPr="009345DC">
              <w:rPr>
                <w:rFonts w:ascii="Times New Roman" w:eastAsia="Times New Roman" w:hAnsi="Times New Roman" w:cs="Times New Roman"/>
                <w:szCs w:val="20"/>
                <w:rtl/>
                <w:lang w:val="en-US" w:eastAsia="en-US"/>
              </w:rPr>
              <w:t xml:space="preserve"> 2024-פעילות נוער</w:t>
            </w:r>
          </w:p>
        </w:tc>
        <w:tc>
          <w:tcPr>
            <w:tcW w:w="966" w:type="dxa"/>
            <w:tcBorders>
              <w:top w:val="nil"/>
              <w:left w:val="single" w:sz="4" w:space="0" w:color="auto"/>
              <w:bottom w:val="single" w:sz="4" w:space="0" w:color="auto"/>
              <w:right w:val="single" w:sz="4" w:space="0" w:color="auto"/>
            </w:tcBorders>
            <w:vAlign w:val="center"/>
            <w:hideMark/>
          </w:tcPr>
          <w:p w14:paraId="66CA37C8" w14:textId="77777777" w:rsidR="009345DC" w:rsidRPr="009345DC" w:rsidRDefault="009345DC" w:rsidP="009345DC">
            <w:pPr>
              <w:bidi w:val="0"/>
              <w:jc w:val="right"/>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lang w:val="en-US" w:eastAsia="en-US"/>
              </w:rPr>
              <w:t>828</w:t>
            </w:r>
          </w:p>
        </w:tc>
        <w:tc>
          <w:tcPr>
            <w:tcW w:w="1400" w:type="dxa"/>
            <w:tcBorders>
              <w:top w:val="nil"/>
              <w:left w:val="single" w:sz="4" w:space="0" w:color="auto"/>
              <w:bottom w:val="single" w:sz="4" w:space="0" w:color="auto"/>
              <w:right w:val="single" w:sz="4" w:space="0" w:color="auto"/>
            </w:tcBorders>
            <w:vAlign w:val="center"/>
            <w:hideMark/>
          </w:tcPr>
          <w:p w14:paraId="76CAEAB7"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350,000</w:t>
            </w:r>
          </w:p>
        </w:tc>
        <w:tc>
          <w:tcPr>
            <w:tcW w:w="1701" w:type="dxa"/>
            <w:tcBorders>
              <w:top w:val="nil"/>
              <w:left w:val="single" w:sz="4" w:space="0" w:color="auto"/>
              <w:bottom w:val="single" w:sz="4" w:space="0" w:color="auto"/>
              <w:right w:val="single" w:sz="4" w:space="0" w:color="auto"/>
            </w:tcBorders>
            <w:vAlign w:val="center"/>
            <w:hideMark/>
          </w:tcPr>
          <w:p w14:paraId="619B605F"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350,000.00</w:t>
            </w:r>
          </w:p>
        </w:tc>
        <w:tc>
          <w:tcPr>
            <w:tcW w:w="1701" w:type="dxa"/>
            <w:tcBorders>
              <w:top w:val="nil"/>
              <w:left w:val="single" w:sz="4" w:space="0" w:color="auto"/>
              <w:bottom w:val="single" w:sz="4" w:space="0" w:color="auto"/>
              <w:right w:val="single" w:sz="4" w:space="0" w:color="auto"/>
            </w:tcBorders>
            <w:vAlign w:val="center"/>
            <w:hideMark/>
          </w:tcPr>
          <w:p w14:paraId="20CCF9F3"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350,000.00</w:t>
            </w:r>
          </w:p>
        </w:tc>
        <w:tc>
          <w:tcPr>
            <w:tcW w:w="1393" w:type="dxa"/>
            <w:tcBorders>
              <w:top w:val="nil"/>
              <w:left w:val="single" w:sz="4" w:space="0" w:color="auto"/>
              <w:bottom w:val="single" w:sz="4" w:space="0" w:color="auto"/>
              <w:right w:val="single" w:sz="4" w:space="0" w:color="auto"/>
            </w:tcBorders>
            <w:vAlign w:val="center"/>
            <w:hideMark/>
          </w:tcPr>
          <w:p w14:paraId="729DA628" w14:textId="77777777" w:rsidR="009345DC" w:rsidRPr="009345DC" w:rsidRDefault="009345DC" w:rsidP="009345DC">
            <w:pPr>
              <w:bidi w:val="0"/>
              <w:jc w:val="right"/>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lang w:val="en-US" w:eastAsia="en-US"/>
              </w:rPr>
              <w:t>0.00</w:t>
            </w:r>
          </w:p>
        </w:tc>
      </w:tr>
      <w:tr w:rsidR="009345DC" w:rsidRPr="009345DC" w14:paraId="4C79A189"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7D21652A"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lastRenderedPageBreak/>
              <w:t>61</w:t>
            </w:r>
          </w:p>
        </w:tc>
        <w:tc>
          <w:tcPr>
            <w:tcW w:w="684" w:type="dxa"/>
            <w:tcBorders>
              <w:top w:val="nil"/>
              <w:left w:val="single" w:sz="4" w:space="0" w:color="auto"/>
              <w:bottom w:val="single" w:sz="4" w:space="0" w:color="auto"/>
              <w:right w:val="single" w:sz="4" w:space="0" w:color="auto"/>
            </w:tcBorders>
            <w:vAlign w:val="center"/>
            <w:hideMark/>
          </w:tcPr>
          <w:p w14:paraId="0532E5C3"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4618</w:t>
            </w:r>
          </w:p>
        </w:tc>
        <w:tc>
          <w:tcPr>
            <w:tcW w:w="1928" w:type="dxa"/>
            <w:tcBorders>
              <w:top w:val="nil"/>
              <w:left w:val="nil"/>
              <w:bottom w:val="single" w:sz="4" w:space="0" w:color="auto"/>
              <w:right w:val="nil"/>
            </w:tcBorders>
            <w:noWrap/>
            <w:vAlign w:val="center"/>
            <w:hideMark/>
          </w:tcPr>
          <w:p w14:paraId="0CA513BA" w14:textId="77777777" w:rsidR="009345DC" w:rsidRPr="009345DC" w:rsidRDefault="009345DC" w:rsidP="009345DC">
            <w:pPr>
              <w:rPr>
                <w:rFonts w:ascii="Times New Roman" w:eastAsia="Times New Roman" w:hAnsi="Times New Roman" w:cs="Times New Roman"/>
                <w:szCs w:val="20"/>
                <w:rtl/>
                <w:lang w:val="en-US" w:eastAsia="en-US"/>
              </w:rPr>
            </w:pPr>
            <w:proofErr w:type="spellStart"/>
            <w:r w:rsidRPr="009345DC">
              <w:rPr>
                <w:rFonts w:ascii="Times New Roman" w:eastAsia="Times New Roman" w:hAnsi="Times New Roman" w:cs="Times New Roman"/>
                <w:szCs w:val="20"/>
                <w:rtl/>
                <w:lang w:val="en-US" w:eastAsia="en-US"/>
              </w:rPr>
              <w:t>מ.פיס</w:t>
            </w:r>
            <w:proofErr w:type="spellEnd"/>
            <w:r w:rsidRPr="009345DC">
              <w:rPr>
                <w:rFonts w:ascii="Times New Roman" w:eastAsia="Times New Roman" w:hAnsi="Times New Roman" w:cs="Times New Roman"/>
                <w:szCs w:val="20"/>
                <w:rtl/>
                <w:lang w:val="en-US" w:eastAsia="en-US"/>
              </w:rPr>
              <w:t xml:space="preserve"> 2024-פעילות צעירים</w:t>
            </w:r>
          </w:p>
        </w:tc>
        <w:tc>
          <w:tcPr>
            <w:tcW w:w="966" w:type="dxa"/>
            <w:tcBorders>
              <w:top w:val="nil"/>
              <w:left w:val="single" w:sz="4" w:space="0" w:color="auto"/>
              <w:bottom w:val="single" w:sz="4" w:space="0" w:color="auto"/>
              <w:right w:val="single" w:sz="4" w:space="0" w:color="auto"/>
            </w:tcBorders>
            <w:vAlign w:val="center"/>
            <w:hideMark/>
          </w:tcPr>
          <w:p w14:paraId="33F28EA7" w14:textId="77777777" w:rsidR="009345DC" w:rsidRPr="009345DC" w:rsidRDefault="009345DC" w:rsidP="009345DC">
            <w:pPr>
              <w:bidi w:val="0"/>
              <w:jc w:val="right"/>
              <w:rPr>
                <w:rFonts w:ascii="Times New Roman" w:eastAsia="Times New Roman" w:hAnsi="Times New Roman" w:cs="Times New Roman"/>
                <w:szCs w:val="20"/>
                <w:rtl/>
                <w:lang w:val="en-US" w:eastAsia="en-US"/>
              </w:rPr>
            </w:pPr>
            <w:r w:rsidRPr="009345DC">
              <w:rPr>
                <w:rFonts w:ascii="Times New Roman" w:eastAsia="Times New Roman" w:hAnsi="Times New Roman" w:cs="Times New Roman"/>
                <w:szCs w:val="20"/>
                <w:lang w:val="en-US" w:eastAsia="en-US"/>
              </w:rPr>
              <w:t>828</w:t>
            </w:r>
          </w:p>
        </w:tc>
        <w:tc>
          <w:tcPr>
            <w:tcW w:w="1400" w:type="dxa"/>
            <w:tcBorders>
              <w:top w:val="nil"/>
              <w:left w:val="single" w:sz="4" w:space="0" w:color="auto"/>
              <w:bottom w:val="single" w:sz="4" w:space="0" w:color="auto"/>
              <w:right w:val="single" w:sz="4" w:space="0" w:color="auto"/>
            </w:tcBorders>
            <w:vAlign w:val="center"/>
            <w:hideMark/>
          </w:tcPr>
          <w:p w14:paraId="7B576C77"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79,580</w:t>
            </w:r>
          </w:p>
        </w:tc>
        <w:tc>
          <w:tcPr>
            <w:tcW w:w="1701" w:type="dxa"/>
            <w:tcBorders>
              <w:top w:val="nil"/>
              <w:left w:val="single" w:sz="4" w:space="0" w:color="auto"/>
              <w:bottom w:val="single" w:sz="4" w:space="0" w:color="auto"/>
              <w:right w:val="single" w:sz="4" w:space="0" w:color="auto"/>
            </w:tcBorders>
            <w:vAlign w:val="center"/>
            <w:hideMark/>
          </w:tcPr>
          <w:p w14:paraId="63E8FC3A"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79,580.00</w:t>
            </w:r>
          </w:p>
        </w:tc>
        <w:tc>
          <w:tcPr>
            <w:tcW w:w="1701" w:type="dxa"/>
            <w:tcBorders>
              <w:top w:val="nil"/>
              <w:left w:val="single" w:sz="4" w:space="0" w:color="auto"/>
              <w:bottom w:val="single" w:sz="4" w:space="0" w:color="auto"/>
              <w:right w:val="single" w:sz="4" w:space="0" w:color="auto"/>
            </w:tcBorders>
            <w:vAlign w:val="center"/>
            <w:hideMark/>
          </w:tcPr>
          <w:p w14:paraId="7C212598"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79,580.00</w:t>
            </w:r>
          </w:p>
        </w:tc>
        <w:tc>
          <w:tcPr>
            <w:tcW w:w="1393" w:type="dxa"/>
            <w:tcBorders>
              <w:top w:val="nil"/>
              <w:left w:val="single" w:sz="4" w:space="0" w:color="auto"/>
              <w:bottom w:val="single" w:sz="4" w:space="0" w:color="auto"/>
              <w:right w:val="single" w:sz="4" w:space="0" w:color="auto"/>
            </w:tcBorders>
            <w:vAlign w:val="center"/>
            <w:hideMark/>
          </w:tcPr>
          <w:p w14:paraId="1EAC20F9" w14:textId="77777777" w:rsidR="009345DC" w:rsidRPr="009345DC" w:rsidRDefault="009345DC" w:rsidP="009345DC">
            <w:pPr>
              <w:bidi w:val="0"/>
              <w:jc w:val="right"/>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lang w:val="en-US" w:eastAsia="en-US"/>
              </w:rPr>
              <w:t>0.00</w:t>
            </w:r>
          </w:p>
        </w:tc>
      </w:tr>
      <w:tr w:rsidR="009345DC" w:rsidRPr="009345DC" w14:paraId="50864D19"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7136DDA2"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62</w:t>
            </w:r>
          </w:p>
        </w:tc>
        <w:tc>
          <w:tcPr>
            <w:tcW w:w="684" w:type="dxa"/>
            <w:tcBorders>
              <w:top w:val="nil"/>
              <w:left w:val="single" w:sz="4" w:space="0" w:color="auto"/>
              <w:bottom w:val="single" w:sz="4" w:space="0" w:color="auto"/>
              <w:right w:val="single" w:sz="4" w:space="0" w:color="auto"/>
            </w:tcBorders>
            <w:noWrap/>
            <w:vAlign w:val="center"/>
            <w:hideMark/>
          </w:tcPr>
          <w:p w14:paraId="60E17A06"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4619</w:t>
            </w:r>
          </w:p>
        </w:tc>
        <w:tc>
          <w:tcPr>
            <w:tcW w:w="1928" w:type="dxa"/>
            <w:tcBorders>
              <w:top w:val="nil"/>
              <w:left w:val="nil"/>
              <w:bottom w:val="single" w:sz="4" w:space="0" w:color="auto"/>
              <w:right w:val="nil"/>
            </w:tcBorders>
            <w:noWrap/>
            <w:vAlign w:val="center"/>
            <w:hideMark/>
          </w:tcPr>
          <w:p w14:paraId="451320DB"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 xml:space="preserve"> 2024-סודקות את תקרת הזכוכית</w:t>
            </w:r>
          </w:p>
        </w:tc>
        <w:tc>
          <w:tcPr>
            <w:tcW w:w="966" w:type="dxa"/>
            <w:tcBorders>
              <w:top w:val="nil"/>
              <w:left w:val="single" w:sz="4" w:space="0" w:color="auto"/>
              <w:bottom w:val="single" w:sz="4" w:space="0" w:color="auto"/>
              <w:right w:val="single" w:sz="4" w:space="0" w:color="auto"/>
            </w:tcBorders>
            <w:noWrap/>
            <w:vAlign w:val="center"/>
            <w:hideMark/>
          </w:tcPr>
          <w:p w14:paraId="09E041E3"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828</w:t>
            </w:r>
          </w:p>
        </w:tc>
        <w:tc>
          <w:tcPr>
            <w:tcW w:w="1400" w:type="dxa"/>
            <w:tcBorders>
              <w:top w:val="nil"/>
              <w:left w:val="single" w:sz="4" w:space="0" w:color="auto"/>
              <w:bottom w:val="single" w:sz="4" w:space="0" w:color="auto"/>
              <w:right w:val="single" w:sz="4" w:space="0" w:color="auto"/>
            </w:tcBorders>
            <w:noWrap/>
            <w:vAlign w:val="center"/>
            <w:hideMark/>
          </w:tcPr>
          <w:p w14:paraId="7B4C4A2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226,877.00</w:t>
            </w:r>
          </w:p>
        </w:tc>
        <w:tc>
          <w:tcPr>
            <w:tcW w:w="1701" w:type="dxa"/>
            <w:tcBorders>
              <w:top w:val="nil"/>
              <w:left w:val="single" w:sz="4" w:space="0" w:color="auto"/>
              <w:bottom w:val="single" w:sz="4" w:space="0" w:color="auto"/>
              <w:right w:val="single" w:sz="4" w:space="0" w:color="auto"/>
            </w:tcBorders>
            <w:noWrap/>
            <w:vAlign w:val="center"/>
            <w:hideMark/>
          </w:tcPr>
          <w:p w14:paraId="38C585D9"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224,770.00</w:t>
            </w:r>
          </w:p>
        </w:tc>
        <w:tc>
          <w:tcPr>
            <w:tcW w:w="1701" w:type="dxa"/>
            <w:tcBorders>
              <w:top w:val="nil"/>
              <w:left w:val="single" w:sz="4" w:space="0" w:color="auto"/>
              <w:bottom w:val="single" w:sz="4" w:space="0" w:color="auto"/>
              <w:right w:val="single" w:sz="4" w:space="0" w:color="auto"/>
            </w:tcBorders>
            <w:noWrap/>
            <w:vAlign w:val="center"/>
            <w:hideMark/>
          </w:tcPr>
          <w:p w14:paraId="0CAC9AFF"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224,770.00</w:t>
            </w:r>
          </w:p>
        </w:tc>
        <w:tc>
          <w:tcPr>
            <w:tcW w:w="1393" w:type="dxa"/>
            <w:tcBorders>
              <w:top w:val="nil"/>
              <w:left w:val="single" w:sz="4" w:space="0" w:color="auto"/>
              <w:bottom w:val="single" w:sz="4" w:space="0" w:color="auto"/>
              <w:right w:val="single" w:sz="4" w:space="0" w:color="auto"/>
            </w:tcBorders>
            <w:vAlign w:val="center"/>
            <w:hideMark/>
          </w:tcPr>
          <w:p w14:paraId="54C2CED9"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6FD76703"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4B4891FF"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63</w:t>
            </w:r>
          </w:p>
        </w:tc>
        <w:tc>
          <w:tcPr>
            <w:tcW w:w="684" w:type="dxa"/>
            <w:tcBorders>
              <w:top w:val="nil"/>
              <w:left w:val="single" w:sz="4" w:space="0" w:color="auto"/>
              <w:bottom w:val="single" w:sz="4" w:space="0" w:color="auto"/>
              <w:right w:val="single" w:sz="4" w:space="0" w:color="auto"/>
            </w:tcBorders>
            <w:noWrap/>
            <w:vAlign w:val="center"/>
            <w:hideMark/>
          </w:tcPr>
          <w:p w14:paraId="3A15BC47"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4620</w:t>
            </w:r>
          </w:p>
        </w:tc>
        <w:tc>
          <w:tcPr>
            <w:tcW w:w="1928" w:type="dxa"/>
            <w:tcBorders>
              <w:top w:val="nil"/>
              <w:left w:val="nil"/>
              <w:bottom w:val="single" w:sz="4" w:space="0" w:color="auto"/>
              <w:right w:val="nil"/>
            </w:tcBorders>
            <w:noWrap/>
            <w:vAlign w:val="center"/>
            <w:hideMark/>
          </w:tcPr>
          <w:p w14:paraId="6EE4C50F"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 xml:space="preserve"> 2024-שירות משמעותי בצה"ל</w:t>
            </w:r>
          </w:p>
        </w:tc>
        <w:tc>
          <w:tcPr>
            <w:tcW w:w="966" w:type="dxa"/>
            <w:tcBorders>
              <w:top w:val="nil"/>
              <w:left w:val="single" w:sz="4" w:space="0" w:color="auto"/>
              <w:bottom w:val="single" w:sz="4" w:space="0" w:color="auto"/>
              <w:right w:val="single" w:sz="4" w:space="0" w:color="auto"/>
            </w:tcBorders>
            <w:noWrap/>
            <w:vAlign w:val="center"/>
            <w:hideMark/>
          </w:tcPr>
          <w:p w14:paraId="5968C569"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828</w:t>
            </w:r>
          </w:p>
        </w:tc>
        <w:tc>
          <w:tcPr>
            <w:tcW w:w="1400" w:type="dxa"/>
            <w:tcBorders>
              <w:top w:val="nil"/>
              <w:left w:val="single" w:sz="4" w:space="0" w:color="auto"/>
              <w:bottom w:val="single" w:sz="4" w:space="0" w:color="auto"/>
              <w:right w:val="single" w:sz="4" w:space="0" w:color="auto"/>
            </w:tcBorders>
            <w:noWrap/>
            <w:vAlign w:val="center"/>
            <w:hideMark/>
          </w:tcPr>
          <w:p w14:paraId="236A3BD1"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250,000.00</w:t>
            </w:r>
          </w:p>
        </w:tc>
        <w:tc>
          <w:tcPr>
            <w:tcW w:w="1701" w:type="dxa"/>
            <w:tcBorders>
              <w:top w:val="nil"/>
              <w:left w:val="single" w:sz="4" w:space="0" w:color="auto"/>
              <w:bottom w:val="single" w:sz="4" w:space="0" w:color="auto"/>
              <w:right w:val="single" w:sz="4" w:space="0" w:color="auto"/>
            </w:tcBorders>
            <w:noWrap/>
            <w:vAlign w:val="center"/>
            <w:hideMark/>
          </w:tcPr>
          <w:p w14:paraId="3D857F44"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249,593.00</w:t>
            </w:r>
          </w:p>
        </w:tc>
        <w:tc>
          <w:tcPr>
            <w:tcW w:w="1701" w:type="dxa"/>
            <w:tcBorders>
              <w:top w:val="nil"/>
              <w:left w:val="single" w:sz="4" w:space="0" w:color="auto"/>
              <w:bottom w:val="single" w:sz="4" w:space="0" w:color="auto"/>
              <w:right w:val="single" w:sz="4" w:space="0" w:color="auto"/>
            </w:tcBorders>
            <w:noWrap/>
            <w:vAlign w:val="center"/>
            <w:hideMark/>
          </w:tcPr>
          <w:p w14:paraId="4570325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249,593.00</w:t>
            </w:r>
          </w:p>
        </w:tc>
        <w:tc>
          <w:tcPr>
            <w:tcW w:w="1393" w:type="dxa"/>
            <w:tcBorders>
              <w:top w:val="nil"/>
              <w:left w:val="single" w:sz="4" w:space="0" w:color="auto"/>
              <w:bottom w:val="single" w:sz="4" w:space="0" w:color="auto"/>
              <w:right w:val="single" w:sz="4" w:space="0" w:color="auto"/>
            </w:tcBorders>
            <w:vAlign w:val="center"/>
            <w:hideMark/>
          </w:tcPr>
          <w:p w14:paraId="7C47F6E3"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0268BCAF"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3597C45E"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64</w:t>
            </w:r>
          </w:p>
        </w:tc>
        <w:tc>
          <w:tcPr>
            <w:tcW w:w="684" w:type="dxa"/>
            <w:tcBorders>
              <w:top w:val="nil"/>
              <w:left w:val="single" w:sz="4" w:space="0" w:color="auto"/>
              <w:bottom w:val="single" w:sz="4" w:space="0" w:color="auto"/>
              <w:right w:val="single" w:sz="4" w:space="0" w:color="auto"/>
            </w:tcBorders>
            <w:noWrap/>
            <w:vAlign w:val="center"/>
            <w:hideMark/>
          </w:tcPr>
          <w:p w14:paraId="1A5521BE"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4621</w:t>
            </w:r>
          </w:p>
        </w:tc>
        <w:tc>
          <w:tcPr>
            <w:tcW w:w="1928" w:type="dxa"/>
            <w:tcBorders>
              <w:top w:val="nil"/>
              <w:left w:val="nil"/>
              <w:bottom w:val="nil"/>
              <w:right w:val="nil"/>
            </w:tcBorders>
            <w:noWrap/>
            <w:vAlign w:val="center"/>
            <w:hideMark/>
          </w:tcPr>
          <w:p w14:paraId="4EFC3676"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 xml:space="preserve"> 2024-בי"ס מנגן</w:t>
            </w:r>
          </w:p>
        </w:tc>
        <w:tc>
          <w:tcPr>
            <w:tcW w:w="966" w:type="dxa"/>
            <w:tcBorders>
              <w:top w:val="nil"/>
              <w:left w:val="single" w:sz="4" w:space="0" w:color="auto"/>
              <w:bottom w:val="single" w:sz="4" w:space="0" w:color="auto"/>
              <w:right w:val="single" w:sz="4" w:space="0" w:color="auto"/>
            </w:tcBorders>
            <w:noWrap/>
            <w:vAlign w:val="center"/>
            <w:hideMark/>
          </w:tcPr>
          <w:p w14:paraId="3CC22ECD"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828</w:t>
            </w:r>
          </w:p>
        </w:tc>
        <w:tc>
          <w:tcPr>
            <w:tcW w:w="1400" w:type="dxa"/>
            <w:tcBorders>
              <w:top w:val="nil"/>
              <w:left w:val="single" w:sz="4" w:space="0" w:color="auto"/>
              <w:bottom w:val="single" w:sz="4" w:space="0" w:color="auto"/>
              <w:right w:val="single" w:sz="4" w:space="0" w:color="auto"/>
            </w:tcBorders>
            <w:noWrap/>
            <w:vAlign w:val="center"/>
            <w:hideMark/>
          </w:tcPr>
          <w:p w14:paraId="008A317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70,000.00</w:t>
            </w:r>
          </w:p>
        </w:tc>
        <w:tc>
          <w:tcPr>
            <w:tcW w:w="1701" w:type="dxa"/>
            <w:tcBorders>
              <w:top w:val="nil"/>
              <w:left w:val="single" w:sz="4" w:space="0" w:color="auto"/>
              <w:bottom w:val="single" w:sz="4" w:space="0" w:color="auto"/>
              <w:right w:val="single" w:sz="4" w:space="0" w:color="auto"/>
            </w:tcBorders>
            <w:noWrap/>
            <w:vAlign w:val="center"/>
            <w:hideMark/>
          </w:tcPr>
          <w:p w14:paraId="50983E2E"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69,426.00</w:t>
            </w:r>
          </w:p>
        </w:tc>
        <w:tc>
          <w:tcPr>
            <w:tcW w:w="1701" w:type="dxa"/>
            <w:tcBorders>
              <w:top w:val="nil"/>
              <w:left w:val="single" w:sz="4" w:space="0" w:color="auto"/>
              <w:bottom w:val="single" w:sz="4" w:space="0" w:color="auto"/>
              <w:right w:val="single" w:sz="4" w:space="0" w:color="auto"/>
            </w:tcBorders>
            <w:noWrap/>
            <w:vAlign w:val="center"/>
            <w:hideMark/>
          </w:tcPr>
          <w:p w14:paraId="7B963B08"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69,426.00</w:t>
            </w:r>
          </w:p>
        </w:tc>
        <w:tc>
          <w:tcPr>
            <w:tcW w:w="1393" w:type="dxa"/>
            <w:tcBorders>
              <w:top w:val="nil"/>
              <w:left w:val="single" w:sz="4" w:space="0" w:color="auto"/>
              <w:bottom w:val="single" w:sz="4" w:space="0" w:color="auto"/>
              <w:right w:val="single" w:sz="4" w:space="0" w:color="auto"/>
            </w:tcBorders>
            <w:vAlign w:val="center"/>
            <w:hideMark/>
          </w:tcPr>
          <w:p w14:paraId="4D63A2C8"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2228FBB0"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071B39E1"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65</w:t>
            </w:r>
          </w:p>
        </w:tc>
        <w:tc>
          <w:tcPr>
            <w:tcW w:w="684" w:type="dxa"/>
            <w:tcBorders>
              <w:top w:val="nil"/>
              <w:left w:val="single" w:sz="4" w:space="0" w:color="auto"/>
              <w:bottom w:val="single" w:sz="4" w:space="0" w:color="auto"/>
              <w:right w:val="single" w:sz="4" w:space="0" w:color="auto"/>
            </w:tcBorders>
            <w:noWrap/>
            <w:vAlign w:val="center"/>
            <w:hideMark/>
          </w:tcPr>
          <w:p w14:paraId="3A8817FA"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4632</w:t>
            </w:r>
          </w:p>
        </w:tc>
        <w:tc>
          <w:tcPr>
            <w:tcW w:w="1928" w:type="dxa"/>
            <w:tcBorders>
              <w:top w:val="single" w:sz="4" w:space="0" w:color="auto"/>
              <w:left w:val="nil"/>
              <w:bottom w:val="nil"/>
              <w:right w:val="nil"/>
            </w:tcBorders>
            <w:noWrap/>
            <w:vAlign w:val="center"/>
            <w:hideMark/>
          </w:tcPr>
          <w:p w14:paraId="120C94E0" w14:textId="77777777" w:rsidR="009345DC" w:rsidRPr="009345DC" w:rsidRDefault="009345DC" w:rsidP="009345DC">
            <w:pPr>
              <w:rPr>
                <w:rFonts w:ascii="Times New Roman" w:eastAsia="Times New Roman" w:hAnsi="Times New Roman" w:cs="Times New Roman"/>
                <w:color w:val="000000"/>
                <w:sz w:val="18"/>
                <w:szCs w:val="18"/>
                <w:lang w:val="en-US" w:eastAsia="en-US"/>
              </w:rPr>
            </w:pPr>
            <w:proofErr w:type="spellStart"/>
            <w:r w:rsidRPr="009345DC">
              <w:rPr>
                <w:rFonts w:ascii="Times New Roman" w:eastAsia="Times New Roman" w:hAnsi="Times New Roman" w:cs="Times New Roman"/>
                <w:color w:val="000000"/>
                <w:sz w:val="18"/>
                <w:szCs w:val="18"/>
                <w:rtl/>
                <w:lang w:val="en-US" w:eastAsia="en-US"/>
              </w:rPr>
              <w:t>מ.פיס</w:t>
            </w:r>
            <w:proofErr w:type="spellEnd"/>
            <w:r w:rsidRPr="009345DC">
              <w:rPr>
                <w:rFonts w:ascii="Times New Roman" w:eastAsia="Times New Roman" w:hAnsi="Times New Roman" w:cs="Times New Roman"/>
                <w:color w:val="000000"/>
                <w:sz w:val="18"/>
                <w:szCs w:val="18"/>
                <w:rtl/>
                <w:lang w:val="en-US" w:eastAsia="en-US"/>
              </w:rPr>
              <w:t xml:space="preserve"> 2024-החממה</w:t>
            </w:r>
          </w:p>
        </w:tc>
        <w:tc>
          <w:tcPr>
            <w:tcW w:w="966" w:type="dxa"/>
            <w:tcBorders>
              <w:top w:val="nil"/>
              <w:left w:val="single" w:sz="4" w:space="0" w:color="auto"/>
              <w:bottom w:val="single" w:sz="4" w:space="0" w:color="auto"/>
              <w:right w:val="single" w:sz="4" w:space="0" w:color="auto"/>
            </w:tcBorders>
            <w:noWrap/>
            <w:vAlign w:val="center"/>
            <w:hideMark/>
          </w:tcPr>
          <w:p w14:paraId="07B80F60"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841</w:t>
            </w:r>
          </w:p>
        </w:tc>
        <w:tc>
          <w:tcPr>
            <w:tcW w:w="1400" w:type="dxa"/>
            <w:tcBorders>
              <w:top w:val="nil"/>
              <w:left w:val="single" w:sz="4" w:space="0" w:color="auto"/>
              <w:bottom w:val="single" w:sz="4" w:space="0" w:color="auto"/>
              <w:right w:val="single" w:sz="4" w:space="0" w:color="auto"/>
            </w:tcBorders>
            <w:noWrap/>
            <w:vAlign w:val="center"/>
            <w:hideMark/>
          </w:tcPr>
          <w:p w14:paraId="3B32799E"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112,200.00</w:t>
            </w:r>
          </w:p>
        </w:tc>
        <w:tc>
          <w:tcPr>
            <w:tcW w:w="1701" w:type="dxa"/>
            <w:tcBorders>
              <w:top w:val="nil"/>
              <w:left w:val="single" w:sz="4" w:space="0" w:color="auto"/>
              <w:bottom w:val="single" w:sz="4" w:space="0" w:color="auto"/>
              <w:right w:val="single" w:sz="4" w:space="0" w:color="auto"/>
            </w:tcBorders>
            <w:noWrap/>
            <w:vAlign w:val="center"/>
            <w:hideMark/>
          </w:tcPr>
          <w:p w14:paraId="1A706E87"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0.00</w:t>
            </w:r>
          </w:p>
        </w:tc>
        <w:tc>
          <w:tcPr>
            <w:tcW w:w="1701" w:type="dxa"/>
            <w:tcBorders>
              <w:top w:val="nil"/>
              <w:left w:val="single" w:sz="4" w:space="0" w:color="auto"/>
              <w:bottom w:val="single" w:sz="4" w:space="0" w:color="auto"/>
              <w:right w:val="single" w:sz="4" w:space="0" w:color="auto"/>
            </w:tcBorders>
            <w:noWrap/>
            <w:vAlign w:val="center"/>
            <w:hideMark/>
          </w:tcPr>
          <w:p w14:paraId="664CF97F"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0.00</w:t>
            </w:r>
          </w:p>
        </w:tc>
        <w:tc>
          <w:tcPr>
            <w:tcW w:w="1393" w:type="dxa"/>
            <w:tcBorders>
              <w:top w:val="nil"/>
              <w:left w:val="single" w:sz="4" w:space="0" w:color="auto"/>
              <w:bottom w:val="single" w:sz="4" w:space="0" w:color="auto"/>
              <w:right w:val="single" w:sz="4" w:space="0" w:color="auto"/>
            </w:tcBorders>
            <w:vAlign w:val="center"/>
            <w:hideMark/>
          </w:tcPr>
          <w:p w14:paraId="320C6FC7"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0.00</w:t>
            </w:r>
          </w:p>
        </w:tc>
      </w:tr>
      <w:tr w:rsidR="009345DC" w:rsidRPr="009345DC" w14:paraId="24165A69" w14:textId="77777777" w:rsidTr="00534D5B">
        <w:trPr>
          <w:trHeight w:val="284"/>
        </w:trPr>
        <w:tc>
          <w:tcPr>
            <w:tcW w:w="553" w:type="dxa"/>
            <w:tcBorders>
              <w:top w:val="nil"/>
              <w:left w:val="single" w:sz="4" w:space="0" w:color="auto"/>
              <w:bottom w:val="single" w:sz="4" w:space="0" w:color="auto"/>
              <w:right w:val="single" w:sz="4" w:space="0" w:color="auto"/>
            </w:tcBorders>
            <w:vAlign w:val="center"/>
            <w:hideMark/>
          </w:tcPr>
          <w:p w14:paraId="194C52FA" w14:textId="77777777" w:rsidR="009345DC" w:rsidRPr="009345DC" w:rsidRDefault="009345DC" w:rsidP="009345DC">
            <w:pPr>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rtl/>
                <w:lang w:val="en-US" w:eastAsia="en-US"/>
              </w:rPr>
              <w:t>66</w:t>
            </w:r>
          </w:p>
        </w:tc>
        <w:tc>
          <w:tcPr>
            <w:tcW w:w="684" w:type="dxa"/>
            <w:tcBorders>
              <w:top w:val="nil"/>
              <w:left w:val="single" w:sz="4" w:space="0" w:color="auto"/>
              <w:bottom w:val="single" w:sz="4" w:space="0" w:color="auto"/>
              <w:right w:val="single" w:sz="4" w:space="0" w:color="auto"/>
            </w:tcBorders>
            <w:noWrap/>
            <w:vAlign w:val="center"/>
            <w:hideMark/>
          </w:tcPr>
          <w:p w14:paraId="2017F19A"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4637</w:t>
            </w:r>
          </w:p>
        </w:tc>
        <w:tc>
          <w:tcPr>
            <w:tcW w:w="1928" w:type="dxa"/>
            <w:tcBorders>
              <w:top w:val="single" w:sz="4" w:space="0" w:color="auto"/>
              <w:left w:val="nil"/>
              <w:bottom w:val="nil"/>
              <w:right w:val="nil"/>
            </w:tcBorders>
            <w:noWrap/>
            <w:vAlign w:val="center"/>
            <w:hideMark/>
          </w:tcPr>
          <w:p w14:paraId="519C5DF0" w14:textId="77777777" w:rsidR="009345DC" w:rsidRPr="009345DC" w:rsidRDefault="009345DC" w:rsidP="009345DC">
            <w:pPr>
              <w:rPr>
                <w:rFonts w:ascii="Times New Roman" w:eastAsia="Times New Roman" w:hAnsi="Times New Roman" w:cs="Times New Roman"/>
                <w:color w:val="000000"/>
                <w:sz w:val="18"/>
                <w:szCs w:val="18"/>
                <w:lang w:val="en-US" w:eastAsia="en-US"/>
              </w:rPr>
            </w:pPr>
            <w:r w:rsidRPr="009345DC">
              <w:rPr>
                <w:rFonts w:ascii="Times New Roman" w:eastAsia="Times New Roman" w:hAnsi="Times New Roman" w:cs="Times New Roman"/>
                <w:color w:val="000000"/>
                <w:sz w:val="18"/>
                <w:szCs w:val="18"/>
                <w:rtl/>
                <w:lang w:val="en-US" w:eastAsia="en-US"/>
              </w:rPr>
              <w:t>שפוץ מבנה ברח' חלמית 9 עבור יחידת התמכרויות</w:t>
            </w:r>
          </w:p>
        </w:tc>
        <w:tc>
          <w:tcPr>
            <w:tcW w:w="966" w:type="dxa"/>
            <w:tcBorders>
              <w:top w:val="nil"/>
              <w:left w:val="single" w:sz="4" w:space="0" w:color="auto"/>
              <w:bottom w:val="single" w:sz="4" w:space="0" w:color="auto"/>
              <w:right w:val="single" w:sz="4" w:space="0" w:color="auto"/>
            </w:tcBorders>
            <w:noWrap/>
            <w:vAlign w:val="center"/>
            <w:hideMark/>
          </w:tcPr>
          <w:p w14:paraId="76CC947B" w14:textId="77777777" w:rsidR="009345DC" w:rsidRPr="009345DC" w:rsidRDefault="009345DC" w:rsidP="009345DC">
            <w:pPr>
              <w:bidi w:val="0"/>
              <w:jc w:val="right"/>
              <w:rPr>
                <w:rFonts w:ascii="Times New Roman" w:eastAsia="Times New Roman" w:hAnsi="Times New Roman" w:cs="Times New Roman"/>
                <w:color w:val="000000"/>
                <w:szCs w:val="20"/>
                <w:rtl/>
                <w:lang w:val="en-US" w:eastAsia="en-US"/>
              </w:rPr>
            </w:pPr>
            <w:r w:rsidRPr="009345DC">
              <w:rPr>
                <w:rFonts w:ascii="Times New Roman" w:eastAsia="Times New Roman" w:hAnsi="Times New Roman" w:cs="Times New Roman"/>
                <w:color w:val="000000"/>
                <w:szCs w:val="20"/>
                <w:lang w:val="en-US" w:eastAsia="en-US"/>
              </w:rPr>
              <w:t>844</w:t>
            </w:r>
          </w:p>
        </w:tc>
        <w:tc>
          <w:tcPr>
            <w:tcW w:w="1400" w:type="dxa"/>
            <w:tcBorders>
              <w:top w:val="nil"/>
              <w:left w:val="single" w:sz="4" w:space="0" w:color="auto"/>
              <w:bottom w:val="single" w:sz="4" w:space="0" w:color="auto"/>
              <w:right w:val="single" w:sz="4" w:space="0" w:color="auto"/>
            </w:tcBorders>
            <w:noWrap/>
            <w:vAlign w:val="center"/>
            <w:hideMark/>
          </w:tcPr>
          <w:p w14:paraId="216919CA"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800,000.00</w:t>
            </w:r>
          </w:p>
        </w:tc>
        <w:tc>
          <w:tcPr>
            <w:tcW w:w="1701" w:type="dxa"/>
            <w:tcBorders>
              <w:top w:val="nil"/>
              <w:left w:val="single" w:sz="4" w:space="0" w:color="auto"/>
              <w:bottom w:val="single" w:sz="4" w:space="0" w:color="auto"/>
              <w:right w:val="single" w:sz="4" w:space="0" w:color="auto"/>
            </w:tcBorders>
            <w:noWrap/>
            <w:vAlign w:val="center"/>
            <w:hideMark/>
          </w:tcPr>
          <w:p w14:paraId="580F0B76"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795,484.57</w:t>
            </w:r>
          </w:p>
        </w:tc>
        <w:tc>
          <w:tcPr>
            <w:tcW w:w="1701" w:type="dxa"/>
            <w:tcBorders>
              <w:top w:val="nil"/>
              <w:left w:val="single" w:sz="4" w:space="0" w:color="auto"/>
              <w:bottom w:val="single" w:sz="4" w:space="0" w:color="auto"/>
              <w:right w:val="single" w:sz="4" w:space="0" w:color="auto"/>
            </w:tcBorders>
            <w:noWrap/>
            <w:vAlign w:val="center"/>
            <w:hideMark/>
          </w:tcPr>
          <w:p w14:paraId="543786BB" w14:textId="77777777" w:rsidR="009345DC" w:rsidRPr="009345DC" w:rsidRDefault="009345DC" w:rsidP="009345DC">
            <w:pPr>
              <w:bidi w:val="0"/>
              <w:jc w:val="right"/>
              <w:rPr>
                <w:rFonts w:ascii="Times New Roman" w:eastAsia="Times New Roman" w:hAnsi="Times New Roman" w:cs="Times New Roman"/>
                <w:color w:val="000000"/>
                <w:szCs w:val="20"/>
                <w:lang w:val="en-US" w:eastAsia="en-US"/>
              </w:rPr>
            </w:pPr>
            <w:r w:rsidRPr="009345DC">
              <w:rPr>
                <w:rFonts w:ascii="Times New Roman" w:eastAsia="Times New Roman" w:hAnsi="Times New Roman" w:cs="Times New Roman"/>
                <w:color w:val="000000"/>
                <w:szCs w:val="20"/>
                <w:lang w:val="en-US" w:eastAsia="en-US"/>
              </w:rPr>
              <w:t>800,000.00</w:t>
            </w:r>
          </w:p>
        </w:tc>
        <w:tc>
          <w:tcPr>
            <w:tcW w:w="1393" w:type="dxa"/>
            <w:tcBorders>
              <w:top w:val="nil"/>
              <w:left w:val="single" w:sz="4" w:space="0" w:color="auto"/>
              <w:bottom w:val="single" w:sz="4" w:space="0" w:color="auto"/>
              <w:right w:val="single" w:sz="4" w:space="0" w:color="auto"/>
            </w:tcBorders>
            <w:vAlign w:val="center"/>
            <w:hideMark/>
          </w:tcPr>
          <w:p w14:paraId="71389E1B" w14:textId="77777777" w:rsidR="009345DC" w:rsidRPr="009345DC" w:rsidRDefault="009345DC" w:rsidP="009345DC">
            <w:pPr>
              <w:bidi w:val="0"/>
              <w:jc w:val="right"/>
              <w:rPr>
                <w:rFonts w:ascii="Times New Roman" w:eastAsia="Times New Roman" w:hAnsi="Times New Roman" w:cs="Times New Roman"/>
                <w:sz w:val="22"/>
                <w:lang w:val="en-US" w:eastAsia="en-US"/>
              </w:rPr>
            </w:pPr>
            <w:r w:rsidRPr="009345DC">
              <w:rPr>
                <w:rFonts w:ascii="Times New Roman" w:eastAsia="Times New Roman" w:hAnsi="Times New Roman" w:cs="Times New Roman"/>
                <w:sz w:val="22"/>
                <w:lang w:val="en-US" w:eastAsia="en-US"/>
              </w:rPr>
              <w:t>4,515.43</w:t>
            </w:r>
          </w:p>
        </w:tc>
      </w:tr>
      <w:tr w:rsidR="009345DC" w:rsidRPr="009345DC" w14:paraId="6B0DE18C" w14:textId="77777777" w:rsidTr="00534D5B">
        <w:trPr>
          <w:trHeight w:val="415"/>
        </w:trPr>
        <w:tc>
          <w:tcPr>
            <w:tcW w:w="553" w:type="dxa"/>
            <w:tcBorders>
              <w:top w:val="single" w:sz="4" w:space="0" w:color="auto"/>
              <w:left w:val="single" w:sz="4" w:space="0" w:color="auto"/>
              <w:bottom w:val="single" w:sz="4" w:space="0" w:color="auto"/>
              <w:right w:val="single" w:sz="4" w:space="0" w:color="auto"/>
            </w:tcBorders>
            <w:vAlign w:val="center"/>
            <w:hideMark/>
          </w:tcPr>
          <w:p w14:paraId="08973781" w14:textId="77777777" w:rsidR="009345DC" w:rsidRPr="009345DC" w:rsidRDefault="009345DC" w:rsidP="009345DC">
            <w:pPr>
              <w:rPr>
                <w:rFonts w:ascii="Times New Roman" w:eastAsia="Times New Roman" w:hAnsi="Times New Roman" w:cs="Times New Roman"/>
                <w:sz w:val="24"/>
                <w:szCs w:val="24"/>
                <w:lang w:val="en-US" w:eastAsia="en-US"/>
              </w:rPr>
            </w:pPr>
            <w:r w:rsidRPr="009345DC">
              <w:rPr>
                <w:rFonts w:ascii="Times New Roman" w:eastAsia="Times New Roman" w:hAnsi="Times New Roman" w:cs="Times New Roman"/>
                <w:sz w:val="24"/>
                <w:szCs w:val="24"/>
                <w:rtl/>
                <w:lang w:val="en-US" w:eastAsia="en-US"/>
              </w:rPr>
              <w:t> </w:t>
            </w:r>
          </w:p>
        </w:tc>
        <w:tc>
          <w:tcPr>
            <w:tcW w:w="684" w:type="dxa"/>
            <w:tcBorders>
              <w:top w:val="single" w:sz="4" w:space="0" w:color="auto"/>
              <w:left w:val="single" w:sz="4" w:space="0" w:color="auto"/>
              <w:bottom w:val="single" w:sz="4" w:space="0" w:color="auto"/>
              <w:right w:val="single" w:sz="4" w:space="0" w:color="auto"/>
            </w:tcBorders>
            <w:vAlign w:val="center"/>
            <w:hideMark/>
          </w:tcPr>
          <w:p w14:paraId="2C38FCAC" w14:textId="77777777" w:rsidR="009345DC" w:rsidRPr="009345DC" w:rsidRDefault="009345DC" w:rsidP="009345DC">
            <w:pPr>
              <w:rPr>
                <w:rFonts w:ascii="Times New Roman" w:eastAsia="Times New Roman" w:hAnsi="Times New Roman" w:cs="Times New Roman"/>
                <w:b/>
                <w:bCs/>
                <w:sz w:val="24"/>
                <w:szCs w:val="24"/>
                <w:rtl/>
                <w:lang w:val="en-US" w:eastAsia="en-US"/>
              </w:rPr>
            </w:pPr>
            <w:r w:rsidRPr="009345DC">
              <w:rPr>
                <w:rFonts w:ascii="Times New Roman" w:eastAsia="Times New Roman" w:hAnsi="Times New Roman" w:cs="Times New Roman"/>
                <w:b/>
                <w:bCs/>
                <w:sz w:val="24"/>
                <w:szCs w:val="24"/>
                <w:rtl/>
                <w:lang w:val="en-US" w:eastAsia="en-US"/>
              </w:rPr>
              <w:t> </w:t>
            </w:r>
          </w:p>
        </w:tc>
        <w:tc>
          <w:tcPr>
            <w:tcW w:w="1928" w:type="dxa"/>
            <w:tcBorders>
              <w:top w:val="single" w:sz="4" w:space="0" w:color="auto"/>
              <w:left w:val="single" w:sz="4" w:space="0" w:color="auto"/>
              <w:bottom w:val="single" w:sz="4" w:space="0" w:color="auto"/>
              <w:right w:val="single" w:sz="4" w:space="0" w:color="auto"/>
            </w:tcBorders>
            <w:vAlign w:val="center"/>
            <w:hideMark/>
          </w:tcPr>
          <w:p w14:paraId="21421DCA" w14:textId="77777777" w:rsidR="009345DC" w:rsidRPr="009345DC" w:rsidRDefault="009345DC" w:rsidP="009345DC">
            <w:pPr>
              <w:rPr>
                <w:rFonts w:ascii="Times New Roman" w:eastAsia="Times New Roman" w:hAnsi="Times New Roman" w:cs="Times New Roman"/>
                <w:b/>
                <w:bCs/>
                <w:sz w:val="24"/>
                <w:szCs w:val="24"/>
                <w:rtl/>
                <w:lang w:val="en-US" w:eastAsia="en-US"/>
              </w:rPr>
            </w:pPr>
            <w:r w:rsidRPr="009345DC">
              <w:rPr>
                <w:rFonts w:ascii="Times New Roman" w:eastAsia="Times New Roman" w:hAnsi="Times New Roman" w:cs="Times New Roman"/>
                <w:b/>
                <w:bCs/>
                <w:sz w:val="24"/>
                <w:szCs w:val="24"/>
                <w:rtl/>
                <w:lang w:val="en-US" w:eastAsia="en-US"/>
              </w:rPr>
              <w:t>סה"כ</w:t>
            </w:r>
          </w:p>
        </w:tc>
        <w:tc>
          <w:tcPr>
            <w:tcW w:w="966" w:type="dxa"/>
            <w:tcBorders>
              <w:top w:val="single" w:sz="4" w:space="0" w:color="auto"/>
              <w:left w:val="single" w:sz="4" w:space="0" w:color="auto"/>
              <w:bottom w:val="single" w:sz="4" w:space="0" w:color="auto"/>
              <w:right w:val="single" w:sz="4" w:space="0" w:color="auto"/>
            </w:tcBorders>
            <w:vAlign w:val="center"/>
            <w:hideMark/>
          </w:tcPr>
          <w:p w14:paraId="007D96EB" w14:textId="77777777" w:rsidR="009345DC" w:rsidRPr="009345DC" w:rsidRDefault="009345DC" w:rsidP="009345DC">
            <w:pPr>
              <w:rPr>
                <w:rFonts w:ascii="Times New Roman" w:eastAsia="Times New Roman" w:hAnsi="Times New Roman" w:cs="Times New Roman"/>
                <w:sz w:val="24"/>
                <w:szCs w:val="24"/>
                <w:rtl/>
                <w:lang w:val="en-US" w:eastAsia="en-US"/>
              </w:rPr>
            </w:pPr>
            <w:r w:rsidRPr="009345DC">
              <w:rPr>
                <w:rFonts w:ascii="Times New Roman" w:eastAsia="Times New Roman" w:hAnsi="Times New Roman" w:cs="Times New Roman"/>
                <w:sz w:val="24"/>
                <w:szCs w:val="24"/>
                <w:rtl/>
                <w:lang w:val="en-US" w:eastAsia="en-US"/>
              </w:rPr>
              <w:t> </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D136240"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137,479,684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AD29E3"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128,654,944.87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2CB969"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132,612,670.81</w:t>
            </w:r>
          </w:p>
        </w:tc>
        <w:tc>
          <w:tcPr>
            <w:tcW w:w="1393" w:type="dxa"/>
            <w:tcBorders>
              <w:top w:val="single" w:sz="4" w:space="0" w:color="auto"/>
              <w:left w:val="single" w:sz="4" w:space="0" w:color="auto"/>
              <w:bottom w:val="single" w:sz="4" w:space="0" w:color="auto"/>
              <w:right w:val="single" w:sz="4" w:space="0" w:color="auto"/>
            </w:tcBorders>
            <w:vAlign w:val="center"/>
            <w:hideMark/>
          </w:tcPr>
          <w:p w14:paraId="17D1EA15" w14:textId="77777777" w:rsidR="009345DC" w:rsidRPr="009345DC" w:rsidRDefault="009345DC" w:rsidP="009345DC">
            <w:pPr>
              <w:rPr>
                <w:rFonts w:ascii="Times New Roman" w:eastAsia="Times New Roman" w:hAnsi="Times New Roman" w:cs="Times New Roman"/>
                <w:sz w:val="22"/>
                <w:rtl/>
                <w:lang w:val="en-US" w:eastAsia="en-US"/>
              </w:rPr>
            </w:pPr>
            <w:r w:rsidRPr="009345DC">
              <w:rPr>
                <w:rFonts w:ascii="Times New Roman" w:eastAsia="Times New Roman" w:hAnsi="Times New Roman" w:cs="Times New Roman"/>
                <w:sz w:val="22"/>
                <w:rtl/>
                <w:lang w:val="en-US" w:eastAsia="en-US"/>
              </w:rPr>
              <w:t>3,957,725.94</w:t>
            </w:r>
          </w:p>
        </w:tc>
      </w:tr>
    </w:tbl>
    <w:p w14:paraId="1374DDFB" w14:textId="57B78183" w:rsidR="004D50F6" w:rsidRDefault="004D50F6" w:rsidP="004D50F6">
      <w:pPr>
        <w:pStyle w:val="ParagraphStyle"/>
        <w:spacing w:line="360" w:lineRule="auto"/>
        <w:jc w:val="center"/>
        <w:rPr>
          <w:b/>
          <w:bCs/>
          <w:color w:val="211E1E"/>
          <w:sz w:val="26"/>
          <w:szCs w:val="26"/>
          <w:u w:val="single"/>
        </w:rPr>
      </w:pPr>
      <w:r>
        <w:rPr>
          <w:b/>
          <w:bCs/>
          <w:color w:val="211E1E"/>
          <w:sz w:val="26"/>
          <w:szCs w:val="26"/>
          <w:u w:val="single"/>
        </w:rPr>
        <w:t xml:space="preserve">הצבעה: </w:t>
      </w:r>
      <w:r w:rsidR="00C43E8A">
        <w:rPr>
          <w:rFonts w:hint="cs"/>
          <w:b/>
          <w:bCs/>
          <w:color w:val="211E1E"/>
          <w:sz w:val="26"/>
          <w:szCs w:val="26"/>
          <w:u w:val="single"/>
        </w:rPr>
        <w:t>פ"א</w:t>
      </w:r>
    </w:p>
    <w:p w14:paraId="0724813B" w14:textId="453F7FDE" w:rsidR="006B62C1" w:rsidRDefault="006B62C1" w:rsidP="006B62C1">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פ"א:</w:t>
      </w:r>
      <w:r>
        <w:rPr>
          <w:rFonts w:ascii="David" w:hAnsi="David" w:cs="David"/>
          <w:b/>
          <w:bCs/>
          <w:sz w:val="26"/>
          <w:szCs w:val="26"/>
          <w:u w:val="single"/>
          <w:lang w:val="en-US"/>
        </w:rPr>
        <w:t xml:space="preserve"> </w:t>
      </w:r>
      <w:r w:rsidR="00C43E8A" w:rsidRPr="00C339A1">
        <w:rPr>
          <w:rFonts w:ascii="David" w:hAnsi="David" w:cs="David" w:hint="cs"/>
          <w:b/>
          <w:bCs/>
          <w:sz w:val="26"/>
          <w:szCs w:val="26"/>
          <w:u w:val="single"/>
          <w:rtl/>
        </w:rPr>
        <w:t>צביקה ברוט, יהודה הרוש, ששון אליהו,</w:t>
      </w:r>
      <w:r w:rsidR="00C43E8A" w:rsidRPr="00C339A1">
        <w:rPr>
          <w:rFonts w:ascii="David" w:hAnsi="David" w:cs="David"/>
          <w:b/>
          <w:bCs/>
          <w:sz w:val="26"/>
          <w:szCs w:val="26"/>
          <w:u w:val="single"/>
          <w:rtl/>
        </w:rPr>
        <w:t xml:space="preserve"> </w:t>
      </w:r>
      <w:r w:rsidR="00C43E8A" w:rsidRPr="00C339A1">
        <w:rPr>
          <w:rFonts w:ascii="David" w:hAnsi="David" w:cs="David" w:hint="cs"/>
          <w:b/>
          <w:bCs/>
          <w:sz w:val="26"/>
          <w:szCs w:val="26"/>
          <w:u w:val="single"/>
          <w:rtl/>
        </w:rPr>
        <w:t>ורד דנינו, דוד פפיא, אלי יריב, לאה בם, ילנה</w:t>
      </w:r>
    </w:p>
    <w:p w14:paraId="7FE3AC3E" w14:textId="30195259" w:rsidR="006B62C1" w:rsidRDefault="00C43E8A" w:rsidP="006B62C1">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פינסקי</w:t>
      </w:r>
      <w:r w:rsidR="006B62C1">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פיאסצקי, יסמין</w:t>
      </w:r>
    </w:p>
    <w:p w14:paraId="25C15E1D" w14:textId="2DAC477E" w:rsidR="00C43E8A" w:rsidRPr="00C339A1" w:rsidRDefault="00C43E8A" w:rsidP="006B62C1">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ולקומיר</w:t>
      </w:r>
      <w:r w:rsidR="006B62C1">
        <w:rPr>
          <w:rFonts w:ascii="David" w:hAnsi="David" w:cs="David" w:hint="cs"/>
          <w:b/>
          <w:bCs/>
          <w:sz w:val="26"/>
          <w:szCs w:val="26"/>
          <w:u w:val="single"/>
          <w:rtl/>
        </w:rPr>
        <w:t xml:space="preserve"> </w:t>
      </w: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p w14:paraId="303798A9" w14:textId="0962A00D" w:rsidR="0032030F" w:rsidRDefault="004D50F6">
      <w:pPr>
        <w:pStyle w:val="2"/>
        <w:spacing w:before="250" w:line="360" w:lineRule="auto"/>
        <w:jc w:val="both"/>
      </w:pPr>
      <w:r>
        <w:rPr>
          <w:rFonts w:ascii="David" w:eastAsia="David" w:hAnsi="David" w:cs="David" w:hint="cs"/>
          <w:b/>
          <w:bCs/>
          <w:color w:val="000000"/>
          <w:u w:val="single"/>
          <w:rtl/>
        </w:rPr>
        <w:t xml:space="preserve">סעיף 3 - </w:t>
      </w:r>
      <w:r>
        <w:rPr>
          <w:rFonts w:ascii="David" w:eastAsia="David" w:hAnsi="David" w:cs="David"/>
          <w:b/>
          <w:bCs/>
          <w:color w:val="000000"/>
          <w:u w:val="single"/>
          <w:rtl/>
        </w:rPr>
        <w:t>חילופי גברי בוועדות החובה</w:t>
      </w:r>
    </w:p>
    <w:p w14:paraId="5FE86B3A"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חילופי גברי.</w:t>
      </w:r>
    </w:p>
    <w:p w14:paraId="7266761F"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חילופי גברי בוועדות החובה.</w:t>
      </w:r>
    </w:p>
    <w:p w14:paraId="5FCE6C3C" w14:textId="4E7A7599" w:rsidR="0032030F" w:rsidRDefault="00A55267">
      <w:pPr>
        <w:pStyle w:val="ParagraphStyle"/>
        <w:spacing w:line="360" w:lineRule="auto"/>
        <w:ind w:left="2000" w:hanging="2000"/>
      </w:pPr>
      <w:r>
        <w:rPr>
          <w:color w:val="000000"/>
          <w:sz w:val="26"/>
          <w:szCs w:val="26"/>
          <w:u w:val="single"/>
        </w:rPr>
        <w:t>צביקה ברוט:</w:t>
      </w:r>
      <w:r>
        <w:rPr>
          <w:sz w:val="26"/>
          <w:szCs w:val="26"/>
        </w:rPr>
        <w:tab/>
        <w:t>בבקשה.</w:t>
      </w:r>
    </w:p>
    <w:p w14:paraId="0D1B2612" w14:textId="20C43CB9" w:rsidR="0032030F" w:rsidRDefault="00A55267">
      <w:pPr>
        <w:pStyle w:val="ParagraphStyle"/>
        <w:spacing w:line="360" w:lineRule="auto"/>
        <w:ind w:left="2000" w:hanging="2000"/>
      </w:pPr>
      <w:r>
        <w:rPr>
          <w:color w:val="000000"/>
          <w:sz w:val="26"/>
          <w:szCs w:val="26"/>
          <w:u w:val="single"/>
        </w:rPr>
        <w:t>דורית מוריה:</w:t>
      </w:r>
      <w:r>
        <w:rPr>
          <w:sz w:val="26"/>
          <w:szCs w:val="26"/>
        </w:rPr>
        <w:tab/>
        <w:t xml:space="preserve">אני אקרא את הצעת ההחלטה, ותוכלו להצביע. </w:t>
      </w:r>
      <w:r w:rsidR="00BD0FDB">
        <w:rPr>
          <w:rFonts w:hint="cs"/>
          <w:sz w:val="26"/>
          <w:szCs w:val="26"/>
        </w:rPr>
        <w:t xml:space="preserve">הצעת החלטה: </w:t>
      </w:r>
      <w:r>
        <w:rPr>
          <w:sz w:val="26"/>
          <w:szCs w:val="26"/>
        </w:rPr>
        <w:t xml:space="preserve">המועצה ממנה את הגברת לאה בם כחברה בוועדת מכרזים, ממלא מקומה אלי יריב במקום יוסי היזמי. המועצה ממנה את הגברת ילנה פינסקי כחברה בוועדה למיגור האלימות, במקום החבר יוסי היזמי. המועצה מאשרת האצלת סמכויות של ראש </w:t>
      </w:r>
      <w:proofErr w:type="spellStart"/>
      <w:r>
        <w:rPr>
          <w:sz w:val="26"/>
          <w:szCs w:val="26"/>
        </w:rPr>
        <w:t>מינהל</w:t>
      </w:r>
      <w:proofErr w:type="spellEnd"/>
      <w:r>
        <w:rPr>
          <w:sz w:val="26"/>
          <w:szCs w:val="26"/>
        </w:rPr>
        <w:t xml:space="preserve"> החינוך מר נופר קפון למר חגי בן אברהם, סגן ראש </w:t>
      </w:r>
      <w:proofErr w:type="spellStart"/>
      <w:r>
        <w:rPr>
          <w:sz w:val="26"/>
          <w:szCs w:val="26"/>
        </w:rPr>
        <w:t>המינהל</w:t>
      </w:r>
      <w:proofErr w:type="spellEnd"/>
      <w:r>
        <w:rPr>
          <w:sz w:val="26"/>
          <w:szCs w:val="26"/>
        </w:rPr>
        <w:t xml:space="preserve">, סגן ראש </w:t>
      </w:r>
      <w:proofErr w:type="spellStart"/>
      <w:r>
        <w:rPr>
          <w:sz w:val="26"/>
          <w:szCs w:val="26"/>
        </w:rPr>
        <w:t>מינהל</w:t>
      </w:r>
      <w:proofErr w:type="spellEnd"/>
      <w:r>
        <w:rPr>
          <w:sz w:val="26"/>
          <w:szCs w:val="26"/>
        </w:rPr>
        <w:t xml:space="preserve"> חינוך, לשמש כנציג </w:t>
      </w:r>
      <w:proofErr w:type="spellStart"/>
      <w:r>
        <w:rPr>
          <w:sz w:val="26"/>
          <w:szCs w:val="26"/>
        </w:rPr>
        <w:t>מינהל</w:t>
      </w:r>
      <w:proofErr w:type="spellEnd"/>
      <w:r>
        <w:rPr>
          <w:sz w:val="26"/>
          <w:szCs w:val="26"/>
        </w:rPr>
        <w:t xml:space="preserve"> החינוך בוועדות</w:t>
      </w:r>
      <w:r w:rsidR="001C14C1">
        <w:rPr>
          <w:rFonts w:hint="cs"/>
          <w:sz w:val="26"/>
          <w:szCs w:val="26"/>
        </w:rPr>
        <w:t>:</w:t>
      </w:r>
      <w:r>
        <w:rPr>
          <w:sz w:val="26"/>
          <w:szCs w:val="26"/>
        </w:rPr>
        <w:t xml:space="preserve"> הוועדה למיגור אלימות והוועדה למאבק בנגע הסמים. פה אחד?</w:t>
      </w:r>
    </w:p>
    <w:p w14:paraId="65904612" w14:textId="39098096" w:rsidR="0032030F" w:rsidRDefault="00A55267">
      <w:pPr>
        <w:pStyle w:val="ParagraphStyle"/>
        <w:spacing w:line="360" w:lineRule="auto"/>
        <w:ind w:left="2000" w:hanging="2000"/>
      </w:pPr>
      <w:r>
        <w:rPr>
          <w:color w:val="000000"/>
          <w:sz w:val="26"/>
          <w:szCs w:val="26"/>
          <w:u w:val="single"/>
        </w:rPr>
        <w:t>קטי פיאסצקי:</w:t>
      </w:r>
      <w:r>
        <w:rPr>
          <w:sz w:val="26"/>
          <w:szCs w:val="26"/>
        </w:rPr>
        <w:tab/>
        <w:t>הוועדה הכי טובה בעירייה.</w:t>
      </w:r>
    </w:p>
    <w:p w14:paraId="17688C69" w14:textId="3F2D3C1F" w:rsidR="00BD0FDB" w:rsidRDefault="00BD0FDB">
      <w:pPr>
        <w:pStyle w:val="ParagraphStyle"/>
        <w:spacing w:line="360" w:lineRule="auto"/>
        <w:ind w:left="2000" w:hanging="2000"/>
      </w:pPr>
      <w:r>
        <w:rPr>
          <w:rFonts w:hint="cs"/>
          <w:color w:val="000000"/>
          <w:sz w:val="26"/>
          <w:szCs w:val="26"/>
          <w:u w:val="single"/>
        </w:rPr>
        <w:t>יהודה הרוש:</w:t>
      </w:r>
      <w:r>
        <w:tab/>
      </w:r>
      <w:r>
        <w:rPr>
          <w:rFonts w:hint="cs"/>
        </w:rPr>
        <w:t>פה אחד.</w:t>
      </w:r>
    </w:p>
    <w:p w14:paraId="6ADD0FF5"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פה אחד.</w:t>
      </w:r>
    </w:p>
    <w:p w14:paraId="3DBA07AA" w14:textId="77777777" w:rsidR="0032030F" w:rsidRDefault="00A55267">
      <w:pPr>
        <w:pStyle w:val="ParagraphStyle"/>
        <w:spacing w:line="360" w:lineRule="auto"/>
        <w:ind w:left="2000" w:hanging="2000"/>
      </w:pPr>
      <w:r>
        <w:rPr>
          <w:color w:val="000000"/>
          <w:sz w:val="26"/>
          <w:szCs w:val="26"/>
          <w:u w:val="single"/>
        </w:rPr>
        <w:lastRenderedPageBreak/>
        <w:t>דורית מוריה:</w:t>
      </w:r>
      <w:r>
        <w:rPr>
          <w:sz w:val="26"/>
          <w:szCs w:val="26"/>
        </w:rPr>
        <w:tab/>
        <w:t>תודה רבה.</w:t>
      </w:r>
    </w:p>
    <w:p w14:paraId="24C4E0B2" w14:textId="3D31EB68"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אם ז</w:t>
      </w:r>
      <w:r w:rsidR="001C14C1">
        <w:rPr>
          <w:rFonts w:hint="cs"/>
          <w:sz w:val="26"/>
          <w:szCs w:val="26"/>
        </w:rPr>
        <w:t xml:space="preserve">את </w:t>
      </w:r>
      <w:r>
        <w:rPr>
          <w:sz w:val="26"/>
          <w:szCs w:val="26"/>
        </w:rPr>
        <w:t>לאה בם, אני בעד.</w:t>
      </w:r>
    </w:p>
    <w:p w14:paraId="0BD526F2" w14:textId="39355B97" w:rsidR="0032030F" w:rsidRDefault="00A55267" w:rsidP="00C63392">
      <w:pPr>
        <w:pStyle w:val="ParagraphStyle"/>
        <w:spacing w:line="360" w:lineRule="auto"/>
        <w:ind w:left="2000" w:hanging="2000"/>
      </w:pPr>
      <w:r>
        <w:rPr>
          <w:color w:val="000000"/>
          <w:sz w:val="26"/>
          <w:szCs w:val="26"/>
          <w:u w:val="single"/>
        </w:rPr>
        <w:t>יהודה הרוש:</w:t>
      </w:r>
      <w:r>
        <w:rPr>
          <w:sz w:val="26"/>
          <w:szCs w:val="26"/>
        </w:rPr>
        <w:tab/>
        <w:t>פה אחד. פה אחד, יסמין, פה אחד.</w:t>
      </w:r>
      <w:r w:rsidR="00C63392">
        <w:rPr>
          <w:rFonts w:hint="cs"/>
        </w:rPr>
        <w:t xml:space="preserve"> </w:t>
      </w:r>
      <w:r w:rsidR="009345DC" w:rsidRPr="00C63392">
        <w:rPr>
          <w:rFonts w:hint="cs"/>
          <w:color w:val="000000"/>
          <w:sz w:val="26"/>
          <w:szCs w:val="26"/>
        </w:rPr>
        <w:t>(</w:t>
      </w:r>
      <w:r w:rsidRPr="00C63392">
        <w:rPr>
          <w:color w:val="000000"/>
          <w:sz w:val="26"/>
          <w:szCs w:val="26"/>
        </w:rPr>
        <w:t>מדברים ביחד</w:t>
      </w:r>
      <w:r w:rsidR="009345DC" w:rsidRPr="00C63392">
        <w:rPr>
          <w:rFonts w:hint="cs"/>
          <w:color w:val="000000"/>
          <w:sz w:val="26"/>
          <w:szCs w:val="26"/>
        </w:rPr>
        <w:t>)</w:t>
      </w:r>
      <w:r w:rsidR="00C63392">
        <w:rPr>
          <w:rFonts w:hint="cs"/>
          <w:sz w:val="26"/>
          <w:szCs w:val="26"/>
        </w:rPr>
        <w:t xml:space="preserve"> ב</w:t>
      </w:r>
      <w:r>
        <w:rPr>
          <w:sz w:val="26"/>
          <w:szCs w:val="26"/>
        </w:rPr>
        <w:t>רגע שאת מציעה מתקנים בצבע אדום זה עושה לי לא טוב.</w:t>
      </w:r>
    </w:p>
    <w:p w14:paraId="0B43B608" w14:textId="70C2836D" w:rsidR="0032030F" w:rsidRPr="003E7372" w:rsidRDefault="003E7372" w:rsidP="003E7372">
      <w:pPr>
        <w:pStyle w:val="ParagraphStyle"/>
        <w:spacing w:line="360" w:lineRule="auto"/>
        <w:ind w:left="2000" w:hanging="2000"/>
        <w:jc w:val="center"/>
      </w:pPr>
      <w:r w:rsidRPr="003E7372">
        <w:rPr>
          <w:rFonts w:hint="cs"/>
          <w:color w:val="000000"/>
          <w:sz w:val="26"/>
          <w:szCs w:val="26"/>
        </w:rPr>
        <w:t>(מדברים יחד)</w:t>
      </w:r>
    </w:p>
    <w:p w14:paraId="3FAB1983" w14:textId="7953F555"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אין בעיה, רגע, פספסתי משהו, הוועדה מבקשת-</w:t>
      </w:r>
    </w:p>
    <w:p w14:paraId="21FE90CE"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להחליף את יוסי כיו"ר.</w:t>
      </w:r>
    </w:p>
    <w:p w14:paraId="3E05FCFD" w14:textId="7138EF32" w:rsidR="0032030F" w:rsidRDefault="00A55267">
      <w:pPr>
        <w:pStyle w:val="ParagraphStyle"/>
        <w:spacing w:line="360" w:lineRule="auto"/>
        <w:ind w:left="2000" w:hanging="2000"/>
      </w:pPr>
      <w:r>
        <w:rPr>
          <w:color w:val="000000"/>
          <w:sz w:val="26"/>
          <w:szCs w:val="26"/>
          <w:u w:val="single"/>
        </w:rPr>
        <w:t>דורית מוריה:</w:t>
      </w:r>
      <w:r>
        <w:rPr>
          <w:sz w:val="26"/>
          <w:szCs w:val="26"/>
        </w:rPr>
        <w:tab/>
        <w:t>להחליף את יוסי, את יוסי היזמי, ולמנות את ילנה גם בוועדה-</w:t>
      </w:r>
    </w:p>
    <w:p w14:paraId="06C73AB3"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כיו"ר וועדת הנוער.</w:t>
      </w:r>
    </w:p>
    <w:p w14:paraId="24238EC4"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נוער, בדיוק.</w:t>
      </w:r>
    </w:p>
    <w:p w14:paraId="261453DB" w14:textId="14528061" w:rsidR="003E7372" w:rsidRDefault="003E7372">
      <w:pPr>
        <w:pStyle w:val="ParagraphStyle"/>
        <w:spacing w:line="360" w:lineRule="auto"/>
        <w:ind w:left="2000" w:hanging="2000"/>
      </w:pPr>
      <w:r>
        <w:rPr>
          <w:rFonts w:hint="cs"/>
          <w:color w:val="000000"/>
          <w:sz w:val="26"/>
          <w:szCs w:val="26"/>
          <w:u w:val="single"/>
        </w:rPr>
        <w:t>יהודה הרוש:</w:t>
      </w:r>
      <w:r>
        <w:tab/>
      </w:r>
      <w:r>
        <w:rPr>
          <w:rFonts w:hint="cs"/>
        </w:rPr>
        <w:t>פה אחד.</w:t>
      </w:r>
    </w:p>
    <w:p w14:paraId="3618AF1F" w14:textId="106199B4" w:rsidR="0047662C" w:rsidRDefault="0047662C">
      <w:pPr>
        <w:pStyle w:val="ParagraphStyle"/>
        <w:spacing w:line="360" w:lineRule="auto"/>
        <w:ind w:left="2000" w:hanging="2000"/>
      </w:pPr>
      <w:r>
        <w:rPr>
          <w:rFonts w:hint="cs"/>
          <w:color w:val="000000"/>
          <w:sz w:val="26"/>
          <w:szCs w:val="26"/>
          <w:u w:val="single"/>
        </w:rPr>
        <w:t xml:space="preserve">יסמין </w:t>
      </w:r>
      <w:proofErr w:type="spellStart"/>
      <w:r>
        <w:rPr>
          <w:rFonts w:hint="cs"/>
          <w:color w:val="000000"/>
          <w:sz w:val="26"/>
          <w:szCs w:val="26"/>
          <w:u w:val="single"/>
        </w:rPr>
        <w:t>וילקומיר</w:t>
      </w:r>
      <w:proofErr w:type="spellEnd"/>
      <w:r>
        <w:rPr>
          <w:rFonts w:hint="cs"/>
          <w:color w:val="000000"/>
          <w:sz w:val="26"/>
          <w:szCs w:val="26"/>
          <w:u w:val="single"/>
        </w:rPr>
        <w:t xml:space="preserve"> פרייסמן:</w:t>
      </w:r>
      <w:r>
        <w:rPr>
          <w:rFonts w:hint="cs"/>
        </w:rPr>
        <w:t xml:space="preserve"> מה קרה ליוסי?</w:t>
      </w:r>
    </w:p>
    <w:p w14:paraId="0328AF5A"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מה קרה ליוסי?</w:t>
      </w:r>
    </w:p>
    <w:p w14:paraId="4ADBC15F" w14:textId="049BD83A"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 עניין פנימי של הסיעה.</w:t>
      </w:r>
    </w:p>
    <w:p w14:paraId="6B9643C3" w14:textId="4BD3162C" w:rsidR="0032030F" w:rsidRDefault="00A55267">
      <w:pPr>
        <w:pStyle w:val="ParagraphStyle"/>
        <w:spacing w:line="360" w:lineRule="auto"/>
        <w:ind w:left="2000" w:hanging="2000"/>
      </w:pPr>
      <w:r>
        <w:rPr>
          <w:color w:val="000000"/>
          <w:sz w:val="26"/>
          <w:szCs w:val="26"/>
          <w:u w:val="single"/>
        </w:rPr>
        <w:t>דורית מוריה:</w:t>
      </w:r>
      <w:r>
        <w:rPr>
          <w:sz w:val="26"/>
          <w:szCs w:val="26"/>
        </w:rPr>
        <w:tab/>
        <w:t>עניינים פנימיים של הסיעה.</w:t>
      </w:r>
    </w:p>
    <w:p w14:paraId="7EB2700B" w14:textId="753218D9" w:rsidR="0032030F" w:rsidRDefault="00A55267">
      <w:pPr>
        <w:pStyle w:val="ParagraphStyle"/>
        <w:spacing w:line="360" w:lineRule="auto"/>
        <w:ind w:left="2000" w:hanging="2000"/>
      </w:pPr>
      <w:r>
        <w:rPr>
          <w:color w:val="000000"/>
          <w:sz w:val="26"/>
          <w:szCs w:val="26"/>
          <w:u w:val="single"/>
        </w:rPr>
        <w:t>צביקה ברוט:</w:t>
      </w:r>
      <w:r>
        <w:rPr>
          <w:sz w:val="26"/>
          <w:szCs w:val="26"/>
        </w:rPr>
        <w:tab/>
        <w:t>עניין פנימי של הסיעה, אנחנו לא מתערבים בסיעות.</w:t>
      </w:r>
    </w:p>
    <w:p w14:paraId="1E815EE4"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פה אחד, נו.</w:t>
      </w:r>
    </w:p>
    <w:p w14:paraId="64222545" w14:textId="7F9C26B9" w:rsidR="0032030F" w:rsidRDefault="00A55267">
      <w:pPr>
        <w:pStyle w:val="ParagraphStyle"/>
        <w:spacing w:line="360" w:lineRule="auto"/>
        <w:ind w:left="2000" w:hanging="2000"/>
      </w:pPr>
      <w:r>
        <w:rPr>
          <w:color w:val="000000"/>
          <w:sz w:val="26"/>
          <w:szCs w:val="26"/>
          <w:u w:val="single"/>
        </w:rPr>
        <w:t>דורית מוריה:</w:t>
      </w:r>
      <w:r>
        <w:rPr>
          <w:sz w:val="26"/>
          <w:szCs w:val="26"/>
        </w:rPr>
        <w:tab/>
        <w:t>פה אחד?</w:t>
      </w:r>
    </w:p>
    <w:p w14:paraId="0CFCBD1C"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פה אחד.</w:t>
      </w:r>
    </w:p>
    <w:p w14:paraId="56EF8402"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אילנה בהצלחה.</w:t>
      </w:r>
    </w:p>
    <w:p w14:paraId="6946E5AF" w14:textId="77777777" w:rsidR="002F4FD9" w:rsidRDefault="002F4FD9" w:rsidP="002F4FD9">
      <w:pPr>
        <w:pStyle w:val="ParagraphStyle"/>
        <w:spacing w:line="360" w:lineRule="auto"/>
        <w:jc w:val="center"/>
        <w:rPr>
          <w:b/>
          <w:bCs/>
          <w:color w:val="211E1E"/>
          <w:sz w:val="26"/>
          <w:szCs w:val="26"/>
          <w:u w:val="single"/>
        </w:rPr>
      </w:pPr>
      <w:r>
        <w:rPr>
          <w:b/>
          <w:bCs/>
          <w:color w:val="211E1E"/>
          <w:sz w:val="26"/>
          <w:szCs w:val="26"/>
          <w:u w:val="single"/>
        </w:rPr>
        <w:lastRenderedPageBreak/>
        <w:t xml:space="preserve">הצבעה: </w:t>
      </w:r>
      <w:r>
        <w:rPr>
          <w:rFonts w:hint="cs"/>
          <w:b/>
          <w:bCs/>
          <w:color w:val="211E1E"/>
          <w:sz w:val="26"/>
          <w:szCs w:val="26"/>
          <w:u w:val="single"/>
        </w:rPr>
        <w:t>פ"א</w:t>
      </w:r>
    </w:p>
    <w:p w14:paraId="4C956665" w14:textId="2F1E2C6B" w:rsidR="00AD5458" w:rsidRDefault="00CA54E9" w:rsidP="00AD5458">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 xml:space="preserve">פ"א: </w:t>
      </w:r>
      <w:r w:rsidR="002F4FD9" w:rsidRPr="00C339A1">
        <w:rPr>
          <w:rFonts w:ascii="David" w:hAnsi="David" w:cs="David" w:hint="cs"/>
          <w:b/>
          <w:bCs/>
          <w:sz w:val="26"/>
          <w:szCs w:val="26"/>
          <w:u w:val="single"/>
          <w:rtl/>
        </w:rPr>
        <w:t>צביקה ברוט, יהודה הרוש, ששון אליהו,</w:t>
      </w:r>
      <w:r w:rsidR="002F4FD9" w:rsidRPr="00C339A1">
        <w:rPr>
          <w:rFonts w:ascii="David" w:hAnsi="David" w:cs="David"/>
          <w:b/>
          <w:bCs/>
          <w:sz w:val="26"/>
          <w:szCs w:val="26"/>
          <w:u w:val="single"/>
          <w:rtl/>
        </w:rPr>
        <w:t xml:space="preserve"> </w:t>
      </w:r>
      <w:r w:rsidR="002F4FD9" w:rsidRPr="00C339A1">
        <w:rPr>
          <w:rFonts w:ascii="David" w:hAnsi="David" w:cs="David" w:hint="cs"/>
          <w:b/>
          <w:bCs/>
          <w:sz w:val="26"/>
          <w:szCs w:val="26"/>
          <w:u w:val="single"/>
          <w:rtl/>
        </w:rPr>
        <w:t>ורד דנינו, דוד פפיא, אלי יריב, לאה בם, ילנה</w:t>
      </w:r>
    </w:p>
    <w:p w14:paraId="29F05A51" w14:textId="339AD33F" w:rsidR="00AD5458" w:rsidRDefault="002F4FD9" w:rsidP="00AD5458">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פינסקי</w:t>
      </w:r>
      <w:r w:rsidR="00AD5458">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פיאסצקי, יסמין</w:t>
      </w:r>
    </w:p>
    <w:p w14:paraId="2EE95FA1" w14:textId="2DBC6291" w:rsidR="002F4FD9" w:rsidRPr="00C339A1" w:rsidRDefault="002F4FD9" w:rsidP="00AD5458">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ולקומיר</w:t>
      </w:r>
      <w:r w:rsidR="00AD5458">
        <w:rPr>
          <w:rFonts w:ascii="David" w:hAnsi="David" w:cs="David" w:hint="cs"/>
          <w:b/>
          <w:bCs/>
          <w:sz w:val="26"/>
          <w:szCs w:val="26"/>
          <w:u w:val="single"/>
          <w:rtl/>
        </w:rPr>
        <w:t xml:space="preserve"> </w:t>
      </w: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p w14:paraId="75075EBC" w14:textId="4A066DE4" w:rsidR="0032030F" w:rsidRDefault="00C22B97">
      <w:pPr>
        <w:pStyle w:val="2"/>
        <w:spacing w:before="250" w:line="360" w:lineRule="auto"/>
        <w:jc w:val="both"/>
      </w:pPr>
      <w:r>
        <w:rPr>
          <w:rFonts w:ascii="David" w:eastAsia="David" w:hAnsi="David" w:cs="David" w:hint="cs"/>
          <w:b/>
          <w:bCs/>
          <w:color w:val="000000"/>
          <w:u w:val="single"/>
          <w:rtl/>
        </w:rPr>
        <w:t xml:space="preserve">סעיף </w:t>
      </w:r>
      <w:r>
        <w:rPr>
          <w:rFonts w:ascii="David" w:eastAsia="David" w:hAnsi="David" w:cs="David"/>
          <w:b/>
          <w:bCs/>
          <w:color w:val="000000"/>
          <w:u w:val="single"/>
          <w:rtl/>
        </w:rPr>
        <w:t>4</w:t>
      </w:r>
      <w:r>
        <w:rPr>
          <w:rFonts w:ascii="David" w:eastAsia="David" w:hAnsi="David" w:cs="David" w:hint="cs"/>
          <w:b/>
          <w:bCs/>
          <w:color w:val="000000"/>
          <w:u w:val="single"/>
          <w:rtl/>
        </w:rPr>
        <w:t xml:space="preserve"> - </w:t>
      </w:r>
      <w:r>
        <w:rPr>
          <w:rFonts w:ascii="David" w:eastAsia="David" w:hAnsi="David" w:cs="David"/>
          <w:b/>
          <w:bCs/>
          <w:color w:val="000000"/>
          <w:u w:val="single"/>
          <w:rtl/>
        </w:rPr>
        <w:t>אישור פרוטוקול ועדת חינוך 3.25</w:t>
      </w:r>
    </w:p>
    <w:p w14:paraId="36CA380D"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אני עוברת לאישור פרוטוקול וועדת חינוך מיום ה- 3, וועדת חינוך 3/25.</w:t>
      </w:r>
    </w:p>
    <w:p w14:paraId="06D517FA" w14:textId="7350013D" w:rsidR="0032030F" w:rsidRDefault="00A55267">
      <w:pPr>
        <w:pStyle w:val="ParagraphStyle"/>
        <w:spacing w:line="360" w:lineRule="auto"/>
        <w:ind w:left="2000" w:hanging="2000"/>
      </w:pPr>
      <w:r>
        <w:rPr>
          <w:color w:val="000000"/>
          <w:sz w:val="26"/>
          <w:szCs w:val="26"/>
          <w:u w:val="single"/>
        </w:rPr>
        <w:t>צביקה ברוט:</w:t>
      </w:r>
      <w:r>
        <w:rPr>
          <w:sz w:val="26"/>
          <w:szCs w:val="26"/>
        </w:rPr>
        <w:tab/>
        <w:t>כן.</w:t>
      </w:r>
    </w:p>
    <w:p w14:paraId="38058FB6"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הצעת ההחלטה. המועצה מאשרת את פרוטוקול וועדת החינוך 3/25 מיום ה- 13.8.25. פה אחד?</w:t>
      </w:r>
    </w:p>
    <w:p w14:paraId="4867144E"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שלומי, אני הולך שנייה, פה אחד, כן?</w:t>
      </w:r>
    </w:p>
    <w:p w14:paraId="3582D059" w14:textId="5832FB57"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 xml:space="preserve">רגע, זה הגן </w:t>
      </w:r>
      <w:proofErr w:type="spellStart"/>
      <w:r w:rsidR="009345DC">
        <w:rPr>
          <w:rFonts w:hint="cs"/>
          <w:sz w:val="26"/>
          <w:szCs w:val="26"/>
        </w:rPr>
        <w:t>האמרסיב</w:t>
      </w:r>
      <w:r w:rsidR="009345DC">
        <w:rPr>
          <w:rFonts w:hint="eastAsia"/>
          <w:sz w:val="26"/>
          <w:szCs w:val="26"/>
        </w:rPr>
        <w:t>י</w:t>
      </w:r>
      <w:proofErr w:type="spellEnd"/>
      <w:r>
        <w:rPr>
          <w:sz w:val="26"/>
          <w:szCs w:val="26"/>
        </w:rPr>
        <w:t>?</w:t>
      </w:r>
    </w:p>
    <w:p w14:paraId="767FC244" w14:textId="77777777" w:rsidR="0032030F" w:rsidRDefault="00A55267">
      <w:pPr>
        <w:pStyle w:val="ParagraphStyle"/>
        <w:spacing w:line="360" w:lineRule="auto"/>
        <w:ind w:left="2000" w:hanging="2000"/>
      </w:pPr>
      <w:r>
        <w:rPr>
          <w:color w:val="000000"/>
          <w:sz w:val="26"/>
          <w:szCs w:val="26"/>
          <w:u w:val="single"/>
        </w:rPr>
        <w:t>ורד דנינו:</w:t>
      </w:r>
      <w:r>
        <w:rPr>
          <w:sz w:val="26"/>
          <w:szCs w:val="26"/>
        </w:rPr>
        <w:tab/>
        <w:t>מאיזה תאריך?</w:t>
      </w:r>
    </w:p>
    <w:p w14:paraId="1E4CA60A" w14:textId="5423FC90" w:rsidR="0032030F" w:rsidRDefault="00A55267">
      <w:pPr>
        <w:pStyle w:val="ParagraphStyle"/>
        <w:spacing w:line="360" w:lineRule="auto"/>
        <w:ind w:left="2000" w:hanging="2000"/>
      </w:pPr>
      <w:r>
        <w:rPr>
          <w:color w:val="000000"/>
          <w:sz w:val="26"/>
          <w:szCs w:val="26"/>
          <w:u w:val="single"/>
        </w:rPr>
        <w:t>צביקה ברוט:</w:t>
      </w:r>
      <w:r>
        <w:rPr>
          <w:sz w:val="26"/>
          <w:szCs w:val="26"/>
        </w:rPr>
        <w:tab/>
        <w:t>מה?</w:t>
      </w:r>
      <w:r w:rsidR="00052CE0">
        <w:rPr>
          <w:rFonts w:hint="cs"/>
        </w:rPr>
        <w:t xml:space="preserve"> מה?</w:t>
      </w:r>
    </w:p>
    <w:p w14:paraId="7D8A8081" w14:textId="0615B631" w:rsidR="0032030F" w:rsidRDefault="00AD2C76" w:rsidP="00E5290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 xml:space="preserve">זה הגן </w:t>
      </w:r>
      <w:proofErr w:type="spellStart"/>
      <w:r>
        <w:rPr>
          <w:sz w:val="26"/>
          <w:szCs w:val="26"/>
        </w:rPr>
        <w:t>האמרסיבי</w:t>
      </w:r>
      <w:proofErr w:type="spellEnd"/>
      <w:r>
        <w:rPr>
          <w:sz w:val="26"/>
          <w:szCs w:val="26"/>
        </w:rPr>
        <w:t xml:space="preserve">? </w:t>
      </w:r>
    </w:p>
    <w:p w14:paraId="4570E1E1" w14:textId="608FEE0A" w:rsidR="0032030F" w:rsidRDefault="007E0017">
      <w:pPr>
        <w:pStyle w:val="ParagraphStyle"/>
        <w:spacing w:line="360" w:lineRule="auto"/>
        <w:ind w:left="2000" w:hanging="2000"/>
      </w:pPr>
      <w:r>
        <w:rPr>
          <w:rFonts w:hint="cs"/>
          <w:color w:val="000000"/>
          <w:sz w:val="26"/>
          <w:szCs w:val="26"/>
          <w:u w:val="single"/>
        </w:rPr>
        <w:t>צביקה ברוט</w:t>
      </w:r>
      <w:r w:rsidR="00A55267">
        <w:rPr>
          <w:color w:val="000000"/>
          <w:sz w:val="26"/>
          <w:szCs w:val="26"/>
          <w:u w:val="single"/>
        </w:rPr>
        <w:t>:</w:t>
      </w:r>
      <w:r w:rsidR="00A55267">
        <w:rPr>
          <w:sz w:val="26"/>
          <w:szCs w:val="26"/>
        </w:rPr>
        <w:tab/>
        <w:t>לא, זה אישור פרוטוקול וועדת חינוך.</w:t>
      </w:r>
    </w:p>
    <w:p w14:paraId="169648E3" w14:textId="39700666" w:rsidR="0032030F" w:rsidRDefault="00A55267">
      <w:pPr>
        <w:pStyle w:val="ParagraphStyle"/>
        <w:spacing w:line="360" w:lineRule="auto"/>
        <w:ind w:left="2000" w:hanging="2000"/>
      </w:pPr>
      <w:r>
        <w:rPr>
          <w:color w:val="000000"/>
          <w:sz w:val="26"/>
          <w:szCs w:val="26"/>
          <w:u w:val="single"/>
        </w:rPr>
        <w:t>קטי פיאסצקי:</w:t>
      </w:r>
      <w:r>
        <w:rPr>
          <w:sz w:val="26"/>
          <w:szCs w:val="26"/>
        </w:rPr>
        <w:tab/>
        <w:t>מה,</w:t>
      </w:r>
      <w:r w:rsidR="00AB2D44">
        <w:rPr>
          <w:rFonts w:hint="cs"/>
          <w:sz w:val="26"/>
          <w:szCs w:val="26"/>
        </w:rPr>
        <w:t xml:space="preserve"> מה, </w:t>
      </w:r>
      <w:r>
        <w:rPr>
          <w:sz w:val="26"/>
          <w:szCs w:val="26"/>
        </w:rPr>
        <w:t xml:space="preserve"> מה קרה?</w:t>
      </w:r>
    </w:p>
    <w:p w14:paraId="1E76DF45" w14:textId="2E17C3C6"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חבר'ה, שנייה, אתם מבלבלים פה. אישור פרוטוקול וועדת חינוך, היא הקריאה את הצעת ההחלטה. פה אחד?</w:t>
      </w:r>
    </w:p>
    <w:p w14:paraId="51601363"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הוועדה מיום ה- 13.8.25.</w:t>
      </w:r>
    </w:p>
    <w:p w14:paraId="6DD49514" w14:textId="14324765"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רגע, שאלו דורית, איזה </w:t>
      </w:r>
      <w:r w:rsidR="00052CE0">
        <w:rPr>
          <w:rFonts w:hint="cs"/>
          <w:sz w:val="26"/>
          <w:szCs w:val="26"/>
        </w:rPr>
        <w:t xml:space="preserve">סוג של </w:t>
      </w:r>
      <w:r>
        <w:rPr>
          <w:sz w:val="26"/>
          <w:szCs w:val="26"/>
        </w:rPr>
        <w:t>גן זה.</w:t>
      </w:r>
    </w:p>
    <w:p w14:paraId="0F68117C"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גן. הם דיברו על משהו שהוא לא קשור.</w:t>
      </w:r>
    </w:p>
    <w:p w14:paraId="26738735" w14:textId="77777777" w:rsidR="0032030F" w:rsidRDefault="00A55267">
      <w:pPr>
        <w:pStyle w:val="ParagraphStyle"/>
        <w:spacing w:line="360" w:lineRule="auto"/>
        <w:ind w:left="2000" w:hanging="2000"/>
      </w:pPr>
      <w:r>
        <w:rPr>
          <w:color w:val="000000"/>
          <w:sz w:val="26"/>
          <w:szCs w:val="26"/>
          <w:u w:val="single"/>
        </w:rPr>
        <w:lastRenderedPageBreak/>
        <w:t>דורית מוריה:</w:t>
      </w:r>
      <w:r>
        <w:rPr>
          <w:sz w:val="26"/>
          <w:szCs w:val="26"/>
        </w:rPr>
        <w:tab/>
        <w:t>לא גן, וועדת חינוך.</w:t>
      </w:r>
    </w:p>
    <w:p w14:paraId="3916C8D5" w14:textId="4380C1B1" w:rsidR="0032030F" w:rsidRDefault="00A55267">
      <w:pPr>
        <w:pStyle w:val="ParagraphStyle"/>
        <w:spacing w:line="360" w:lineRule="auto"/>
        <w:ind w:left="2000" w:hanging="2000"/>
      </w:pPr>
      <w:r>
        <w:rPr>
          <w:color w:val="000000"/>
          <w:sz w:val="26"/>
          <w:szCs w:val="26"/>
          <w:u w:val="single"/>
        </w:rPr>
        <w:t>עו"ד חנה כהן:</w:t>
      </w:r>
      <w:r>
        <w:rPr>
          <w:sz w:val="26"/>
          <w:szCs w:val="26"/>
        </w:rPr>
        <w:tab/>
        <w:t>אה</w:t>
      </w:r>
      <w:r w:rsidR="0015379A">
        <w:rPr>
          <w:rFonts w:hint="cs"/>
          <w:sz w:val="26"/>
          <w:szCs w:val="26"/>
        </w:rPr>
        <w:t>ה</w:t>
      </w:r>
      <w:r>
        <w:rPr>
          <w:sz w:val="26"/>
          <w:szCs w:val="26"/>
        </w:rPr>
        <w:t>, לא קשור.</w:t>
      </w:r>
    </w:p>
    <w:p w14:paraId="3A235F48" w14:textId="03960276" w:rsidR="0032030F" w:rsidRPr="00D92585" w:rsidRDefault="00D92585" w:rsidP="00D92585">
      <w:pPr>
        <w:pStyle w:val="ParagraphStyle"/>
        <w:spacing w:line="360" w:lineRule="auto"/>
        <w:ind w:left="2000" w:hanging="2000"/>
        <w:jc w:val="center"/>
      </w:pPr>
      <w:r w:rsidRPr="00D92585">
        <w:rPr>
          <w:rFonts w:hint="cs"/>
          <w:color w:val="000000"/>
          <w:sz w:val="26"/>
          <w:szCs w:val="26"/>
        </w:rPr>
        <w:t>(מדברים יחד)</w:t>
      </w:r>
    </w:p>
    <w:p w14:paraId="18E6B62F" w14:textId="7A07B524" w:rsidR="0032030F" w:rsidRDefault="00A55267" w:rsidP="00524196">
      <w:pPr>
        <w:pStyle w:val="ParagraphStyle"/>
        <w:spacing w:line="360" w:lineRule="auto"/>
        <w:ind w:left="2000" w:hanging="2000"/>
      </w:pPr>
      <w:r>
        <w:rPr>
          <w:color w:val="000000"/>
          <w:sz w:val="26"/>
          <w:szCs w:val="26"/>
          <w:u w:val="single"/>
        </w:rPr>
        <w:t>צביקה ברוט:</w:t>
      </w:r>
      <w:r>
        <w:rPr>
          <w:sz w:val="26"/>
          <w:szCs w:val="26"/>
        </w:rPr>
        <w:tab/>
        <w:t>אישור פרוטוקול וועדת חינוך.</w:t>
      </w:r>
    </w:p>
    <w:p w14:paraId="65E7D80D" w14:textId="2C18E0B5" w:rsidR="0032030F" w:rsidRDefault="00A55267">
      <w:pPr>
        <w:pStyle w:val="ParagraphStyle"/>
        <w:spacing w:line="360" w:lineRule="auto"/>
        <w:ind w:left="2000" w:hanging="2000"/>
      </w:pPr>
      <w:r>
        <w:rPr>
          <w:color w:val="000000"/>
          <w:sz w:val="26"/>
          <w:szCs w:val="26"/>
          <w:u w:val="single"/>
        </w:rPr>
        <w:t>אילנה נג'ר:</w:t>
      </w:r>
      <w:r>
        <w:rPr>
          <w:sz w:val="26"/>
          <w:szCs w:val="26"/>
        </w:rPr>
        <w:tab/>
      </w:r>
      <w:r w:rsidR="00DB6871">
        <w:rPr>
          <w:rFonts w:hint="cs"/>
          <w:sz w:val="26"/>
          <w:szCs w:val="26"/>
        </w:rPr>
        <w:t xml:space="preserve">רק אמרתי </w:t>
      </w:r>
      <w:r>
        <w:rPr>
          <w:sz w:val="26"/>
          <w:szCs w:val="26"/>
        </w:rPr>
        <w:t>מי זוכר מה היה שם?</w:t>
      </w:r>
    </w:p>
    <w:p w14:paraId="0A5866A8"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פה אחד רבותיי?</w:t>
      </w:r>
    </w:p>
    <w:p w14:paraId="7C66FF23" w14:textId="77777777" w:rsidR="0032030F" w:rsidRDefault="00A55267">
      <w:pPr>
        <w:pStyle w:val="ParagraphStyle"/>
        <w:spacing w:line="360" w:lineRule="auto"/>
        <w:ind w:left="2000" w:hanging="2000"/>
      </w:pPr>
      <w:r>
        <w:rPr>
          <w:color w:val="000000"/>
          <w:sz w:val="26"/>
          <w:szCs w:val="26"/>
          <w:u w:val="single"/>
        </w:rPr>
        <w:t>אפרים מזרחי:</w:t>
      </w:r>
      <w:r>
        <w:rPr>
          <w:sz w:val="26"/>
          <w:szCs w:val="26"/>
        </w:rPr>
        <w:tab/>
        <w:t>מאוגוסט?</w:t>
      </w:r>
    </w:p>
    <w:p w14:paraId="1656E631"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פה אחד. כן, מאוגוסט.</w:t>
      </w:r>
    </w:p>
    <w:p w14:paraId="1EC99EAC"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 xml:space="preserve">מחר חונכים את הגן </w:t>
      </w:r>
      <w:proofErr w:type="spellStart"/>
      <w:r>
        <w:rPr>
          <w:sz w:val="26"/>
          <w:szCs w:val="26"/>
        </w:rPr>
        <w:t>האמרסיבי</w:t>
      </w:r>
      <w:proofErr w:type="spellEnd"/>
      <w:r>
        <w:rPr>
          <w:sz w:val="26"/>
          <w:szCs w:val="26"/>
        </w:rPr>
        <w:t>, מחר.</w:t>
      </w:r>
    </w:p>
    <w:p w14:paraId="37D90127"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אבל יש לכם בסדר יום את הפרוטוקול של הוועדה.</w:t>
      </w:r>
    </w:p>
    <w:p w14:paraId="06D84097" w14:textId="7B4ED53C" w:rsidR="0032030F" w:rsidRDefault="00A55267">
      <w:pPr>
        <w:pStyle w:val="ParagraphStyle"/>
        <w:spacing w:line="360" w:lineRule="auto"/>
        <w:ind w:left="2000" w:hanging="2000"/>
      </w:pPr>
      <w:r>
        <w:rPr>
          <w:color w:val="000000"/>
          <w:sz w:val="26"/>
          <w:szCs w:val="26"/>
          <w:u w:val="single"/>
        </w:rPr>
        <w:t>אפרים מזרחי:</w:t>
      </w:r>
      <w:r>
        <w:rPr>
          <w:sz w:val="26"/>
          <w:szCs w:val="26"/>
        </w:rPr>
        <w:tab/>
        <w:t>למה מאוגוסט עכשיו</w:t>
      </w:r>
      <w:r w:rsidR="00BC2ED7">
        <w:rPr>
          <w:rFonts w:hint="cs"/>
          <w:sz w:val="26"/>
          <w:szCs w:val="26"/>
        </w:rPr>
        <w:t xml:space="preserve"> רק</w:t>
      </w:r>
      <w:r w:rsidR="00D2231A">
        <w:rPr>
          <w:rFonts w:hint="cs"/>
          <w:sz w:val="26"/>
          <w:szCs w:val="26"/>
        </w:rPr>
        <w:t>.</w:t>
      </w:r>
    </w:p>
    <w:p w14:paraId="3132953B"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כי לא הכינו לי פרוטוקול.</w:t>
      </w:r>
    </w:p>
    <w:p w14:paraId="7C93D0FF" w14:textId="1A576BD1" w:rsidR="0032030F" w:rsidRDefault="00A55267">
      <w:pPr>
        <w:pStyle w:val="ParagraphStyle"/>
        <w:spacing w:line="360" w:lineRule="auto"/>
        <w:ind w:left="2000" w:hanging="2000"/>
      </w:pPr>
      <w:r>
        <w:rPr>
          <w:color w:val="000000"/>
          <w:sz w:val="26"/>
          <w:szCs w:val="26"/>
          <w:u w:val="single"/>
        </w:rPr>
        <w:t>אפרים מזרחי:</w:t>
      </w:r>
      <w:r>
        <w:rPr>
          <w:sz w:val="26"/>
          <w:szCs w:val="26"/>
        </w:rPr>
        <w:tab/>
        <w:t>הייתה הרבה עבודה.</w:t>
      </w:r>
    </w:p>
    <w:p w14:paraId="4DC5BB4D" w14:textId="7F5903FD" w:rsidR="0032030F" w:rsidRDefault="0015379A">
      <w:pPr>
        <w:pStyle w:val="ParagraphStyle"/>
        <w:spacing w:line="360" w:lineRule="auto"/>
        <w:ind w:left="2000" w:hanging="2000"/>
      </w:pPr>
      <w:r>
        <w:rPr>
          <w:rFonts w:hint="cs"/>
          <w:color w:val="000000"/>
          <w:sz w:val="26"/>
          <w:szCs w:val="26"/>
          <w:u w:val="single"/>
        </w:rPr>
        <w:t>אילנה נגר</w:t>
      </w:r>
      <w:r w:rsidR="00A55267">
        <w:rPr>
          <w:color w:val="000000"/>
          <w:sz w:val="26"/>
          <w:szCs w:val="26"/>
          <w:u w:val="single"/>
        </w:rPr>
        <w:t>:</w:t>
      </w:r>
      <w:r w:rsidR="00A55267">
        <w:rPr>
          <w:sz w:val="26"/>
          <w:szCs w:val="26"/>
        </w:rPr>
        <w:tab/>
      </w:r>
      <w:proofErr w:type="spellStart"/>
      <w:r w:rsidR="00A55267">
        <w:rPr>
          <w:sz w:val="26"/>
          <w:szCs w:val="26"/>
        </w:rPr>
        <w:t>הכל</w:t>
      </w:r>
      <w:proofErr w:type="spellEnd"/>
      <w:r w:rsidR="00A55267">
        <w:rPr>
          <w:sz w:val="26"/>
          <w:szCs w:val="26"/>
        </w:rPr>
        <w:t xml:space="preserve"> טוב.</w:t>
      </w:r>
    </w:p>
    <w:p w14:paraId="2876C25A" w14:textId="7D7BF6F7" w:rsidR="002F4FD9" w:rsidRDefault="002F4FD9" w:rsidP="002F4FD9">
      <w:pPr>
        <w:pStyle w:val="ParagraphStyle"/>
        <w:spacing w:line="360" w:lineRule="auto"/>
        <w:jc w:val="center"/>
        <w:rPr>
          <w:b/>
          <w:bCs/>
          <w:color w:val="211E1E"/>
          <w:sz w:val="26"/>
          <w:szCs w:val="26"/>
          <w:u w:val="single"/>
        </w:rPr>
      </w:pPr>
      <w:bookmarkStart w:id="0" w:name="_Hlk214448716"/>
      <w:r>
        <w:rPr>
          <w:b/>
          <w:bCs/>
          <w:color w:val="211E1E"/>
          <w:sz w:val="26"/>
          <w:szCs w:val="26"/>
          <w:u w:val="single"/>
        </w:rPr>
        <w:t xml:space="preserve">הצבעה: </w:t>
      </w:r>
      <w:r>
        <w:rPr>
          <w:rFonts w:hint="cs"/>
          <w:b/>
          <w:bCs/>
          <w:color w:val="211E1E"/>
          <w:sz w:val="26"/>
          <w:szCs w:val="26"/>
          <w:u w:val="single"/>
        </w:rPr>
        <w:t>פ"א</w:t>
      </w:r>
    </w:p>
    <w:p w14:paraId="277BA3EC" w14:textId="77777777" w:rsidR="005B7202" w:rsidRDefault="005B7202" w:rsidP="002F4FD9">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פ"א:</w:t>
      </w:r>
      <w:r>
        <w:rPr>
          <w:rFonts w:ascii="David" w:hAnsi="David" w:cs="David"/>
          <w:b/>
          <w:bCs/>
          <w:sz w:val="26"/>
          <w:szCs w:val="26"/>
          <w:u w:val="single"/>
          <w:lang w:val="en-US"/>
        </w:rPr>
        <w:t xml:space="preserve"> </w:t>
      </w:r>
      <w:r w:rsidR="002F4FD9" w:rsidRPr="00C339A1">
        <w:rPr>
          <w:rFonts w:ascii="David" w:hAnsi="David" w:cs="David" w:hint="cs"/>
          <w:b/>
          <w:bCs/>
          <w:sz w:val="26"/>
          <w:szCs w:val="26"/>
          <w:u w:val="single"/>
          <w:rtl/>
        </w:rPr>
        <w:t>צביקה ברוט, יהודה הרוש, ששון אליהו,</w:t>
      </w:r>
      <w:r w:rsidR="002F4FD9" w:rsidRPr="00C339A1">
        <w:rPr>
          <w:rFonts w:ascii="David" w:hAnsi="David" w:cs="David"/>
          <w:b/>
          <w:bCs/>
          <w:sz w:val="26"/>
          <w:szCs w:val="26"/>
          <w:u w:val="single"/>
          <w:rtl/>
        </w:rPr>
        <w:t xml:space="preserve"> </w:t>
      </w:r>
      <w:r w:rsidR="002F4FD9" w:rsidRPr="00C339A1">
        <w:rPr>
          <w:rFonts w:ascii="David" w:hAnsi="David" w:cs="David" w:hint="cs"/>
          <w:b/>
          <w:bCs/>
          <w:sz w:val="26"/>
          <w:szCs w:val="26"/>
          <w:u w:val="single"/>
          <w:rtl/>
        </w:rPr>
        <w:t xml:space="preserve">ורד דנינו, דוד פפיא, אלי יריב, לאה בם, ילנה </w:t>
      </w:r>
    </w:p>
    <w:p w14:paraId="38FA1084" w14:textId="77777777" w:rsidR="005B7202" w:rsidRDefault="002F4FD9" w:rsidP="005B7202">
      <w:pPr>
        <w:spacing w:line="360" w:lineRule="auto"/>
        <w:ind w:left="2880" w:hanging="2880"/>
        <w:rPr>
          <w:rFonts w:ascii="David" w:hAnsi="David" w:cs="David"/>
          <w:b/>
          <w:bCs/>
          <w:sz w:val="26"/>
          <w:szCs w:val="26"/>
          <w:u w:val="single"/>
          <w:rtl/>
        </w:rPr>
      </w:pPr>
      <w:r w:rsidRPr="00C339A1">
        <w:rPr>
          <w:rFonts w:ascii="David" w:hAnsi="David" w:cs="David" w:hint="cs"/>
          <w:b/>
          <w:bCs/>
          <w:sz w:val="26"/>
          <w:szCs w:val="26"/>
          <w:u w:val="single"/>
          <w:rtl/>
        </w:rPr>
        <w:t>פינסקי</w:t>
      </w:r>
      <w:r w:rsidR="005B7202">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פיאסצקי, יסמין</w:t>
      </w:r>
      <w:r w:rsidR="005B7202">
        <w:rPr>
          <w:rFonts w:ascii="David" w:hAnsi="David" w:cs="David" w:hint="cs"/>
          <w:b/>
          <w:bCs/>
          <w:sz w:val="26"/>
          <w:szCs w:val="26"/>
          <w:u w:val="single"/>
          <w:rtl/>
        </w:rPr>
        <w:t xml:space="preserve"> </w:t>
      </w:r>
    </w:p>
    <w:p w14:paraId="587C3F15" w14:textId="0E716C03" w:rsidR="002F4FD9" w:rsidRPr="00C339A1" w:rsidRDefault="002F4FD9" w:rsidP="005B7202">
      <w:pPr>
        <w:spacing w:line="360" w:lineRule="auto"/>
        <w:ind w:left="2880" w:hanging="2880"/>
        <w:rPr>
          <w:rFonts w:ascii="David" w:hAnsi="David" w:cs="David"/>
          <w:b/>
          <w:bCs/>
          <w:sz w:val="26"/>
          <w:szCs w:val="26"/>
          <w:u w:val="single"/>
          <w:rtl/>
        </w:rPr>
      </w:pPr>
      <w:r w:rsidRPr="00C339A1">
        <w:rPr>
          <w:rFonts w:ascii="David" w:hAnsi="David" w:cs="David" w:hint="cs"/>
          <w:b/>
          <w:bCs/>
          <w:sz w:val="26"/>
          <w:szCs w:val="26"/>
          <w:u w:val="single"/>
          <w:rtl/>
        </w:rPr>
        <w:t>ולקומיר</w:t>
      </w:r>
      <w:r w:rsidR="005B7202">
        <w:rPr>
          <w:rFonts w:ascii="David" w:hAnsi="David" w:cs="David" w:hint="cs"/>
          <w:b/>
          <w:bCs/>
          <w:sz w:val="26"/>
          <w:szCs w:val="26"/>
          <w:u w:val="single"/>
          <w:rtl/>
        </w:rPr>
        <w:t xml:space="preserve"> </w:t>
      </w: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bookmarkEnd w:id="0"/>
    <w:p w14:paraId="20FA9365" w14:textId="68506F36" w:rsidR="0032030F" w:rsidRDefault="00A26F66">
      <w:pPr>
        <w:pStyle w:val="2"/>
        <w:spacing w:before="250" w:line="360" w:lineRule="auto"/>
        <w:jc w:val="both"/>
      </w:pPr>
      <w:r>
        <w:rPr>
          <w:rFonts w:ascii="David" w:eastAsia="David" w:hAnsi="David" w:cs="David" w:hint="cs"/>
          <w:b/>
          <w:bCs/>
          <w:color w:val="000000"/>
          <w:u w:val="single"/>
          <w:rtl/>
        </w:rPr>
        <w:t xml:space="preserve">סעיף </w:t>
      </w:r>
      <w:r>
        <w:rPr>
          <w:rFonts w:ascii="David" w:eastAsia="David" w:hAnsi="David" w:cs="David"/>
          <w:b/>
          <w:bCs/>
          <w:color w:val="000000"/>
          <w:u w:val="single"/>
          <w:rtl/>
        </w:rPr>
        <w:t>5</w:t>
      </w:r>
      <w:r>
        <w:rPr>
          <w:rFonts w:ascii="David" w:eastAsia="David" w:hAnsi="David" w:cs="David" w:hint="cs"/>
          <w:b/>
          <w:bCs/>
          <w:color w:val="000000"/>
          <w:u w:val="single"/>
          <w:rtl/>
        </w:rPr>
        <w:t xml:space="preserve"> - </w:t>
      </w:r>
      <w:r>
        <w:rPr>
          <w:rFonts w:ascii="David" w:eastAsia="David" w:hAnsi="David" w:cs="David"/>
          <w:b/>
          <w:bCs/>
          <w:color w:val="000000"/>
          <w:u w:val="single"/>
          <w:rtl/>
        </w:rPr>
        <w:t>הסמכת מפקחים</w:t>
      </w:r>
    </w:p>
    <w:p w14:paraId="47F54077"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אוקיי, הלאה, הסמכת מפקחים.</w:t>
      </w:r>
    </w:p>
    <w:p w14:paraId="26B6E69B" w14:textId="427740D9" w:rsidR="0032030F" w:rsidRDefault="00A55267" w:rsidP="006D3B01">
      <w:pPr>
        <w:pStyle w:val="ParagraphStyle"/>
        <w:spacing w:line="360" w:lineRule="auto"/>
        <w:ind w:left="2000" w:hanging="2000"/>
      </w:pPr>
      <w:r>
        <w:rPr>
          <w:color w:val="000000"/>
          <w:sz w:val="26"/>
          <w:szCs w:val="26"/>
          <w:u w:val="single"/>
        </w:rPr>
        <w:lastRenderedPageBreak/>
        <w:t>דורית מוריה:</w:t>
      </w:r>
      <w:r>
        <w:rPr>
          <w:sz w:val="26"/>
          <w:szCs w:val="26"/>
        </w:rPr>
        <w:tab/>
        <w:t xml:space="preserve">כן, הסמכת מפקחים. המועצה מאשרת את הסמכתם של המפקחים, פיקוח עירוני, פקחי פיקוח עירוני, אולג </w:t>
      </w:r>
      <w:proofErr w:type="spellStart"/>
      <w:r>
        <w:rPr>
          <w:sz w:val="26"/>
          <w:szCs w:val="26"/>
        </w:rPr>
        <w:t>מייזל</w:t>
      </w:r>
      <w:proofErr w:type="spellEnd"/>
      <w:r>
        <w:rPr>
          <w:sz w:val="26"/>
          <w:szCs w:val="26"/>
        </w:rPr>
        <w:t xml:space="preserve">, מור מלול, דניאל </w:t>
      </w:r>
      <w:proofErr w:type="spellStart"/>
      <w:r>
        <w:rPr>
          <w:sz w:val="26"/>
          <w:szCs w:val="26"/>
        </w:rPr>
        <w:t>בוריסטוב</w:t>
      </w:r>
      <w:proofErr w:type="spellEnd"/>
      <w:r>
        <w:rPr>
          <w:sz w:val="26"/>
          <w:szCs w:val="26"/>
        </w:rPr>
        <w:t xml:space="preserve">, </w:t>
      </w:r>
      <w:proofErr w:type="spellStart"/>
      <w:r w:rsidR="00CB61FC" w:rsidRPr="00CB61FC">
        <w:rPr>
          <w:rFonts w:hint="cs"/>
          <w:sz w:val="26"/>
          <w:szCs w:val="26"/>
        </w:rPr>
        <w:t>דויטי</w:t>
      </w:r>
      <w:proofErr w:type="spellEnd"/>
      <w:r w:rsidR="00CB61FC" w:rsidRPr="00CB61FC">
        <w:rPr>
          <w:sz w:val="26"/>
          <w:szCs w:val="26"/>
        </w:rPr>
        <w:t xml:space="preserve"> </w:t>
      </w:r>
      <w:proofErr w:type="spellStart"/>
      <w:r w:rsidR="00CB61FC" w:rsidRPr="00CB61FC">
        <w:rPr>
          <w:rFonts w:hint="cs"/>
          <w:sz w:val="26"/>
          <w:szCs w:val="26"/>
        </w:rPr>
        <w:t>סבדזה</w:t>
      </w:r>
      <w:proofErr w:type="spellEnd"/>
      <w:r>
        <w:rPr>
          <w:sz w:val="26"/>
          <w:szCs w:val="26"/>
        </w:rPr>
        <w:t>, אלעד נגר, ומורן ממן</w:t>
      </w:r>
      <w:r w:rsidR="001C0012">
        <w:rPr>
          <w:rFonts w:hint="cs"/>
          <w:sz w:val="26"/>
          <w:szCs w:val="26"/>
        </w:rPr>
        <w:t xml:space="preserve"> </w:t>
      </w:r>
      <w:r w:rsidR="006D3B01">
        <w:rPr>
          <w:rFonts w:hint="cs"/>
          <w:sz w:val="26"/>
          <w:szCs w:val="26"/>
        </w:rPr>
        <w:t xml:space="preserve">פה אחד? </w:t>
      </w:r>
    </w:p>
    <w:p w14:paraId="51B985D3" w14:textId="0A545B1E" w:rsidR="0032030F" w:rsidRDefault="002D6739">
      <w:pPr>
        <w:pStyle w:val="ParagraphStyle"/>
        <w:spacing w:line="360" w:lineRule="auto"/>
        <w:ind w:left="2000" w:hanging="2000"/>
      </w:pPr>
      <w:r>
        <w:rPr>
          <w:rFonts w:hint="cs"/>
          <w:color w:val="000000"/>
          <w:sz w:val="26"/>
          <w:szCs w:val="26"/>
          <w:u w:val="single"/>
        </w:rPr>
        <w:t>קטי פיאסצקי</w:t>
      </w:r>
      <w:r w:rsidR="00A55267">
        <w:rPr>
          <w:color w:val="000000"/>
          <w:sz w:val="26"/>
          <w:szCs w:val="26"/>
          <w:u w:val="single"/>
        </w:rPr>
        <w:t>:</w:t>
      </w:r>
      <w:r w:rsidR="00A55267">
        <w:rPr>
          <w:sz w:val="26"/>
          <w:szCs w:val="26"/>
        </w:rPr>
        <w:tab/>
        <w:t>כל אלה חדשים או מחליפים?</w:t>
      </w:r>
    </w:p>
    <w:p w14:paraId="554FCE5C" w14:textId="38E20C3F" w:rsidR="0032030F" w:rsidRDefault="00A55267">
      <w:pPr>
        <w:pStyle w:val="ParagraphStyle"/>
        <w:spacing w:line="360" w:lineRule="auto"/>
        <w:ind w:left="2000" w:hanging="2000"/>
      </w:pPr>
      <w:r>
        <w:rPr>
          <w:color w:val="000000"/>
          <w:sz w:val="26"/>
          <w:szCs w:val="26"/>
          <w:u w:val="single"/>
        </w:rPr>
        <w:t>צביקה ברוט:</w:t>
      </w:r>
      <w:r>
        <w:rPr>
          <w:sz w:val="26"/>
          <w:szCs w:val="26"/>
        </w:rPr>
        <w:tab/>
      </w:r>
      <w:r w:rsidR="002D6739">
        <w:rPr>
          <w:rFonts w:hint="cs"/>
          <w:sz w:val="26"/>
          <w:szCs w:val="26"/>
        </w:rPr>
        <w:t xml:space="preserve">כן. </w:t>
      </w:r>
      <w:r>
        <w:rPr>
          <w:sz w:val="26"/>
          <w:szCs w:val="26"/>
        </w:rPr>
        <w:t>חדשים שהתקבלו.</w:t>
      </w:r>
    </w:p>
    <w:p w14:paraId="71AC9009" w14:textId="70CC9A02" w:rsidR="0032030F" w:rsidRDefault="00A55267">
      <w:pPr>
        <w:pStyle w:val="ParagraphStyle"/>
        <w:spacing w:line="360" w:lineRule="auto"/>
        <w:ind w:left="2000" w:hanging="2000"/>
      </w:pPr>
      <w:r>
        <w:rPr>
          <w:color w:val="000000"/>
          <w:sz w:val="26"/>
          <w:szCs w:val="26"/>
          <w:u w:val="single"/>
        </w:rPr>
        <w:t>אילנה נג'ר:</w:t>
      </w:r>
      <w:r>
        <w:rPr>
          <w:sz w:val="26"/>
          <w:szCs w:val="26"/>
        </w:rPr>
        <w:tab/>
        <w:t>מחליפים את אלו שנתפסו או מה?</w:t>
      </w:r>
    </w:p>
    <w:p w14:paraId="041EA9B3" w14:textId="1E5CA1F8" w:rsidR="0032030F" w:rsidRPr="005B7202" w:rsidRDefault="002F4FD9" w:rsidP="002F4FD9">
      <w:pPr>
        <w:pStyle w:val="ParagraphStyle"/>
        <w:spacing w:line="360" w:lineRule="auto"/>
        <w:jc w:val="center"/>
      </w:pPr>
      <w:r w:rsidRPr="005B7202">
        <w:rPr>
          <w:rFonts w:hint="cs"/>
          <w:b/>
          <w:bCs/>
          <w:color w:val="000000"/>
          <w:sz w:val="26"/>
          <w:szCs w:val="26"/>
        </w:rPr>
        <w:t>(</w:t>
      </w:r>
      <w:r w:rsidR="00A55267" w:rsidRPr="005B7202">
        <w:rPr>
          <w:b/>
          <w:bCs/>
          <w:color w:val="000000"/>
          <w:sz w:val="26"/>
          <w:szCs w:val="26"/>
        </w:rPr>
        <w:t>מדברים ביחד</w:t>
      </w:r>
      <w:r w:rsidRPr="005B7202">
        <w:rPr>
          <w:rFonts w:hint="cs"/>
          <w:b/>
          <w:bCs/>
          <w:color w:val="000000"/>
          <w:sz w:val="26"/>
          <w:szCs w:val="26"/>
        </w:rPr>
        <w:t>)</w:t>
      </w:r>
    </w:p>
    <w:p w14:paraId="5374BFC3" w14:textId="77777777" w:rsidR="006D3B01" w:rsidRDefault="00A55267">
      <w:pPr>
        <w:pStyle w:val="ParagraphStyle"/>
        <w:spacing w:line="360" w:lineRule="auto"/>
        <w:ind w:left="2000" w:hanging="2000"/>
        <w:rPr>
          <w:sz w:val="26"/>
          <w:szCs w:val="26"/>
        </w:rPr>
      </w:pPr>
      <w:r>
        <w:rPr>
          <w:color w:val="000000"/>
          <w:sz w:val="26"/>
          <w:szCs w:val="26"/>
          <w:u w:val="single"/>
        </w:rPr>
        <w:t>צביקה ברוט:</w:t>
      </w:r>
      <w:r>
        <w:rPr>
          <w:sz w:val="26"/>
          <w:szCs w:val="26"/>
        </w:rPr>
        <w:tab/>
      </w:r>
      <w:r w:rsidR="00CB61FC">
        <w:rPr>
          <w:rFonts w:hint="cs"/>
          <w:sz w:val="26"/>
          <w:szCs w:val="26"/>
        </w:rPr>
        <w:t xml:space="preserve">לא, לא. </w:t>
      </w:r>
    </w:p>
    <w:p w14:paraId="6FBFF1C7" w14:textId="31EA31ED" w:rsidR="006D3B01" w:rsidRDefault="006D3B01">
      <w:pPr>
        <w:pStyle w:val="ParagraphStyle"/>
        <w:spacing w:line="360" w:lineRule="auto"/>
        <w:ind w:left="2000" w:hanging="2000"/>
        <w:rPr>
          <w:sz w:val="26"/>
          <w:szCs w:val="26"/>
        </w:rPr>
      </w:pPr>
      <w:r>
        <w:rPr>
          <w:rFonts w:hint="cs"/>
          <w:sz w:val="26"/>
          <w:szCs w:val="26"/>
        </w:rPr>
        <w:t>דורית מוריה:</w:t>
      </w:r>
      <w:r>
        <w:rPr>
          <w:sz w:val="26"/>
          <w:szCs w:val="26"/>
        </w:rPr>
        <w:tab/>
      </w:r>
      <w:r>
        <w:rPr>
          <w:rFonts w:hint="cs"/>
          <w:sz w:val="26"/>
          <w:szCs w:val="26"/>
        </w:rPr>
        <w:t xml:space="preserve">לתפקיד מפקחים בעיריית בת ים. </w:t>
      </w:r>
    </w:p>
    <w:p w14:paraId="2760F864" w14:textId="791F2217" w:rsidR="0032030F" w:rsidRDefault="006D3B01">
      <w:pPr>
        <w:pStyle w:val="ParagraphStyle"/>
        <w:spacing w:line="360" w:lineRule="auto"/>
        <w:ind w:left="2000" w:hanging="2000"/>
      </w:pPr>
      <w:r>
        <w:rPr>
          <w:rFonts w:hint="cs"/>
          <w:sz w:val="26"/>
          <w:szCs w:val="26"/>
        </w:rPr>
        <w:t>צביקה ברוט:</w:t>
      </w:r>
      <w:r>
        <w:rPr>
          <w:sz w:val="26"/>
          <w:szCs w:val="26"/>
        </w:rPr>
        <w:tab/>
      </w:r>
      <w:r w:rsidR="00A55267">
        <w:rPr>
          <w:sz w:val="26"/>
          <w:szCs w:val="26"/>
        </w:rPr>
        <w:t xml:space="preserve">הם נקלטו בחודשים האחרונים, וסיימו את ההכשרה. </w:t>
      </w:r>
      <w:r w:rsidR="005E6E87">
        <w:rPr>
          <w:rFonts w:hint="cs"/>
          <w:sz w:val="26"/>
          <w:szCs w:val="26"/>
        </w:rPr>
        <w:t>(מדברים יחד)</w:t>
      </w:r>
      <w:r w:rsidR="005E6E87">
        <w:rPr>
          <w:sz w:val="26"/>
          <w:szCs w:val="26"/>
          <w:rtl w:val="0"/>
          <w:lang w:val="en-US"/>
        </w:rPr>
        <w:t xml:space="preserve"> </w:t>
      </w:r>
      <w:r w:rsidR="00A55267">
        <w:rPr>
          <w:sz w:val="26"/>
          <w:szCs w:val="26"/>
        </w:rPr>
        <w:t xml:space="preserve">יש הגדלה בפיקוח, אני לא יודע להגיד לך נקודתית אם הם בגלל </w:t>
      </w:r>
      <w:r w:rsidR="005264BA">
        <w:rPr>
          <w:rFonts w:hint="cs"/>
          <w:sz w:val="26"/>
          <w:szCs w:val="26"/>
        </w:rPr>
        <w:t>מי</w:t>
      </w:r>
      <w:r w:rsidR="00A55267">
        <w:rPr>
          <w:sz w:val="26"/>
          <w:szCs w:val="26"/>
        </w:rPr>
        <w:t xml:space="preserve"> שעזב או לא. אבל יש הגדלה. אוקיי, </w:t>
      </w:r>
      <w:r w:rsidR="005E6E87">
        <w:rPr>
          <w:rFonts w:hint="cs"/>
          <w:sz w:val="26"/>
          <w:szCs w:val="26"/>
        </w:rPr>
        <w:t>הלאה</w:t>
      </w:r>
      <w:r w:rsidR="00A55267">
        <w:rPr>
          <w:sz w:val="26"/>
          <w:szCs w:val="26"/>
        </w:rPr>
        <w:t>.</w:t>
      </w:r>
    </w:p>
    <w:p w14:paraId="4E25EF4A"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פה אחד?</w:t>
      </w:r>
    </w:p>
    <w:p w14:paraId="2059D75B" w14:textId="1DD2D21F" w:rsidR="0032030F" w:rsidRDefault="00A55267">
      <w:pPr>
        <w:pStyle w:val="ParagraphStyle"/>
        <w:spacing w:line="360" w:lineRule="auto"/>
        <w:ind w:left="2000" w:hanging="2000"/>
        <w:rPr>
          <w:sz w:val="26"/>
          <w:szCs w:val="26"/>
        </w:rPr>
      </w:pPr>
      <w:r>
        <w:rPr>
          <w:color w:val="000000"/>
          <w:sz w:val="26"/>
          <w:szCs w:val="26"/>
          <w:u w:val="single"/>
        </w:rPr>
        <w:t>צביקה ברוט:</w:t>
      </w:r>
      <w:r>
        <w:rPr>
          <w:sz w:val="26"/>
          <w:szCs w:val="26"/>
        </w:rPr>
        <w:tab/>
        <w:t>פה אחד</w:t>
      </w:r>
      <w:r w:rsidR="005E2416">
        <w:rPr>
          <w:rFonts w:hint="cs"/>
          <w:sz w:val="26"/>
          <w:szCs w:val="26"/>
        </w:rPr>
        <w:t>?</w:t>
      </w:r>
    </w:p>
    <w:p w14:paraId="41CFF82B" w14:textId="4883DA11" w:rsidR="005E2416" w:rsidRDefault="005E2416">
      <w:pPr>
        <w:pStyle w:val="ParagraphStyle"/>
        <w:spacing w:line="360" w:lineRule="auto"/>
        <w:ind w:left="2000" w:hanging="2000"/>
      </w:pPr>
      <w:r w:rsidRPr="005E2416">
        <w:rPr>
          <w:rFonts w:hint="cs"/>
          <w:u w:val="single"/>
        </w:rPr>
        <w:t>אילנה נג'ר</w:t>
      </w:r>
      <w:r>
        <w:rPr>
          <w:rFonts w:hint="cs"/>
        </w:rPr>
        <w:t>:</w:t>
      </w:r>
      <w:r>
        <w:tab/>
      </w:r>
      <w:r>
        <w:rPr>
          <w:rFonts w:hint="cs"/>
        </w:rPr>
        <w:t>כן. כן.</w:t>
      </w:r>
    </w:p>
    <w:p w14:paraId="31A77FFF"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תודה רבה.</w:t>
      </w:r>
    </w:p>
    <w:p w14:paraId="5F8C334D" w14:textId="62BE7145" w:rsidR="002F4FD9" w:rsidRDefault="002F4FD9" w:rsidP="002F4FD9">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p>
    <w:p w14:paraId="196CA1B9" w14:textId="77777777" w:rsidR="005B7202" w:rsidRDefault="005B7202" w:rsidP="002F4FD9">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פ"א:</w:t>
      </w:r>
      <w:r>
        <w:rPr>
          <w:rFonts w:ascii="David" w:hAnsi="David" w:cs="David"/>
          <w:b/>
          <w:bCs/>
          <w:sz w:val="26"/>
          <w:szCs w:val="26"/>
          <w:u w:val="single"/>
          <w:lang w:val="en-US"/>
        </w:rPr>
        <w:t xml:space="preserve"> </w:t>
      </w:r>
      <w:r w:rsidR="002F4FD9" w:rsidRPr="00C339A1">
        <w:rPr>
          <w:rFonts w:ascii="David" w:hAnsi="David" w:cs="David" w:hint="cs"/>
          <w:b/>
          <w:bCs/>
          <w:sz w:val="26"/>
          <w:szCs w:val="26"/>
          <w:u w:val="single"/>
          <w:rtl/>
        </w:rPr>
        <w:t>צביקה ברוט, יהודה הרוש, ששון אליהו,</w:t>
      </w:r>
      <w:r w:rsidR="002F4FD9" w:rsidRPr="00C339A1">
        <w:rPr>
          <w:rFonts w:ascii="David" w:hAnsi="David" w:cs="David"/>
          <w:b/>
          <w:bCs/>
          <w:sz w:val="26"/>
          <w:szCs w:val="26"/>
          <w:u w:val="single"/>
          <w:rtl/>
        </w:rPr>
        <w:t xml:space="preserve"> </w:t>
      </w:r>
      <w:r w:rsidR="002F4FD9" w:rsidRPr="00C339A1">
        <w:rPr>
          <w:rFonts w:ascii="David" w:hAnsi="David" w:cs="David" w:hint="cs"/>
          <w:b/>
          <w:bCs/>
          <w:sz w:val="26"/>
          <w:szCs w:val="26"/>
          <w:u w:val="single"/>
          <w:rtl/>
        </w:rPr>
        <w:t xml:space="preserve">ורד דנינו, דוד פפיא, אלי יריב, לאה בם, ילנה </w:t>
      </w:r>
    </w:p>
    <w:p w14:paraId="29437365" w14:textId="1F7859B2" w:rsidR="002F4FD9" w:rsidRPr="00C339A1" w:rsidRDefault="002F4FD9" w:rsidP="005B7202">
      <w:pPr>
        <w:spacing w:line="360" w:lineRule="auto"/>
        <w:ind w:left="2880" w:hanging="2880"/>
        <w:rPr>
          <w:rFonts w:ascii="David" w:hAnsi="David" w:cs="David"/>
          <w:b/>
          <w:bCs/>
          <w:sz w:val="26"/>
          <w:szCs w:val="26"/>
          <w:u w:val="single"/>
          <w:rtl/>
        </w:rPr>
      </w:pPr>
      <w:r w:rsidRPr="00C339A1">
        <w:rPr>
          <w:rFonts w:ascii="David" w:hAnsi="David" w:cs="David" w:hint="cs"/>
          <w:b/>
          <w:bCs/>
          <w:sz w:val="26"/>
          <w:szCs w:val="26"/>
          <w:u w:val="single"/>
          <w:rtl/>
        </w:rPr>
        <w:t>פינסקי</w:t>
      </w:r>
      <w:r w:rsidR="005B7202">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 xml:space="preserve">פיאסצקי, </w:t>
      </w:r>
      <w:proofErr w:type="spellStart"/>
      <w:r w:rsidRPr="00C339A1">
        <w:rPr>
          <w:rFonts w:ascii="David" w:hAnsi="David" w:cs="David" w:hint="cs"/>
          <w:b/>
          <w:bCs/>
          <w:sz w:val="26"/>
          <w:szCs w:val="26"/>
          <w:u w:val="single"/>
          <w:rtl/>
        </w:rPr>
        <w:t>יסמיןולקומיר</w:t>
      </w:r>
      <w:proofErr w:type="spellEnd"/>
    </w:p>
    <w:p w14:paraId="1BAEB320" w14:textId="6715B42A" w:rsidR="002F4FD9" w:rsidRPr="00C339A1" w:rsidRDefault="002F4FD9" w:rsidP="002F4FD9">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p w14:paraId="766BAB56" w14:textId="46AD996E" w:rsidR="0032030F" w:rsidRDefault="00134094" w:rsidP="002F4FD9">
      <w:pPr>
        <w:pStyle w:val="ParagraphStyle"/>
        <w:spacing w:line="360" w:lineRule="auto"/>
        <w:jc w:val="left"/>
      </w:pPr>
      <w:r>
        <w:rPr>
          <w:rFonts w:hint="cs"/>
          <w:b/>
          <w:bCs/>
          <w:color w:val="000000"/>
          <w:u w:val="single"/>
        </w:rPr>
        <w:t xml:space="preserve">סעיף </w:t>
      </w:r>
      <w:r>
        <w:rPr>
          <w:b/>
          <w:bCs/>
          <w:color w:val="000000"/>
          <w:u w:val="single"/>
        </w:rPr>
        <w:t>6</w:t>
      </w:r>
      <w:r>
        <w:rPr>
          <w:rFonts w:hint="cs"/>
          <w:b/>
          <w:bCs/>
          <w:color w:val="000000"/>
          <w:u w:val="single"/>
        </w:rPr>
        <w:t xml:space="preserve"> - </w:t>
      </w:r>
      <w:r>
        <w:rPr>
          <w:b/>
          <w:bCs/>
          <w:color w:val="000000"/>
          <w:u w:val="single"/>
        </w:rPr>
        <w:t>בקשה לפטור ממכרז נכס באזור העסקים בבת ים (המלאכה 2)</w:t>
      </w:r>
    </w:p>
    <w:p w14:paraId="1B98F26A"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אני עוברת לסעיף מס' 6.</w:t>
      </w:r>
    </w:p>
    <w:p w14:paraId="42AF48DE" w14:textId="12C1F018" w:rsidR="0032030F" w:rsidRDefault="00A55267" w:rsidP="00BD3D42">
      <w:pPr>
        <w:pStyle w:val="ParagraphStyle"/>
        <w:spacing w:line="360" w:lineRule="auto"/>
        <w:ind w:left="2000" w:hanging="2000"/>
      </w:pPr>
      <w:r>
        <w:rPr>
          <w:color w:val="000000"/>
          <w:sz w:val="26"/>
          <w:szCs w:val="26"/>
          <w:u w:val="single"/>
        </w:rPr>
        <w:lastRenderedPageBreak/>
        <w:t>צביקה ברוט:</w:t>
      </w:r>
      <w:r>
        <w:rPr>
          <w:sz w:val="26"/>
          <w:szCs w:val="26"/>
        </w:rPr>
        <w:tab/>
        <w:t>6.</w:t>
      </w:r>
      <w:r w:rsidR="00BD3D42">
        <w:rPr>
          <w:rFonts w:hint="cs"/>
        </w:rPr>
        <w:t xml:space="preserve"> </w:t>
      </w:r>
      <w:r w:rsidR="002F4FD9" w:rsidRPr="00BD3D42">
        <w:rPr>
          <w:rFonts w:hint="cs"/>
          <w:color w:val="000000"/>
          <w:sz w:val="26"/>
          <w:szCs w:val="26"/>
        </w:rPr>
        <w:t>(</w:t>
      </w:r>
      <w:r w:rsidRPr="00BD3D42">
        <w:rPr>
          <w:color w:val="000000"/>
          <w:sz w:val="26"/>
          <w:szCs w:val="26"/>
        </w:rPr>
        <w:t>מדברים ביחד</w:t>
      </w:r>
      <w:r w:rsidR="002F4FD9" w:rsidRPr="00BD3D42">
        <w:rPr>
          <w:rFonts w:hint="cs"/>
          <w:color w:val="000000"/>
          <w:sz w:val="26"/>
          <w:szCs w:val="26"/>
        </w:rPr>
        <w:t>)</w:t>
      </w:r>
      <w:r w:rsidR="00BD3D42">
        <w:rPr>
          <w:rFonts w:hint="cs"/>
        </w:rPr>
        <w:t xml:space="preserve"> </w:t>
      </w:r>
      <w:r>
        <w:rPr>
          <w:sz w:val="26"/>
          <w:szCs w:val="26"/>
        </w:rPr>
        <w:t>חברים, אם אפשר שקט. עד שנעשה פה את השיפוץ, לא שומעים טוב.</w:t>
      </w:r>
    </w:p>
    <w:p w14:paraId="598B510D"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בקשה לפטור ממכרז נכס באזור העסקים, רחוב המלאכה 2. אני פרסמתי פעמיים את המכרז הזה, לא היו לצערי ניגשים. אני מבקשת את האישור של מועצת-</w:t>
      </w:r>
    </w:p>
    <w:p w14:paraId="50B148D9"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לא הבנתי, לא הבנתי, עוד הפעם.</w:t>
      </w:r>
    </w:p>
    <w:p w14:paraId="3C44809A" w14:textId="5F62CCB9" w:rsidR="0032030F" w:rsidRDefault="00A55267">
      <w:pPr>
        <w:pStyle w:val="ParagraphStyle"/>
        <w:spacing w:line="360" w:lineRule="auto"/>
        <w:ind w:left="2000" w:hanging="2000"/>
      </w:pPr>
      <w:r>
        <w:rPr>
          <w:color w:val="000000"/>
          <w:sz w:val="26"/>
          <w:szCs w:val="26"/>
          <w:u w:val="single"/>
        </w:rPr>
        <w:t>דורית מוריה:</w:t>
      </w:r>
      <w:r>
        <w:rPr>
          <w:sz w:val="26"/>
          <w:szCs w:val="26"/>
        </w:rPr>
        <w:tab/>
        <w:t>פרסמתי פעמיים מכרזים לה</w:t>
      </w:r>
      <w:r w:rsidR="000E1F23">
        <w:rPr>
          <w:rFonts w:hint="cs"/>
          <w:sz w:val="26"/>
          <w:szCs w:val="26"/>
        </w:rPr>
        <w:t>שכ</w:t>
      </w:r>
      <w:r>
        <w:rPr>
          <w:sz w:val="26"/>
          <w:szCs w:val="26"/>
        </w:rPr>
        <w:t>רת נכס. זה נכס שבעברו היה-</w:t>
      </w:r>
    </w:p>
    <w:p w14:paraId="2B0670A2" w14:textId="508375BD"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תסבירי איזה נכס זה. זו </w:t>
      </w:r>
      <w:r w:rsidR="006A5E0C">
        <w:rPr>
          <w:rFonts w:hint="cs"/>
          <w:sz w:val="26"/>
          <w:szCs w:val="26"/>
        </w:rPr>
        <w:t>הנגריי</w:t>
      </w:r>
      <w:r w:rsidR="006A5E0C">
        <w:rPr>
          <w:rFonts w:hint="eastAsia"/>
          <w:sz w:val="26"/>
          <w:szCs w:val="26"/>
        </w:rPr>
        <w:t>ה</w:t>
      </w:r>
      <w:r>
        <w:rPr>
          <w:sz w:val="26"/>
          <w:szCs w:val="26"/>
        </w:rPr>
        <w:t xml:space="preserve"> של שבתאי בכר לשעבר.</w:t>
      </w:r>
    </w:p>
    <w:p w14:paraId="311BC4C7" w14:textId="6C54ABD2"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אה</w:t>
      </w:r>
      <w:r w:rsidR="000E1F23">
        <w:rPr>
          <w:rFonts w:hint="cs"/>
          <w:sz w:val="26"/>
          <w:szCs w:val="26"/>
        </w:rPr>
        <w:t>ה</w:t>
      </w:r>
      <w:r>
        <w:rPr>
          <w:sz w:val="26"/>
          <w:szCs w:val="26"/>
        </w:rPr>
        <w:t>, אוקיי, ברחוב המלאכה.</w:t>
      </w:r>
    </w:p>
    <w:p w14:paraId="1158DC8A"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המלאכה 2.</w:t>
      </w:r>
    </w:p>
    <w:p w14:paraId="1911503C"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כן, המלאכה 2. אני ביקשתי, פרסמתי 2 מכרזים, מאחר ולא היו לי מציעים במכרזים הללו, אני מבקשת את רשות המועצה לנהל מו"מ-</w:t>
      </w:r>
    </w:p>
    <w:p w14:paraId="483FC6D1" w14:textId="3A74447C" w:rsidR="0032030F" w:rsidRDefault="00A55267">
      <w:pPr>
        <w:pStyle w:val="ParagraphStyle"/>
        <w:spacing w:line="360" w:lineRule="auto"/>
        <w:ind w:left="2000" w:hanging="2000"/>
      </w:pPr>
      <w:r>
        <w:rPr>
          <w:color w:val="000000"/>
          <w:sz w:val="26"/>
          <w:szCs w:val="26"/>
          <w:u w:val="single"/>
        </w:rPr>
        <w:t>שלמה  לחיאני:</w:t>
      </w:r>
      <w:r>
        <w:rPr>
          <w:sz w:val="26"/>
          <w:szCs w:val="26"/>
        </w:rPr>
        <w:tab/>
        <w:t>בואי ננסה לחשוב למה אין לך מציעים, כי זה מקום שיש לו ביקוש.</w:t>
      </w:r>
    </w:p>
    <w:p w14:paraId="51BB2288"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לא, אז אני אסביר.</w:t>
      </w:r>
    </w:p>
    <w:p w14:paraId="132896BF" w14:textId="77777777" w:rsidR="0032030F" w:rsidRDefault="00A55267">
      <w:pPr>
        <w:pStyle w:val="ParagraphStyle"/>
        <w:spacing w:line="360" w:lineRule="auto"/>
        <w:ind w:left="2000" w:hanging="2000"/>
      </w:pPr>
      <w:r>
        <w:rPr>
          <w:color w:val="000000"/>
          <w:sz w:val="26"/>
          <w:szCs w:val="26"/>
          <w:u w:val="single"/>
        </w:rPr>
        <w:t>אפרים מזרחי:</w:t>
      </w:r>
      <w:r>
        <w:rPr>
          <w:sz w:val="26"/>
          <w:szCs w:val="26"/>
        </w:rPr>
        <w:tab/>
        <w:t>לא, שלומי, זה מחסן.</w:t>
      </w:r>
    </w:p>
    <w:p w14:paraId="172BE0FA" w14:textId="7986A769" w:rsidR="0032030F" w:rsidRDefault="00A55267">
      <w:pPr>
        <w:pStyle w:val="ParagraphStyle"/>
        <w:spacing w:line="360" w:lineRule="auto"/>
        <w:ind w:left="2000" w:hanging="2000"/>
      </w:pPr>
      <w:r>
        <w:rPr>
          <w:color w:val="000000"/>
          <w:sz w:val="26"/>
          <w:szCs w:val="26"/>
          <w:u w:val="single"/>
        </w:rPr>
        <w:t>עו"ד חנה כהן:</w:t>
      </w:r>
      <w:r>
        <w:rPr>
          <w:sz w:val="26"/>
          <w:szCs w:val="26"/>
        </w:rPr>
        <w:tab/>
      </w:r>
      <w:r w:rsidR="000E1F23">
        <w:rPr>
          <w:rFonts w:hint="cs"/>
          <w:sz w:val="26"/>
          <w:szCs w:val="26"/>
        </w:rPr>
        <w:t xml:space="preserve">אז אני אסביר. </w:t>
      </w:r>
      <w:r>
        <w:rPr>
          <w:sz w:val="26"/>
          <w:szCs w:val="26"/>
        </w:rPr>
        <w:t>המקום נראה מזעזע, מלא בכול מיני-</w:t>
      </w:r>
    </w:p>
    <w:p w14:paraId="09628428"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מזעזע ברמות.</w:t>
      </w:r>
    </w:p>
    <w:p w14:paraId="2374A1E3"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למה אנחנו משכירים אותו? למה לא הוא משכיר אותו? מה הוא קשור אלינו?</w:t>
      </w:r>
    </w:p>
    <w:p w14:paraId="4C735383" w14:textId="375ABDC1"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הוא, אנחנו </w:t>
      </w:r>
      <w:r w:rsidR="001D09EA">
        <w:rPr>
          <w:rFonts w:hint="cs"/>
          <w:sz w:val="26"/>
          <w:szCs w:val="26"/>
        </w:rPr>
        <w:t>קנינ</w:t>
      </w:r>
      <w:r>
        <w:rPr>
          <w:sz w:val="26"/>
          <w:szCs w:val="26"/>
        </w:rPr>
        <w:t>ו את הנכס, קנינו ממנו כדייר מוגן, קנינו חזרה את הנכס אלינו, מתוך מטרה עירונית לאסוף כמה שיותר נכסים אסטרטגיים אלינו.</w:t>
      </w:r>
    </w:p>
    <w:p w14:paraId="3B47579C" w14:textId="59C16F2C" w:rsidR="004539FD" w:rsidRDefault="004539FD">
      <w:pPr>
        <w:pStyle w:val="ParagraphStyle"/>
        <w:spacing w:line="360" w:lineRule="auto"/>
        <w:ind w:left="2000" w:hanging="2000"/>
      </w:pPr>
      <w:r>
        <w:rPr>
          <w:rFonts w:hint="cs"/>
          <w:color w:val="000000"/>
          <w:sz w:val="26"/>
          <w:szCs w:val="26"/>
          <w:u w:val="single"/>
        </w:rPr>
        <w:t>דורית מוריה:</w:t>
      </w:r>
      <w:r>
        <w:tab/>
      </w:r>
      <w:r>
        <w:rPr>
          <w:rFonts w:hint="cs"/>
        </w:rPr>
        <w:t>לפני הרבה שנים לא עכשיו.</w:t>
      </w:r>
    </w:p>
    <w:p w14:paraId="7F579E74" w14:textId="77777777" w:rsidR="0032030F" w:rsidRDefault="00A55267">
      <w:pPr>
        <w:pStyle w:val="ParagraphStyle"/>
        <w:spacing w:line="360" w:lineRule="auto"/>
        <w:ind w:left="2000" w:hanging="2000"/>
      </w:pPr>
      <w:r>
        <w:rPr>
          <w:color w:val="000000"/>
          <w:sz w:val="26"/>
          <w:szCs w:val="26"/>
          <w:u w:val="single"/>
        </w:rPr>
        <w:lastRenderedPageBreak/>
        <w:t>שלמה  לחיאני:</w:t>
      </w:r>
      <w:r>
        <w:rPr>
          <w:sz w:val="26"/>
          <w:szCs w:val="26"/>
        </w:rPr>
        <w:tab/>
        <w:t>אוקיי.</w:t>
      </w:r>
    </w:p>
    <w:p w14:paraId="23A99CE0" w14:textId="150AA9F2" w:rsidR="0032030F" w:rsidRDefault="00A55267" w:rsidP="001D09EA">
      <w:pPr>
        <w:pStyle w:val="ParagraphStyle"/>
        <w:spacing w:line="360" w:lineRule="auto"/>
        <w:ind w:left="2000" w:hanging="2000"/>
      </w:pPr>
      <w:r>
        <w:rPr>
          <w:color w:val="000000"/>
          <w:sz w:val="26"/>
          <w:szCs w:val="26"/>
          <w:u w:val="single"/>
        </w:rPr>
        <w:t>עו"ד חנה כהן:</w:t>
      </w:r>
      <w:r>
        <w:rPr>
          <w:sz w:val="26"/>
          <w:szCs w:val="26"/>
        </w:rPr>
        <w:tab/>
        <w:t>בהמשך, זה היה גם בזמן שלך, את אורגון קנינו אם אתה זוכר.</w:t>
      </w:r>
      <w:r w:rsidR="001D09EA">
        <w:rPr>
          <w:rFonts w:hint="cs"/>
        </w:rPr>
        <w:t xml:space="preserve"> </w:t>
      </w:r>
      <w:r>
        <w:rPr>
          <w:sz w:val="26"/>
          <w:szCs w:val="26"/>
        </w:rPr>
        <w:t xml:space="preserve">לא משנה, בקיצור, הנכס נראה נורא, פרסמנו פעמיים, היו סיורי מציעים, אבל </w:t>
      </w:r>
      <w:r w:rsidR="00AD2C76">
        <w:rPr>
          <w:rFonts w:hint="cs"/>
          <w:sz w:val="26"/>
          <w:szCs w:val="26"/>
        </w:rPr>
        <w:t>תכלס</w:t>
      </w:r>
      <w:r>
        <w:rPr>
          <w:sz w:val="26"/>
          <w:szCs w:val="26"/>
        </w:rPr>
        <w:t xml:space="preserve"> אף אחד לא הציע. אז אנחנו רוצים פטור ממכרז, אנחנו כמובן ננהל משא ומתן בשוק החופשי, יש לנו שומה שהיא נגד-</w:t>
      </w:r>
    </w:p>
    <w:p w14:paraId="3CF3FFD6" w14:textId="29E53E06" w:rsidR="0032030F" w:rsidRDefault="00A55267">
      <w:pPr>
        <w:pStyle w:val="ParagraphStyle"/>
        <w:spacing w:line="360" w:lineRule="auto"/>
        <w:ind w:left="2000" w:hanging="2000"/>
      </w:pPr>
      <w:r>
        <w:rPr>
          <w:color w:val="000000"/>
          <w:sz w:val="26"/>
          <w:szCs w:val="26"/>
          <w:u w:val="single"/>
        </w:rPr>
        <w:t>שלמה  לחיאני:</w:t>
      </w:r>
      <w:r>
        <w:rPr>
          <w:sz w:val="26"/>
          <w:szCs w:val="26"/>
        </w:rPr>
        <w:tab/>
        <w:t>כמה מטר יש שם?</w:t>
      </w:r>
    </w:p>
    <w:p w14:paraId="77AA9300"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הרבה.</w:t>
      </w:r>
    </w:p>
    <w:p w14:paraId="65D6542B"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בערך 250 עיקרי-</w:t>
      </w:r>
    </w:p>
    <w:p w14:paraId="6A67E87C" w14:textId="77777777" w:rsidR="0032030F" w:rsidRDefault="00A55267">
      <w:pPr>
        <w:pStyle w:val="ParagraphStyle"/>
        <w:spacing w:line="360" w:lineRule="auto"/>
        <w:ind w:left="2000" w:hanging="2000"/>
      </w:pPr>
      <w:r>
        <w:rPr>
          <w:color w:val="000000"/>
          <w:sz w:val="26"/>
          <w:szCs w:val="26"/>
          <w:u w:val="single"/>
        </w:rPr>
        <w:t>אפרים מזרחי:</w:t>
      </w:r>
      <w:r>
        <w:rPr>
          <w:sz w:val="26"/>
          <w:szCs w:val="26"/>
        </w:rPr>
        <w:tab/>
        <w:t>יש שם חריגות, לא?</w:t>
      </w:r>
    </w:p>
    <w:p w14:paraId="7C68B600" w14:textId="488CB524" w:rsidR="0032030F" w:rsidRDefault="00A55267">
      <w:pPr>
        <w:pStyle w:val="ParagraphStyle"/>
        <w:spacing w:line="360" w:lineRule="auto"/>
        <w:ind w:left="2000" w:hanging="2000"/>
      </w:pPr>
      <w:r>
        <w:rPr>
          <w:color w:val="000000"/>
          <w:sz w:val="26"/>
          <w:szCs w:val="26"/>
          <w:u w:val="single"/>
        </w:rPr>
        <w:t>דורית מוריה:</w:t>
      </w:r>
      <w:r>
        <w:rPr>
          <w:sz w:val="26"/>
          <w:szCs w:val="26"/>
        </w:rPr>
        <w:tab/>
        <w:t>בדיוק, יש שם-</w:t>
      </w:r>
    </w:p>
    <w:p w14:paraId="581B1CA1" w14:textId="3ABD4856" w:rsidR="0032030F" w:rsidRDefault="00A55267">
      <w:pPr>
        <w:pStyle w:val="ParagraphStyle"/>
        <w:spacing w:line="360" w:lineRule="auto"/>
        <w:ind w:left="2000" w:hanging="2000"/>
      </w:pPr>
      <w:r>
        <w:rPr>
          <w:color w:val="000000"/>
          <w:sz w:val="26"/>
          <w:szCs w:val="26"/>
          <w:u w:val="single"/>
        </w:rPr>
        <w:t>שלמה  לחיאני:</w:t>
      </w:r>
      <w:r>
        <w:rPr>
          <w:sz w:val="26"/>
          <w:szCs w:val="26"/>
        </w:rPr>
        <w:tab/>
        <w:t>מה זה חריגות קשור, אם אנחנו בעלי הנכס, זה לא קשור ל</w:t>
      </w:r>
      <w:r w:rsidR="001D09EA">
        <w:rPr>
          <w:rFonts w:hint="cs"/>
          <w:sz w:val="26"/>
          <w:szCs w:val="26"/>
        </w:rPr>
        <w:t>שוכ</w:t>
      </w:r>
      <w:r>
        <w:rPr>
          <w:sz w:val="26"/>
          <w:szCs w:val="26"/>
        </w:rPr>
        <w:t>ר. אוקיי, יש שם 250 מטר, ומה?</w:t>
      </w:r>
    </w:p>
    <w:p w14:paraId="3C8EA0A1" w14:textId="0B0ADC6D" w:rsidR="00304AD1" w:rsidRPr="00304AD1" w:rsidRDefault="00304AD1">
      <w:pPr>
        <w:pStyle w:val="ParagraphStyle"/>
        <w:spacing w:line="360" w:lineRule="auto"/>
        <w:ind w:left="2000" w:hanging="2000"/>
        <w:rPr>
          <w:lang w:val="en-US"/>
        </w:rPr>
      </w:pPr>
      <w:r>
        <w:rPr>
          <w:rFonts w:hint="cs"/>
          <w:color w:val="000000"/>
          <w:sz w:val="26"/>
          <w:szCs w:val="26"/>
          <w:u w:val="single"/>
        </w:rPr>
        <w:t>אלי יריב:</w:t>
      </w:r>
      <w:r>
        <w:tab/>
      </w:r>
      <w:r w:rsidR="00FD0866">
        <w:rPr>
          <w:rFonts w:hint="cs"/>
          <w:lang w:val="en-US"/>
        </w:rPr>
        <w:t>ומה?</w:t>
      </w:r>
    </w:p>
    <w:p w14:paraId="33A6BAE3" w14:textId="7D369235" w:rsidR="00217D74" w:rsidRDefault="00217D74">
      <w:pPr>
        <w:pStyle w:val="ParagraphStyle"/>
        <w:spacing w:line="360" w:lineRule="auto"/>
        <w:ind w:left="2000" w:hanging="2000"/>
      </w:pPr>
      <w:r>
        <w:rPr>
          <w:rFonts w:hint="cs"/>
          <w:color w:val="000000"/>
          <w:sz w:val="26"/>
          <w:szCs w:val="26"/>
          <w:u w:val="single"/>
        </w:rPr>
        <w:t>עו"ד חנה כהן:</w:t>
      </w:r>
      <w:r>
        <w:tab/>
      </w:r>
      <w:r>
        <w:rPr>
          <w:rFonts w:hint="cs"/>
        </w:rPr>
        <w:t>אני לא זוכרת כמה קרקע.</w:t>
      </w:r>
    </w:p>
    <w:p w14:paraId="2326256E"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ורחבה, ועוד, אני לא זוכרת כמה קרקע פנויה.</w:t>
      </w:r>
    </w:p>
    <w:p w14:paraId="0976B7BE" w14:textId="23DB8580" w:rsidR="0032030F" w:rsidRDefault="00A55267">
      <w:pPr>
        <w:pStyle w:val="ParagraphStyle"/>
        <w:spacing w:line="360" w:lineRule="auto"/>
        <w:ind w:left="2000" w:hanging="2000"/>
      </w:pPr>
      <w:r>
        <w:rPr>
          <w:color w:val="000000"/>
          <w:sz w:val="26"/>
          <w:szCs w:val="26"/>
          <w:u w:val="single"/>
        </w:rPr>
        <w:t>שלמה  לחיאני:</w:t>
      </w:r>
      <w:r>
        <w:rPr>
          <w:sz w:val="26"/>
          <w:szCs w:val="26"/>
        </w:rPr>
        <w:tab/>
        <w:t>וכמה את רוצה עליה שכירות?</w:t>
      </w:r>
    </w:p>
    <w:p w14:paraId="2A73B224"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היא לא יודעת.</w:t>
      </w:r>
    </w:p>
    <w:p w14:paraId="3385D8CF" w14:textId="29A5F52E" w:rsidR="0032030F" w:rsidRPr="00775AF3" w:rsidRDefault="00101329" w:rsidP="00101329">
      <w:pPr>
        <w:pStyle w:val="ParagraphStyle"/>
        <w:spacing w:line="360" w:lineRule="auto"/>
        <w:jc w:val="center"/>
      </w:pPr>
      <w:r w:rsidRPr="00775AF3">
        <w:rPr>
          <w:rFonts w:hint="cs"/>
          <w:color w:val="000000"/>
          <w:sz w:val="26"/>
          <w:szCs w:val="26"/>
        </w:rPr>
        <w:t>(</w:t>
      </w:r>
      <w:r w:rsidR="00A55267" w:rsidRPr="00775AF3">
        <w:rPr>
          <w:color w:val="000000"/>
          <w:sz w:val="26"/>
          <w:szCs w:val="26"/>
        </w:rPr>
        <w:t>מדברים ביחד</w:t>
      </w:r>
      <w:r w:rsidRPr="00775AF3">
        <w:rPr>
          <w:rFonts w:hint="cs"/>
          <w:color w:val="000000"/>
          <w:sz w:val="26"/>
          <w:szCs w:val="26"/>
        </w:rPr>
        <w:t>)</w:t>
      </w:r>
    </w:p>
    <w:p w14:paraId="31E57EF1" w14:textId="77777777" w:rsidR="001469FF" w:rsidRDefault="00A55267" w:rsidP="0024762F">
      <w:pPr>
        <w:pStyle w:val="ParagraphStyle"/>
        <w:spacing w:line="360" w:lineRule="auto"/>
        <w:ind w:left="2000" w:hanging="2000"/>
      </w:pPr>
      <w:r>
        <w:rPr>
          <w:color w:val="000000"/>
          <w:sz w:val="26"/>
          <w:szCs w:val="26"/>
          <w:u w:val="single"/>
        </w:rPr>
        <w:t>דורית מוריה:</w:t>
      </w:r>
      <w:r>
        <w:rPr>
          <w:sz w:val="26"/>
          <w:szCs w:val="26"/>
        </w:rPr>
        <w:tab/>
      </w:r>
      <w:r w:rsidR="006F4B9B">
        <w:rPr>
          <w:rFonts w:hint="cs"/>
          <w:sz w:val="26"/>
          <w:szCs w:val="26"/>
        </w:rPr>
        <w:t xml:space="preserve">לא, לא, </w:t>
      </w:r>
      <w:r>
        <w:rPr>
          <w:sz w:val="26"/>
          <w:szCs w:val="26"/>
        </w:rPr>
        <w:t xml:space="preserve"> יש לי </w:t>
      </w:r>
      <w:proofErr w:type="spellStart"/>
      <w:r w:rsidR="00EE67C2">
        <w:rPr>
          <w:rFonts w:hint="cs"/>
          <w:sz w:val="26"/>
          <w:szCs w:val="26"/>
        </w:rPr>
        <w:t>הכל</w:t>
      </w:r>
      <w:proofErr w:type="spellEnd"/>
      <w:r w:rsidR="00EE67C2">
        <w:rPr>
          <w:rFonts w:hint="cs"/>
          <w:sz w:val="26"/>
          <w:szCs w:val="26"/>
        </w:rPr>
        <w:t xml:space="preserve">, יש לי </w:t>
      </w:r>
      <w:r>
        <w:rPr>
          <w:sz w:val="26"/>
          <w:szCs w:val="26"/>
        </w:rPr>
        <w:t>שומה, יש לי שומה.</w:t>
      </w:r>
      <w:r w:rsidR="0024762F">
        <w:rPr>
          <w:rFonts w:hint="cs"/>
        </w:rPr>
        <w:t xml:space="preserve"> </w:t>
      </w:r>
    </w:p>
    <w:p w14:paraId="5C52A7AE" w14:textId="52CD24C5" w:rsidR="001469FF" w:rsidRDefault="001469FF" w:rsidP="0024762F">
      <w:pPr>
        <w:pStyle w:val="ParagraphStyle"/>
        <w:spacing w:line="360" w:lineRule="auto"/>
        <w:ind w:left="2000" w:hanging="2000"/>
        <w:rPr>
          <w:sz w:val="26"/>
          <w:szCs w:val="26"/>
        </w:rPr>
      </w:pPr>
      <w:r w:rsidRPr="001469FF">
        <w:rPr>
          <w:rFonts w:hint="cs"/>
          <w:sz w:val="26"/>
          <w:szCs w:val="26"/>
          <w:u w:val="single"/>
        </w:rPr>
        <w:t>צביקה ברוט</w:t>
      </w:r>
      <w:r>
        <w:rPr>
          <w:rFonts w:hint="cs"/>
          <w:sz w:val="26"/>
          <w:szCs w:val="26"/>
        </w:rPr>
        <w:t>:</w:t>
      </w:r>
      <w:r>
        <w:rPr>
          <w:sz w:val="26"/>
          <w:szCs w:val="26"/>
        </w:rPr>
        <w:tab/>
      </w:r>
      <w:r>
        <w:rPr>
          <w:rFonts w:hint="cs"/>
          <w:sz w:val="26"/>
          <w:szCs w:val="26"/>
        </w:rPr>
        <w:t>יש שומה... השוק ידבר.</w:t>
      </w:r>
    </w:p>
    <w:p w14:paraId="1B292339" w14:textId="00393497" w:rsidR="0032030F" w:rsidRDefault="001469FF" w:rsidP="0024762F">
      <w:pPr>
        <w:pStyle w:val="ParagraphStyle"/>
        <w:spacing w:line="360" w:lineRule="auto"/>
        <w:ind w:left="2000" w:hanging="2000"/>
      </w:pPr>
      <w:r w:rsidRPr="001469FF">
        <w:rPr>
          <w:rFonts w:hint="cs"/>
          <w:sz w:val="26"/>
          <w:szCs w:val="26"/>
          <w:u w:val="single"/>
        </w:rPr>
        <w:t>דורית מוריה</w:t>
      </w:r>
      <w:r>
        <w:rPr>
          <w:rFonts w:hint="cs"/>
          <w:sz w:val="26"/>
          <w:szCs w:val="26"/>
        </w:rPr>
        <w:t>:</w:t>
      </w:r>
      <w:r>
        <w:rPr>
          <w:sz w:val="26"/>
          <w:szCs w:val="26"/>
        </w:rPr>
        <w:tab/>
      </w:r>
      <w:r w:rsidR="00A55267">
        <w:rPr>
          <w:sz w:val="26"/>
          <w:szCs w:val="26"/>
        </w:rPr>
        <w:t>אני אעדכן אותך, שלומי, יש לי. השומה נעשתה, כבר אני א</w:t>
      </w:r>
      <w:r w:rsidR="00C9300A">
        <w:rPr>
          <w:rFonts w:hint="cs"/>
          <w:sz w:val="26"/>
          <w:szCs w:val="26"/>
        </w:rPr>
        <w:t xml:space="preserve">תן </w:t>
      </w:r>
      <w:r w:rsidR="00A55267">
        <w:rPr>
          <w:sz w:val="26"/>
          <w:szCs w:val="26"/>
        </w:rPr>
        <w:t>לך את זה.</w:t>
      </w:r>
    </w:p>
    <w:p w14:paraId="1438F9AE" w14:textId="240E16BD" w:rsidR="0032030F" w:rsidRDefault="00A55267">
      <w:pPr>
        <w:pStyle w:val="ParagraphStyle"/>
        <w:spacing w:line="360" w:lineRule="auto"/>
        <w:ind w:left="2000" w:hanging="2000"/>
      </w:pPr>
      <w:r>
        <w:rPr>
          <w:color w:val="000000"/>
          <w:sz w:val="26"/>
          <w:szCs w:val="26"/>
          <w:u w:val="single"/>
        </w:rPr>
        <w:lastRenderedPageBreak/>
        <w:t>אלי יריב:</w:t>
      </w:r>
      <w:r>
        <w:rPr>
          <w:sz w:val="26"/>
          <w:szCs w:val="26"/>
        </w:rPr>
        <w:tab/>
      </w:r>
      <w:r w:rsidR="005E4502">
        <w:rPr>
          <w:rFonts w:hint="cs"/>
          <w:sz w:val="26"/>
          <w:szCs w:val="26"/>
        </w:rPr>
        <w:t xml:space="preserve">למה </w:t>
      </w:r>
      <w:r>
        <w:rPr>
          <w:sz w:val="26"/>
          <w:szCs w:val="26"/>
        </w:rPr>
        <w:t xml:space="preserve"> </w:t>
      </w:r>
      <w:r w:rsidR="005E529E">
        <w:rPr>
          <w:rFonts w:hint="cs"/>
          <w:sz w:val="26"/>
          <w:szCs w:val="26"/>
        </w:rPr>
        <w:t xml:space="preserve">אתה </w:t>
      </w:r>
      <w:r>
        <w:rPr>
          <w:sz w:val="26"/>
          <w:szCs w:val="26"/>
        </w:rPr>
        <w:t>רוצה לקנות?</w:t>
      </w:r>
    </w:p>
    <w:p w14:paraId="68CF55FC" w14:textId="63FB1821"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אלי, זה לא למכירה, זה להשכרה, אני </w:t>
      </w:r>
      <w:r w:rsidR="005E4502">
        <w:rPr>
          <w:rFonts w:hint="cs"/>
          <w:sz w:val="26"/>
          <w:szCs w:val="26"/>
        </w:rPr>
        <w:t>...</w:t>
      </w:r>
    </w:p>
    <w:p w14:paraId="75229337" w14:textId="52B587B9"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רגע, אני </w:t>
      </w:r>
      <w:r w:rsidR="005E4502">
        <w:rPr>
          <w:rFonts w:hint="cs"/>
          <w:sz w:val="26"/>
          <w:szCs w:val="26"/>
        </w:rPr>
        <w:t>א</w:t>
      </w:r>
      <w:r>
        <w:rPr>
          <w:sz w:val="26"/>
          <w:szCs w:val="26"/>
        </w:rPr>
        <w:t>בקש</w:t>
      </w:r>
      <w:r w:rsidR="005E4502">
        <w:rPr>
          <w:rFonts w:hint="cs"/>
          <w:sz w:val="26"/>
          <w:szCs w:val="26"/>
        </w:rPr>
        <w:t xml:space="preserve"> מתומר שתעביר לי.</w:t>
      </w:r>
    </w:p>
    <w:p w14:paraId="4A7689AF"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טוב, בסדר, אבל הם לא מצליחים-</w:t>
      </w:r>
    </w:p>
    <w:p w14:paraId="408CDD35"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אני רוצה להבין, אבל לא אומרים כמה.</w:t>
      </w:r>
    </w:p>
    <w:p w14:paraId="770F23E6"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אבל כול מה שהם רוצים, הם רוצים אישור-</w:t>
      </w:r>
    </w:p>
    <w:p w14:paraId="1AE1331B" w14:textId="3A783FB9"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אבל רוצה להבין למה</w:t>
      </w:r>
      <w:r w:rsidR="00F276E4">
        <w:rPr>
          <w:rFonts w:hint="cs"/>
          <w:sz w:val="26"/>
          <w:szCs w:val="26"/>
        </w:rPr>
        <w:t>..</w:t>
      </w:r>
      <w:r>
        <w:rPr>
          <w:sz w:val="26"/>
          <w:szCs w:val="26"/>
        </w:rPr>
        <w:t>.</w:t>
      </w:r>
    </w:p>
    <w:p w14:paraId="4C7252B9"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משהו בסביבות ה- 13,000 שקל, כמדומני.</w:t>
      </w:r>
    </w:p>
    <w:p w14:paraId="58DC5AB9"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יש שמאות, יש שמאות.</w:t>
      </w:r>
    </w:p>
    <w:p w14:paraId="18914B0B"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שנייה, דקה, דקה.</w:t>
      </w:r>
    </w:p>
    <w:p w14:paraId="15D2B68D"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כמדומני, זה משהו 13,000 שקל, אם אני זוכרת טוב. מיד יביאו לי את זה.</w:t>
      </w:r>
    </w:p>
    <w:p w14:paraId="4FB2050E"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מיד יביאו לכם, הכול טוב.</w:t>
      </w:r>
    </w:p>
    <w:p w14:paraId="7B78CF03"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אבל השוק ידבר, זה מכרז.</w:t>
      </w:r>
    </w:p>
    <w:p w14:paraId="64AA99A1" w14:textId="26BBFB58" w:rsidR="0032030F" w:rsidRDefault="00A55267">
      <w:pPr>
        <w:pStyle w:val="ParagraphStyle"/>
        <w:spacing w:line="360" w:lineRule="auto"/>
        <w:ind w:left="2000" w:hanging="2000"/>
      </w:pPr>
      <w:r>
        <w:rPr>
          <w:color w:val="000000"/>
          <w:sz w:val="26"/>
          <w:szCs w:val="26"/>
          <w:u w:val="single"/>
        </w:rPr>
        <w:t>אלי יריב:</w:t>
      </w:r>
      <w:r>
        <w:rPr>
          <w:sz w:val="26"/>
          <w:szCs w:val="26"/>
        </w:rPr>
        <w:tab/>
        <w:t>ממתי אנחנו מתעסקים בדברים האלה?</w:t>
      </w:r>
    </w:p>
    <w:p w14:paraId="7FD492EC" w14:textId="317FE819" w:rsidR="0032030F" w:rsidRPr="00CE2C17" w:rsidRDefault="00101329" w:rsidP="00101329">
      <w:pPr>
        <w:pStyle w:val="ParagraphStyle"/>
        <w:spacing w:line="360" w:lineRule="auto"/>
        <w:jc w:val="center"/>
      </w:pPr>
      <w:r w:rsidRPr="00CE2C17">
        <w:rPr>
          <w:rFonts w:hint="cs"/>
          <w:color w:val="000000"/>
          <w:sz w:val="26"/>
          <w:szCs w:val="26"/>
        </w:rPr>
        <w:t>(</w:t>
      </w:r>
      <w:r w:rsidR="00A55267" w:rsidRPr="00CE2C17">
        <w:rPr>
          <w:color w:val="000000"/>
          <w:sz w:val="26"/>
          <w:szCs w:val="26"/>
        </w:rPr>
        <w:t>מדברים ביחד</w:t>
      </w:r>
      <w:r w:rsidRPr="00CE2C17">
        <w:rPr>
          <w:rFonts w:hint="cs"/>
          <w:color w:val="000000"/>
          <w:sz w:val="26"/>
          <w:szCs w:val="26"/>
        </w:rPr>
        <w:t>)</w:t>
      </w:r>
    </w:p>
    <w:p w14:paraId="191554FC" w14:textId="36397CBC" w:rsidR="0032030F" w:rsidRDefault="00A55267">
      <w:pPr>
        <w:pStyle w:val="ParagraphStyle"/>
        <w:spacing w:line="360" w:lineRule="auto"/>
        <w:ind w:left="2000" w:hanging="2000"/>
      </w:pPr>
      <w:r>
        <w:rPr>
          <w:color w:val="000000"/>
          <w:sz w:val="26"/>
          <w:szCs w:val="26"/>
          <w:u w:val="single"/>
        </w:rPr>
        <w:t>שלמה  לחיאני:</w:t>
      </w:r>
      <w:r>
        <w:rPr>
          <w:sz w:val="26"/>
          <w:szCs w:val="26"/>
        </w:rPr>
        <w:tab/>
        <w:t>דורית, אין מספרים כאלה להשכיר ב- 13,000 שקל נכס הרוס. הנה, ששון פה יגיד לך, אין מספרים כאלה.</w:t>
      </w:r>
    </w:p>
    <w:p w14:paraId="6269F4BA"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דקה אומרים לי.</w:t>
      </w:r>
    </w:p>
    <w:p w14:paraId="15DE71B8"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 xml:space="preserve">ששון לא מבין כבר </w:t>
      </w:r>
      <w:proofErr w:type="spellStart"/>
      <w:r>
        <w:rPr>
          <w:sz w:val="26"/>
          <w:szCs w:val="26"/>
        </w:rPr>
        <w:t>בהשכרות</w:t>
      </w:r>
      <w:proofErr w:type="spellEnd"/>
      <w:r>
        <w:rPr>
          <w:sz w:val="26"/>
          <w:szCs w:val="26"/>
        </w:rPr>
        <w:t>.</w:t>
      </w:r>
    </w:p>
    <w:p w14:paraId="11BD53C6" w14:textId="507395CE" w:rsidR="0032030F" w:rsidRDefault="00A55267">
      <w:pPr>
        <w:pStyle w:val="ParagraphStyle"/>
        <w:spacing w:line="360" w:lineRule="auto"/>
        <w:ind w:left="2000" w:hanging="2000"/>
      </w:pPr>
      <w:r>
        <w:rPr>
          <w:color w:val="000000"/>
          <w:sz w:val="26"/>
          <w:szCs w:val="26"/>
          <w:u w:val="single"/>
        </w:rPr>
        <w:t>צביקה ברוט:</w:t>
      </w:r>
      <w:r>
        <w:rPr>
          <w:sz w:val="26"/>
          <w:szCs w:val="26"/>
        </w:rPr>
        <w:tab/>
        <w:t>אני מכירות.</w:t>
      </w:r>
    </w:p>
    <w:p w14:paraId="274381B0" w14:textId="7381AF9C" w:rsidR="0032030F" w:rsidRDefault="00A55267">
      <w:pPr>
        <w:pStyle w:val="ParagraphStyle"/>
        <w:spacing w:line="360" w:lineRule="auto"/>
        <w:ind w:left="2000" w:hanging="2000"/>
      </w:pPr>
      <w:r>
        <w:rPr>
          <w:color w:val="000000"/>
          <w:sz w:val="26"/>
          <w:szCs w:val="26"/>
          <w:u w:val="single"/>
        </w:rPr>
        <w:lastRenderedPageBreak/>
        <w:t>דורית מוריה:</w:t>
      </w:r>
      <w:r>
        <w:rPr>
          <w:sz w:val="26"/>
          <w:szCs w:val="26"/>
        </w:rPr>
        <w:tab/>
        <w:t>אז אני, מה שביקשתי, קודם כול, מה שביקשתי-</w:t>
      </w:r>
    </w:p>
    <w:p w14:paraId="63D2FD99"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ששון, תשמע מה הוא אומר עלייך.</w:t>
      </w:r>
    </w:p>
    <w:p w14:paraId="3057CD6B"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ומניות.</w:t>
      </w:r>
    </w:p>
    <w:p w14:paraId="4C1594B1" w14:textId="7EE9F3BD" w:rsidR="007A50D5" w:rsidRDefault="007A50D5">
      <w:pPr>
        <w:pStyle w:val="ParagraphStyle"/>
        <w:spacing w:line="360" w:lineRule="auto"/>
        <w:ind w:left="2000" w:hanging="2000"/>
      </w:pPr>
      <w:r>
        <w:rPr>
          <w:rFonts w:hint="cs"/>
          <w:color w:val="000000"/>
          <w:sz w:val="26"/>
          <w:szCs w:val="26"/>
          <w:u w:val="single"/>
        </w:rPr>
        <w:t>ששון אליהו:</w:t>
      </w:r>
      <w:r>
        <w:tab/>
      </w:r>
      <w:r>
        <w:rPr>
          <w:rFonts w:hint="cs"/>
        </w:rPr>
        <w:t>הוא צודק...</w:t>
      </w:r>
    </w:p>
    <w:p w14:paraId="33705EDC" w14:textId="61672D76" w:rsidR="0032030F" w:rsidRPr="007A50D5" w:rsidRDefault="00F044C5" w:rsidP="00F044C5">
      <w:pPr>
        <w:pStyle w:val="ParagraphStyle"/>
        <w:spacing w:line="360" w:lineRule="auto"/>
        <w:jc w:val="center"/>
      </w:pPr>
      <w:r w:rsidRPr="007A50D5">
        <w:rPr>
          <w:rFonts w:hint="cs"/>
          <w:color w:val="000000"/>
          <w:sz w:val="26"/>
          <w:szCs w:val="26"/>
        </w:rPr>
        <w:t>(</w:t>
      </w:r>
      <w:r w:rsidR="00A55267" w:rsidRPr="007A50D5">
        <w:rPr>
          <w:color w:val="000000"/>
          <w:sz w:val="26"/>
          <w:szCs w:val="26"/>
        </w:rPr>
        <w:t>מדברים ביחד</w:t>
      </w:r>
      <w:r w:rsidRPr="007A50D5">
        <w:rPr>
          <w:rFonts w:hint="cs"/>
          <w:color w:val="000000"/>
          <w:sz w:val="26"/>
          <w:szCs w:val="26"/>
        </w:rPr>
        <w:t>)</w:t>
      </w:r>
    </w:p>
    <w:p w14:paraId="78F3E15B"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ששון, כמה המניות שלך עשו מתחילת הישיבה?</w:t>
      </w:r>
    </w:p>
    <w:p w14:paraId="5FA245E4" w14:textId="77777777" w:rsidR="00945123" w:rsidRDefault="00A55267">
      <w:pPr>
        <w:pStyle w:val="ParagraphStyle"/>
        <w:spacing w:line="360" w:lineRule="auto"/>
        <w:ind w:left="2000" w:hanging="2000"/>
        <w:rPr>
          <w:sz w:val="26"/>
          <w:szCs w:val="26"/>
        </w:rPr>
      </w:pPr>
      <w:r>
        <w:rPr>
          <w:color w:val="000000"/>
          <w:sz w:val="26"/>
          <w:szCs w:val="26"/>
          <w:u w:val="single"/>
        </w:rPr>
        <w:t>ששון אליהו:</w:t>
      </w:r>
      <w:r>
        <w:rPr>
          <w:sz w:val="26"/>
          <w:szCs w:val="26"/>
        </w:rPr>
        <w:tab/>
        <w:t xml:space="preserve">האמת, אני לא מרוכז. </w:t>
      </w:r>
    </w:p>
    <w:p w14:paraId="3F194C2E" w14:textId="4CE51921" w:rsidR="0032030F" w:rsidRDefault="00945123">
      <w:pPr>
        <w:pStyle w:val="ParagraphStyle"/>
        <w:spacing w:line="360" w:lineRule="auto"/>
        <w:ind w:left="2000" w:hanging="2000"/>
      </w:pPr>
      <w:r>
        <w:rPr>
          <w:rFonts w:hint="cs"/>
          <w:color w:val="000000"/>
          <w:sz w:val="26"/>
          <w:szCs w:val="26"/>
          <w:u w:val="single"/>
        </w:rPr>
        <w:t>אלי יריב:</w:t>
      </w:r>
      <w:r>
        <w:rPr>
          <w:sz w:val="26"/>
          <w:szCs w:val="26"/>
        </w:rPr>
        <w:tab/>
      </w:r>
      <w:r w:rsidR="00A55267">
        <w:rPr>
          <w:sz w:val="26"/>
          <w:szCs w:val="26"/>
        </w:rPr>
        <w:t>לא, לא, יש ירידות עכשיו, יש ירידות.</w:t>
      </w:r>
    </w:p>
    <w:p w14:paraId="488C5EBF" w14:textId="0C01DAE9" w:rsidR="0032030F" w:rsidRDefault="00A55267">
      <w:pPr>
        <w:pStyle w:val="ParagraphStyle"/>
        <w:spacing w:line="360" w:lineRule="auto"/>
        <w:ind w:left="2000" w:hanging="2000"/>
      </w:pPr>
      <w:r>
        <w:rPr>
          <w:color w:val="000000"/>
          <w:sz w:val="26"/>
          <w:szCs w:val="26"/>
          <w:u w:val="single"/>
        </w:rPr>
        <w:t>שלמה  לחיאני:</w:t>
      </w:r>
      <w:r>
        <w:rPr>
          <w:sz w:val="26"/>
          <w:szCs w:val="26"/>
        </w:rPr>
        <w:tab/>
        <w:t>למה ששון משחק בבורסה?</w:t>
      </w:r>
    </w:p>
    <w:p w14:paraId="4C1B9DA7" w14:textId="49E40342" w:rsidR="0032030F" w:rsidRDefault="00A55267">
      <w:pPr>
        <w:pStyle w:val="ParagraphStyle"/>
        <w:spacing w:line="360" w:lineRule="auto"/>
        <w:ind w:left="2000" w:hanging="2000"/>
      </w:pPr>
      <w:r>
        <w:rPr>
          <w:color w:val="000000"/>
          <w:sz w:val="26"/>
          <w:szCs w:val="26"/>
          <w:u w:val="single"/>
        </w:rPr>
        <w:t>ששון אליהו:</w:t>
      </w:r>
      <w:r>
        <w:rPr>
          <w:sz w:val="26"/>
          <w:szCs w:val="26"/>
        </w:rPr>
        <w:tab/>
        <w:t>אתה רוצה להיות שותף איתי?</w:t>
      </w:r>
    </w:p>
    <w:p w14:paraId="075D3750" w14:textId="3794EED8" w:rsidR="00236997" w:rsidRDefault="00236997">
      <w:pPr>
        <w:pStyle w:val="ParagraphStyle"/>
        <w:spacing w:line="360" w:lineRule="auto"/>
        <w:ind w:left="2000" w:hanging="2000"/>
      </w:pPr>
      <w:r>
        <w:rPr>
          <w:rFonts w:hint="cs"/>
          <w:color w:val="000000"/>
          <w:sz w:val="26"/>
          <w:szCs w:val="26"/>
          <w:u w:val="single"/>
        </w:rPr>
        <w:t>ורד דנינו:</w:t>
      </w:r>
      <w:r>
        <w:tab/>
      </w:r>
      <w:r>
        <w:rPr>
          <w:rFonts w:hint="cs"/>
        </w:rPr>
        <w:t>אני רוצה להיות שותפה איתך ששון.</w:t>
      </w:r>
    </w:p>
    <w:p w14:paraId="5E91B3B5" w14:textId="4C039D98" w:rsidR="0032030F" w:rsidRDefault="00A55267">
      <w:pPr>
        <w:pStyle w:val="ParagraphStyle"/>
        <w:spacing w:line="360" w:lineRule="auto"/>
        <w:ind w:left="2000" w:hanging="2000"/>
      </w:pPr>
      <w:r>
        <w:rPr>
          <w:color w:val="000000"/>
          <w:sz w:val="26"/>
          <w:szCs w:val="26"/>
          <w:u w:val="single"/>
        </w:rPr>
        <w:t>קטי פיאסצקי:</w:t>
      </w:r>
      <w:r>
        <w:rPr>
          <w:sz w:val="26"/>
          <w:szCs w:val="26"/>
        </w:rPr>
        <w:tab/>
        <w:t xml:space="preserve">לפני 13 שנים הייתי </w:t>
      </w:r>
      <w:r w:rsidR="00B75A90">
        <w:rPr>
          <w:rFonts w:hint="cs"/>
          <w:sz w:val="26"/>
          <w:szCs w:val="26"/>
        </w:rPr>
        <w:t xml:space="preserve">עדה לשיחה כזו </w:t>
      </w:r>
      <w:r>
        <w:rPr>
          <w:sz w:val="26"/>
          <w:szCs w:val="26"/>
        </w:rPr>
        <w:t xml:space="preserve"> זה לא נגמר טוב.</w:t>
      </w:r>
    </w:p>
    <w:p w14:paraId="16A8137A" w14:textId="6FB68A83" w:rsidR="0032030F" w:rsidRPr="00053A68" w:rsidRDefault="00F044C5" w:rsidP="00F044C5">
      <w:pPr>
        <w:pStyle w:val="ParagraphStyle"/>
        <w:spacing w:line="360" w:lineRule="auto"/>
        <w:jc w:val="center"/>
      </w:pPr>
      <w:r w:rsidRPr="00053A68">
        <w:rPr>
          <w:rFonts w:hint="cs"/>
          <w:color w:val="000000"/>
          <w:sz w:val="26"/>
          <w:szCs w:val="26"/>
        </w:rPr>
        <w:t>(</w:t>
      </w:r>
      <w:r w:rsidR="00A55267" w:rsidRPr="00053A68">
        <w:rPr>
          <w:color w:val="000000"/>
          <w:sz w:val="26"/>
          <w:szCs w:val="26"/>
        </w:rPr>
        <w:t>מדברים ביחד</w:t>
      </w:r>
      <w:r w:rsidRPr="00053A68">
        <w:rPr>
          <w:rFonts w:hint="cs"/>
          <w:color w:val="000000"/>
          <w:sz w:val="26"/>
          <w:szCs w:val="26"/>
        </w:rPr>
        <w:t>)</w:t>
      </w:r>
    </w:p>
    <w:p w14:paraId="48FFF84D" w14:textId="3F394C90" w:rsidR="0032030F" w:rsidRDefault="00A55267">
      <w:pPr>
        <w:pStyle w:val="ParagraphStyle"/>
        <w:spacing w:line="360" w:lineRule="auto"/>
        <w:ind w:left="2000" w:hanging="2000"/>
      </w:pPr>
      <w:r>
        <w:rPr>
          <w:color w:val="000000"/>
          <w:sz w:val="26"/>
          <w:szCs w:val="26"/>
          <w:u w:val="single"/>
        </w:rPr>
        <w:t>אלי יריב:</w:t>
      </w:r>
      <w:r>
        <w:rPr>
          <w:sz w:val="26"/>
          <w:szCs w:val="26"/>
        </w:rPr>
        <w:tab/>
        <w:t xml:space="preserve">לא פה, לא פה. </w:t>
      </w:r>
      <w:r w:rsidR="00FD3D3E">
        <w:rPr>
          <w:rFonts w:hint="cs"/>
          <w:sz w:val="26"/>
          <w:szCs w:val="26"/>
        </w:rPr>
        <w:t xml:space="preserve">מקליטים אותכם. </w:t>
      </w:r>
      <w:r>
        <w:rPr>
          <w:sz w:val="26"/>
          <w:szCs w:val="26"/>
        </w:rPr>
        <w:t>ראש העיר, ראש העיר.</w:t>
      </w:r>
    </w:p>
    <w:p w14:paraId="1EE578AB"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קטי אומרת, לפני 10 שנים הייתה שיחה כזו, לא נגמרה טוב. אתה רוצה להיות שותף שלי?</w:t>
      </w:r>
    </w:p>
    <w:p w14:paraId="5D0DF3C7" w14:textId="355F914C" w:rsidR="0032030F" w:rsidRDefault="00A55267" w:rsidP="00D96A8E">
      <w:pPr>
        <w:pStyle w:val="ParagraphStyle"/>
        <w:spacing w:line="360" w:lineRule="auto"/>
        <w:ind w:left="2000" w:hanging="2000"/>
      </w:pPr>
      <w:r>
        <w:rPr>
          <w:color w:val="000000"/>
          <w:sz w:val="26"/>
          <w:szCs w:val="26"/>
          <w:u w:val="single"/>
        </w:rPr>
        <w:t>ששון אליהו:</w:t>
      </w:r>
      <w:r>
        <w:rPr>
          <w:sz w:val="26"/>
          <w:szCs w:val="26"/>
        </w:rPr>
        <w:tab/>
        <w:t>20,000 דולר?</w:t>
      </w:r>
      <w:r w:rsidR="00D96A8E">
        <w:rPr>
          <w:rFonts w:hint="cs"/>
        </w:rPr>
        <w:t xml:space="preserve"> </w:t>
      </w:r>
      <w:r>
        <w:rPr>
          <w:sz w:val="26"/>
          <w:szCs w:val="26"/>
        </w:rPr>
        <w:t>20,000 דולר?</w:t>
      </w:r>
    </w:p>
    <w:p w14:paraId="7B4DFE25"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העתירה כבר כותבת את עצמה, רק שתדעו.</w:t>
      </w:r>
    </w:p>
    <w:p w14:paraId="7A1BBE02" w14:textId="4C37FA6A" w:rsidR="0032030F" w:rsidRDefault="00A55267">
      <w:pPr>
        <w:pStyle w:val="ParagraphStyle"/>
        <w:spacing w:line="360" w:lineRule="auto"/>
        <w:ind w:left="2000" w:hanging="2000"/>
      </w:pPr>
      <w:r>
        <w:rPr>
          <w:color w:val="000000"/>
          <w:sz w:val="26"/>
          <w:szCs w:val="26"/>
          <w:u w:val="single"/>
        </w:rPr>
        <w:t>צביקה ברוט:</w:t>
      </w:r>
      <w:r>
        <w:rPr>
          <w:sz w:val="26"/>
          <w:szCs w:val="26"/>
        </w:rPr>
        <w:tab/>
      </w:r>
      <w:r w:rsidR="004860B5">
        <w:rPr>
          <w:rFonts w:hint="cs"/>
          <w:sz w:val="26"/>
          <w:szCs w:val="26"/>
        </w:rPr>
        <w:t xml:space="preserve">טוב </w:t>
      </w:r>
      <w:r>
        <w:rPr>
          <w:sz w:val="26"/>
          <w:szCs w:val="26"/>
        </w:rPr>
        <w:t>חברים, חנה, יש תשובה?</w:t>
      </w:r>
    </w:p>
    <w:p w14:paraId="1567ADEC" w14:textId="77777777" w:rsidR="00D605BC" w:rsidRPr="00053A68" w:rsidRDefault="002E1361" w:rsidP="00D605BC">
      <w:pPr>
        <w:pStyle w:val="ParagraphStyle"/>
        <w:spacing w:line="360" w:lineRule="auto"/>
        <w:ind w:left="2000" w:hanging="2000"/>
        <w:jc w:val="center"/>
      </w:pPr>
      <w:r w:rsidRPr="00053A68">
        <w:rPr>
          <w:rFonts w:hint="cs"/>
          <w:color w:val="000000"/>
          <w:sz w:val="26"/>
          <w:szCs w:val="26"/>
        </w:rPr>
        <w:t>(מדברים יחד)</w:t>
      </w:r>
    </w:p>
    <w:p w14:paraId="15555A93" w14:textId="606B74AB" w:rsidR="0032030F" w:rsidRPr="00D605BC" w:rsidRDefault="00A55267" w:rsidP="00D605BC">
      <w:pPr>
        <w:pStyle w:val="ParagraphStyle"/>
        <w:spacing w:line="360" w:lineRule="auto"/>
        <w:ind w:left="2000" w:hanging="2000"/>
        <w:rPr>
          <w:b/>
          <w:bCs/>
        </w:rPr>
      </w:pPr>
      <w:r>
        <w:rPr>
          <w:color w:val="000000"/>
          <w:sz w:val="26"/>
          <w:szCs w:val="26"/>
          <w:u w:val="single"/>
        </w:rPr>
        <w:lastRenderedPageBreak/>
        <w:t>עו"ד חנה כהן:</w:t>
      </w:r>
      <w:r>
        <w:rPr>
          <w:sz w:val="26"/>
          <w:szCs w:val="26"/>
        </w:rPr>
        <w:tab/>
        <w:t>יש תשובה.</w:t>
      </w:r>
    </w:p>
    <w:p w14:paraId="2D167D3B" w14:textId="43AFD4BD" w:rsidR="00D96A8E" w:rsidRDefault="00D96A8E">
      <w:pPr>
        <w:pStyle w:val="ParagraphStyle"/>
        <w:spacing w:line="360" w:lineRule="auto"/>
        <w:ind w:left="2000" w:hanging="2000"/>
      </w:pPr>
      <w:r>
        <w:rPr>
          <w:rFonts w:hint="cs"/>
          <w:color w:val="000000"/>
          <w:sz w:val="26"/>
          <w:szCs w:val="26"/>
          <w:u w:val="single"/>
        </w:rPr>
        <w:t>ששון אליהו:</w:t>
      </w:r>
      <w:r>
        <w:tab/>
      </w:r>
      <w:r>
        <w:rPr>
          <w:rFonts w:hint="cs"/>
        </w:rPr>
        <w:t>עברת אותי.</w:t>
      </w:r>
    </w:p>
    <w:p w14:paraId="06807905" w14:textId="48ECAB84" w:rsidR="0032030F" w:rsidRDefault="00A55267">
      <w:pPr>
        <w:pStyle w:val="ParagraphStyle"/>
        <w:spacing w:line="360" w:lineRule="auto"/>
        <w:ind w:left="2000" w:hanging="2000"/>
      </w:pPr>
      <w:r>
        <w:rPr>
          <w:color w:val="000000"/>
          <w:sz w:val="26"/>
          <w:szCs w:val="26"/>
          <w:u w:val="single"/>
        </w:rPr>
        <w:t>צביקה ברוט:</w:t>
      </w:r>
      <w:r>
        <w:rPr>
          <w:sz w:val="26"/>
          <w:szCs w:val="26"/>
        </w:rPr>
        <w:tab/>
        <w:t>רגע, שלומי, יש תשובה.</w:t>
      </w:r>
    </w:p>
    <w:p w14:paraId="6231CD24" w14:textId="2B5D6677" w:rsidR="00102847" w:rsidRPr="00102847" w:rsidRDefault="00102847" w:rsidP="00102847">
      <w:pPr>
        <w:pStyle w:val="ParagraphStyle"/>
        <w:spacing w:line="360" w:lineRule="auto"/>
        <w:ind w:left="2000" w:hanging="2000"/>
        <w:jc w:val="center"/>
      </w:pPr>
      <w:r w:rsidRPr="00102847">
        <w:rPr>
          <w:rFonts w:hint="cs"/>
          <w:color w:val="000000"/>
          <w:sz w:val="26"/>
          <w:szCs w:val="26"/>
        </w:rPr>
        <w:t>(מדברים יחד)</w:t>
      </w:r>
    </w:p>
    <w:p w14:paraId="2A7A28D3"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חברים, שנייה.</w:t>
      </w:r>
    </w:p>
    <w:p w14:paraId="2B7CE4D8"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שלומי, אני אעדכן, אני אעדכן, כמה דקות.</w:t>
      </w:r>
    </w:p>
    <w:p w14:paraId="7164032A"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בואו נעבור לסעיף הבא שנייה ונחזור לזה.</w:t>
      </w:r>
    </w:p>
    <w:p w14:paraId="24DA5427"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אני רוצה להגיד רק 2 משפטים, בסדר? 2 משפטים, ברשותכם.</w:t>
      </w:r>
    </w:p>
    <w:p w14:paraId="48850F4F" w14:textId="7E52CCFA" w:rsidR="002E1361" w:rsidRDefault="002E1361">
      <w:pPr>
        <w:pStyle w:val="ParagraphStyle"/>
        <w:spacing w:line="360" w:lineRule="auto"/>
        <w:ind w:left="2000" w:hanging="2000"/>
      </w:pPr>
      <w:r>
        <w:rPr>
          <w:rFonts w:hint="cs"/>
          <w:color w:val="000000"/>
          <w:sz w:val="26"/>
          <w:szCs w:val="26"/>
          <w:u w:val="single"/>
        </w:rPr>
        <w:t>אלי יריב:</w:t>
      </w:r>
      <w:r>
        <w:tab/>
      </w:r>
      <w:proofErr w:type="spellStart"/>
      <w:r>
        <w:rPr>
          <w:rFonts w:hint="cs"/>
        </w:rPr>
        <w:t>הכל</w:t>
      </w:r>
      <w:proofErr w:type="spellEnd"/>
      <w:r>
        <w:rPr>
          <w:rFonts w:hint="cs"/>
        </w:rPr>
        <w:t xml:space="preserve"> ריק שמה.</w:t>
      </w:r>
    </w:p>
    <w:p w14:paraId="66DB133D" w14:textId="7CDBED17" w:rsidR="0032030F" w:rsidRDefault="00A55267">
      <w:pPr>
        <w:pStyle w:val="ParagraphStyle"/>
        <w:spacing w:line="360" w:lineRule="auto"/>
        <w:ind w:left="2000" w:hanging="2000"/>
      </w:pPr>
      <w:r>
        <w:rPr>
          <w:color w:val="000000"/>
          <w:sz w:val="26"/>
          <w:szCs w:val="26"/>
          <w:u w:val="single"/>
        </w:rPr>
        <w:t>צביקה ברוט:</w:t>
      </w:r>
      <w:r>
        <w:rPr>
          <w:sz w:val="26"/>
          <w:szCs w:val="26"/>
        </w:rPr>
        <w:tab/>
        <w:t>כן, בבקשה.</w:t>
      </w:r>
    </w:p>
    <w:p w14:paraId="7D7DF867" w14:textId="7ABAF20C" w:rsidR="0032030F" w:rsidRDefault="00A55267">
      <w:pPr>
        <w:pStyle w:val="ParagraphStyle"/>
        <w:spacing w:line="360" w:lineRule="auto"/>
        <w:ind w:left="2000" w:hanging="2000"/>
      </w:pPr>
      <w:r>
        <w:rPr>
          <w:color w:val="000000"/>
          <w:sz w:val="26"/>
          <w:szCs w:val="26"/>
          <w:u w:val="single"/>
        </w:rPr>
        <w:t>שלמה  לחיאני:</w:t>
      </w:r>
      <w:r>
        <w:rPr>
          <w:sz w:val="26"/>
          <w:szCs w:val="26"/>
        </w:rPr>
        <w:tab/>
        <w:t>רבותיי, תקשיבו לי. נכס שעומד ריק שנים, באזור שיש לו ביקוש כמו אזור תעשייה, זה אומר שהמחיר שאנחנו מבקשים הוא לא ריאלי. מה שאני מבקש, אל תעשי מכרז עם מינימום 12 אלף שקל, תעשי מכרז עם מינימום 1,000 שקל. ואז בהתמחרות, יבוא הבן אדם ויעשה 1,000, וזה ייתן 2,000, ואז את תוכלי לקדם את העניין הזה.</w:t>
      </w:r>
    </w:p>
    <w:p w14:paraId="64AF812D"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ואם יגיע 1 שייתן 2,000 שקל על 200 מטר?</w:t>
      </w:r>
    </w:p>
    <w:p w14:paraId="3BFB7BA2" w14:textId="0AC086B5" w:rsidR="0032030F" w:rsidRDefault="00A55267">
      <w:pPr>
        <w:pStyle w:val="ParagraphStyle"/>
        <w:spacing w:line="360" w:lineRule="auto"/>
        <w:ind w:left="2000" w:hanging="2000"/>
      </w:pPr>
      <w:r>
        <w:rPr>
          <w:color w:val="000000"/>
          <w:sz w:val="26"/>
          <w:szCs w:val="26"/>
          <w:u w:val="single"/>
        </w:rPr>
        <w:t>ששון אליהו:</w:t>
      </w:r>
      <w:r>
        <w:rPr>
          <w:sz w:val="26"/>
          <w:szCs w:val="26"/>
        </w:rPr>
        <w:tab/>
        <w:t>רק שנייה, אם אני קובע מחיר בסיס של 1,000-</w:t>
      </w:r>
    </w:p>
    <w:p w14:paraId="39C2B8FD"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כן.</w:t>
      </w:r>
    </w:p>
    <w:p w14:paraId="7E3F9228" w14:textId="07E2B276" w:rsidR="0032030F" w:rsidRDefault="00A55267">
      <w:pPr>
        <w:pStyle w:val="ParagraphStyle"/>
        <w:spacing w:line="360" w:lineRule="auto"/>
        <w:ind w:left="2000" w:hanging="2000"/>
      </w:pPr>
      <w:r>
        <w:rPr>
          <w:color w:val="000000"/>
          <w:sz w:val="26"/>
          <w:szCs w:val="26"/>
          <w:u w:val="single"/>
        </w:rPr>
        <w:t>ששון אליהו:</w:t>
      </w:r>
      <w:r>
        <w:rPr>
          <w:sz w:val="26"/>
          <w:szCs w:val="26"/>
        </w:rPr>
        <w:tab/>
        <w:t>ובאים</w:t>
      </w:r>
      <w:r w:rsidR="00625AB6">
        <w:rPr>
          <w:rFonts w:hint="cs"/>
          <w:sz w:val="26"/>
          <w:szCs w:val="26"/>
        </w:rPr>
        <w:t xml:space="preserve"> לי</w:t>
      </w:r>
      <w:r>
        <w:rPr>
          <w:sz w:val="26"/>
          <w:szCs w:val="26"/>
        </w:rPr>
        <w:t xml:space="preserve"> 2 מתמודדים.</w:t>
      </w:r>
    </w:p>
    <w:p w14:paraId="67D6F6F9"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כן.</w:t>
      </w:r>
    </w:p>
    <w:p w14:paraId="3CCDA4C5" w14:textId="77777777" w:rsidR="0032030F" w:rsidRDefault="00A55267">
      <w:pPr>
        <w:pStyle w:val="ParagraphStyle"/>
        <w:spacing w:line="360" w:lineRule="auto"/>
        <w:ind w:left="2000" w:hanging="2000"/>
      </w:pPr>
      <w:r>
        <w:rPr>
          <w:color w:val="000000"/>
          <w:sz w:val="26"/>
          <w:szCs w:val="26"/>
          <w:u w:val="single"/>
        </w:rPr>
        <w:lastRenderedPageBreak/>
        <w:t>ששון אליהו:</w:t>
      </w:r>
      <w:r>
        <w:rPr>
          <w:sz w:val="26"/>
          <w:szCs w:val="26"/>
        </w:rPr>
        <w:tab/>
        <w:t>הרצון שלי להגיע ל- 12 או 20 אלף שקל, ושניהם לא הגיעו לרף הזה, מה אני עושה?</w:t>
      </w:r>
    </w:p>
    <w:p w14:paraId="3836EC23"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נותן להם.</w:t>
      </w:r>
    </w:p>
    <w:p w14:paraId="2E0DDB00" w14:textId="388E443E"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שלומי, שלומי, אני אגיד לך למה לא. אני אגיד לך.</w:t>
      </w:r>
    </w:p>
    <w:p w14:paraId="64975222" w14:textId="42614584" w:rsidR="0032030F" w:rsidRDefault="00A55267">
      <w:pPr>
        <w:pStyle w:val="ParagraphStyle"/>
        <w:spacing w:line="360" w:lineRule="auto"/>
        <w:ind w:left="2000" w:hanging="2000"/>
      </w:pPr>
      <w:r>
        <w:rPr>
          <w:color w:val="000000"/>
          <w:sz w:val="26"/>
          <w:szCs w:val="26"/>
          <w:u w:val="single"/>
        </w:rPr>
        <w:t>דורית מוריה:</w:t>
      </w:r>
      <w:r>
        <w:rPr>
          <w:sz w:val="26"/>
          <w:szCs w:val="26"/>
        </w:rPr>
        <w:tab/>
      </w:r>
      <w:r w:rsidR="00161307">
        <w:rPr>
          <w:rFonts w:hint="cs"/>
          <w:sz w:val="26"/>
          <w:szCs w:val="26"/>
        </w:rPr>
        <w:t>זה לא  אייל צבעים</w:t>
      </w:r>
      <w:r>
        <w:rPr>
          <w:sz w:val="26"/>
          <w:szCs w:val="26"/>
        </w:rPr>
        <w:t xml:space="preserve">, </w:t>
      </w:r>
      <w:r w:rsidR="002612ED">
        <w:rPr>
          <w:rFonts w:hint="cs"/>
          <w:sz w:val="26"/>
          <w:szCs w:val="26"/>
        </w:rPr>
        <w:t xml:space="preserve"> זה לא  אייל </w:t>
      </w:r>
      <w:r>
        <w:rPr>
          <w:sz w:val="26"/>
          <w:szCs w:val="26"/>
        </w:rPr>
        <w:t>צבעים.</w:t>
      </w:r>
    </w:p>
    <w:p w14:paraId="1C36D8F7" w14:textId="26CDECEC" w:rsidR="0032030F" w:rsidRDefault="00A55267">
      <w:pPr>
        <w:pStyle w:val="ParagraphStyle"/>
        <w:spacing w:line="360" w:lineRule="auto"/>
        <w:ind w:left="2000" w:hanging="2000"/>
      </w:pPr>
      <w:r>
        <w:rPr>
          <w:color w:val="000000"/>
          <w:sz w:val="26"/>
          <w:szCs w:val="26"/>
          <w:u w:val="single"/>
        </w:rPr>
        <w:t>אלי יריב:</w:t>
      </w:r>
      <w:r>
        <w:rPr>
          <w:sz w:val="26"/>
          <w:szCs w:val="26"/>
        </w:rPr>
        <w:tab/>
      </w:r>
      <w:r w:rsidR="001367FD">
        <w:rPr>
          <w:rFonts w:hint="cs"/>
          <w:sz w:val="26"/>
          <w:szCs w:val="26"/>
        </w:rPr>
        <w:t xml:space="preserve">... </w:t>
      </w:r>
      <w:r>
        <w:rPr>
          <w:sz w:val="26"/>
          <w:szCs w:val="26"/>
        </w:rPr>
        <w:t>זה פטור ממכרז, זה הכול, די.</w:t>
      </w:r>
    </w:p>
    <w:p w14:paraId="2CEC525D"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במקום הזה, כשאתה בצד אחד אומר, אני לא אקבל את-</w:t>
      </w:r>
    </w:p>
    <w:p w14:paraId="01207E80"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ששון-</w:t>
      </w:r>
    </w:p>
    <w:p w14:paraId="56A19744" w14:textId="2C91A358"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שלומי, למה כן לשים רף מינימלי? אם זה באמת ייגמר ב- 2,000 שקל, אני מעדיף לקחת את זה לעירייה, לתת את זה לצעירים שיעשו שמה </w:t>
      </w:r>
      <w:r w:rsidR="001A2B97">
        <w:rPr>
          <w:rFonts w:hint="cs"/>
          <w:sz w:val="26"/>
          <w:szCs w:val="26"/>
        </w:rPr>
        <w:t xml:space="preserve">... </w:t>
      </w:r>
      <w:r>
        <w:rPr>
          <w:sz w:val="26"/>
          <w:szCs w:val="26"/>
        </w:rPr>
        <w:t>כלשהו.</w:t>
      </w:r>
    </w:p>
    <w:p w14:paraId="1FDCC27B" w14:textId="31931463" w:rsidR="0032030F" w:rsidRDefault="00A55267">
      <w:pPr>
        <w:pStyle w:val="ParagraphStyle"/>
        <w:spacing w:line="360" w:lineRule="auto"/>
        <w:ind w:left="2000" w:hanging="2000"/>
      </w:pPr>
      <w:r>
        <w:rPr>
          <w:color w:val="000000"/>
          <w:sz w:val="26"/>
          <w:szCs w:val="26"/>
          <w:u w:val="single"/>
        </w:rPr>
        <w:t>קטי פיאסצקי:</w:t>
      </w:r>
      <w:r>
        <w:rPr>
          <w:sz w:val="26"/>
          <w:szCs w:val="26"/>
        </w:rPr>
        <w:tab/>
        <w:t>למה לא בעצם? אם כבר.</w:t>
      </w:r>
    </w:p>
    <w:p w14:paraId="731DB5C8" w14:textId="5F01CD89"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אם זה נכס מסחרי מניב,  אנחנו צריכים להיות, בסופו של דבר אנחנו מחויבים קודם כל למקסם את הנכסים השכירים שלנו.</w:t>
      </w:r>
    </w:p>
    <w:p w14:paraId="55D3B656" w14:textId="4249E8AA" w:rsidR="0032030F" w:rsidRDefault="00A55267">
      <w:pPr>
        <w:pStyle w:val="ParagraphStyle"/>
        <w:spacing w:line="360" w:lineRule="auto"/>
        <w:ind w:left="2000" w:hanging="2000"/>
      </w:pPr>
      <w:r>
        <w:rPr>
          <w:color w:val="000000"/>
          <w:sz w:val="26"/>
          <w:szCs w:val="26"/>
          <w:u w:val="single"/>
        </w:rPr>
        <w:t>קטי פיאסצקי:</w:t>
      </w:r>
      <w:r>
        <w:rPr>
          <w:sz w:val="26"/>
          <w:szCs w:val="26"/>
        </w:rPr>
        <w:tab/>
        <w:t>בסדר, אבל יש-</w:t>
      </w:r>
    </w:p>
    <w:p w14:paraId="3606E4AC" w14:textId="5AE24AA8" w:rsidR="0032030F" w:rsidRDefault="00A55267">
      <w:pPr>
        <w:pStyle w:val="ParagraphStyle"/>
        <w:spacing w:line="360" w:lineRule="auto"/>
        <w:ind w:left="2000" w:hanging="2000"/>
      </w:pPr>
      <w:r>
        <w:rPr>
          <w:color w:val="000000"/>
          <w:sz w:val="26"/>
          <w:szCs w:val="26"/>
          <w:u w:val="single"/>
        </w:rPr>
        <w:t>צביקה ברוט:</w:t>
      </w:r>
      <w:r>
        <w:rPr>
          <w:sz w:val="26"/>
          <w:szCs w:val="26"/>
        </w:rPr>
        <w:tab/>
        <w:t>אבל אם, אם המחיר הוא באמת כזה נמוך-</w:t>
      </w:r>
    </w:p>
    <w:p w14:paraId="417F75BF" w14:textId="5EC97E20" w:rsidR="0032030F" w:rsidRDefault="00A55267">
      <w:pPr>
        <w:pStyle w:val="ParagraphStyle"/>
        <w:spacing w:line="360" w:lineRule="auto"/>
        <w:ind w:left="2000" w:hanging="2000"/>
      </w:pPr>
      <w:r>
        <w:rPr>
          <w:color w:val="000000"/>
          <w:sz w:val="26"/>
          <w:szCs w:val="26"/>
          <w:u w:val="single"/>
        </w:rPr>
        <w:t>דורית מוריה:</w:t>
      </w:r>
      <w:r>
        <w:rPr>
          <w:sz w:val="26"/>
          <w:szCs w:val="26"/>
        </w:rPr>
        <w:tab/>
      </w:r>
      <w:r w:rsidR="00F3722B">
        <w:rPr>
          <w:rFonts w:hint="cs"/>
          <w:sz w:val="26"/>
          <w:szCs w:val="26"/>
        </w:rPr>
        <w:t xml:space="preserve">ראש העיר </w:t>
      </w:r>
      <w:r>
        <w:rPr>
          <w:sz w:val="26"/>
          <w:szCs w:val="26"/>
        </w:rPr>
        <w:t>זה התהליך לפי משרד הפנים, וזה מה שאני מבקשת.</w:t>
      </w:r>
    </w:p>
    <w:p w14:paraId="51D5035E"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נכון.</w:t>
      </w:r>
    </w:p>
    <w:p w14:paraId="415B676F" w14:textId="5FABFF61" w:rsidR="00A60094" w:rsidRDefault="00A60094">
      <w:pPr>
        <w:pStyle w:val="ParagraphStyle"/>
        <w:spacing w:line="360" w:lineRule="auto"/>
        <w:ind w:left="2000" w:hanging="2000"/>
      </w:pPr>
      <w:r>
        <w:rPr>
          <w:rFonts w:hint="cs"/>
          <w:color w:val="000000"/>
          <w:sz w:val="26"/>
          <w:szCs w:val="26"/>
          <w:u w:val="single"/>
        </w:rPr>
        <w:t>ששון אליהו:</w:t>
      </w:r>
      <w:r>
        <w:tab/>
      </w:r>
      <w:r>
        <w:rPr>
          <w:rFonts w:hint="cs"/>
        </w:rPr>
        <w:t>זה אייל צבעים שהיה?</w:t>
      </w:r>
    </w:p>
    <w:p w14:paraId="6369CC3D" w14:textId="3DBD420B" w:rsidR="00A60094" w:rsidRDefault="00A60094">
      <w:pPr>
        <w:pStyle w:val="ParagraphStyle"/>
        <w:spacing w:line="360" w:lineRule="auto"/>
        <w:ind w:left="2000" w:hanging="2000"/>
      </w:pPr>
      <w:r>
        <w:rPr>
          <w:rFonts w:hint="cs"/>
          <w:color w:val="000000"/>
          <w:sz w:val="26"/>
          <w:szCs w:val="26"/>
          <w:u w:val="single"/>
        </w:rPr>
        <w:t>דורית מוריה:</w:t>
      </w:r>
      <w:r>
        <w:tab/>
      </w:r>
      <w:r>
        <w:rPr>
          <w:rFonts w:hint="cs"/>
        </w:rPr>
        <w:t>לא אייל צבעים הושכר.</w:t>
      </w:r>
    </w:p>
    <w:p w14:paraId="73EF04F6" w14:textId="74A911D3" w:rsidR="0032030F" w:rsidRDefault="00A55267">
      <w:pPr>
        <w:pStyle w:val="ParagraphStyle"/>
        <w:spacing w:line="360" w:lineRule="auto"/>
        <w:ind w:left="2000" w:hanging="2000"/>
      </w:pPr>
      <w:r>
        <w:rPr>
          <w:color w:val="000000"/>
          <w:sz w:val="26"/>
          <w:szCs w:val="26"/>
          <w:u w:val="single"/>
        </w:rPr>
        <w:t>עו"ד חנה כהן:</w:t>
      </w:r>
      <w:r>
        <w:rPr>
          <w:sz w:val="26"/>
          <w:szCs w:val="26"/>
        </w:rPr>
        <w:tab/>
        <w:t>רגע, על הנכס הזה ביקשנו לחודש 23,040 שקל.</w:t>
      </w:r>
    </w:p>
    <w:p w14:paraId="339E4D13" w14:textId="4056AF4E" w:rsidR="0032030F" w:rsidRDefault="00A55267">
      <w:pPr>
        <w:pStyle w:val="ParagraphStyle"/>
        <w:spacing w:line="360" w:lineRule="auto"/>
        <w:ind w:left="2000" w:hanging="2000"/>
      </w:pPr>
      <w:r>
        <w:rPr>
          <w:color w:val="000000"/>
          <w:sz w:val="26"/>
          <w:szCs w:val="26"/>
          <w:u w:val="single"/>
        </w:rPr>
        <w:lastRenderedPageBreak/>
        <w:t>שלמה  לחיאני:</w:t>
      </w:r>
      <w:r>
        <w:rPr>
          <w:sz w:val="26"/>
          <w:szCs w:val="26"/>
        </w:rPr>
        <w:tab/>
      </w:r>
      <w:r w:rsidR="00200F7A">
        <w:rPr>
          <w:rFonts w:hint="cs"/>
          <w:sz w:val="26"/>
          <w:szCs w:val="26"/>
        </w:rPr>
        <w:t xml:space="preserve">בבקשה ששון. </w:t>
      </w:r>
      <w:r>
        <w:rPr>
          <w:sz w:val="26"/>
          <w:szCs w:val="26"/>
        </w:rPr>
        <w:t>הנה, הנה, יש פה מישהו-</w:t>
      </w:r>
    </w:p>
    <w:p w14:paraId="5AFFA78B" w14:textId="73029113"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מה הגודל שלו?</w:t>
      </w:r>
    </w:p>
    <w:p w14:paraId="1CCB70F1" w14:textId="776CFE2A" w:rsidR="0032030F" w:rsidRDefault="00A55267">
      <w:pPr>
        <w:pStyle w:val="ParagraphStyle"/>
        <w:spacing w:line="360" w:lineRule="auto"/>
        <w:ind w:left="2000" w:hanging="2000"/>
      </w:pPr>
      <w:r>
        <w:rPr>
          <w:color w:val="000000"/>
          <w:sz w:val="26"/>
          <w:szCs w:val="26"/>
          <w:u w:val="single"/>
        </w:rPr>
        <w:t>עו"ד חנה כהן:</w:t>
      </w:r>
      <w:r>
        <w:rPr>
          <w:sz w:val="26"/>
          <w:szCs w:val="26"/>
        </w:rPr>
        <w:tab/>
        <w:t>רגע, שנייה. הגודל שלו הוא כ</w:t>
      </w:r>
      <w:r w:rsidR="00220B47">
        <w:rPr>
          <w:rFonts w:hint="cs"/>
          <w:sz w:val="26"/>
          <w:szCs w:val="26"/>
        </w:rPr>
        <w:t xml:space="preserve">דלקמן </w:t>
      </w:r>
      <w:r>
        <w:rPr>
          <w:sz w:val="26"/>
          <w:szCs w:val="26"/>
        </w:rPr>
        <w:t xml:space="preserve"> 256 מטר.</w:t>
      </w:r>
    </w:p>
    <w:p w14:paraId="43B8812D" w14:textId="6A5F82A2" w:rsidR="0032030F" w:rsidRDefault="00A55267" w:rsidP="0036316A">
      <w:pPr>
        <w:pStyle w:val="ParagraphStyle"/>
        <w:spacing w:line="360" w:lineRule="auto"/>
        <w:ind w:left="2000" w:hanging="2000"/>
      </w:pPr>
      <w:r>
        <w:rPr>
          <w:color w:val="000000"/>
          <w:sz w:val="26"/>
          <w:szCs w:val="26"/>
          <w:u w:val="single"/>
        </w:rPr>
        <w:t>שלמה  לחיאני:</w:t>
      </w:r>
      <w:r>
        <w:rPr>
          <w:sz w:val="26"/>
          <w:szCs w:val="26"/>
        </w:rPr>
        <w:tab/>
        <w:t xml:space="preserve">הנה, ששון 100 שקל למטר. </w:t>
      </w:r>
    </w:p>
    <w:p w14:paraId="18407AF5"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זה כבר ריאלי.</w:t>
      </w:r>
    </w:p>
    <w:p w14:paraId="7CB9DA26" w14:textId="0C6DE2C5" w:rsidR="0032030F" w:rsidRPr="00543CAA" w:rsidRDefault="00F044C5" w:rsidP="00F044C5">
      <w:pPr>
        <w:pStyle w:val="ParagraphStyle"/>
        <w:spacing w:line="360" w:lineRule="auto"/>
        <w:jc w:val="center"/>
      </w:pPr>
      <w:r w:rsidRPr="00543CAA">
        <w:rPr>
          <w:rFonts w:hint="cs"/>
          <w:b/>
          <w:bCs/>
          <w:color w:val="000000"/>
          <w:sz w:val="26"/>
          <w:szCs w:val="26"/>
        </w:rPr>
        <w:t>(</w:t>
      </w:r>
      <w:r w:rsidR="00A55267" w:rsidRPr="00543CAA">
        <w:rPr>
          <w:b/>
          <w:bCs/>
          <w:color w:val="000000"/>
          <w:sz w:val="26"/>
          <w:szCs w:val="26"/>
        </w:rPr>
        <w:t>מדברים ביחד</w:t>
      </w:r>
      <w:r w:rsidRPr="00543CAA">
        <w:rPr>
          <w:rFonts w:hint="cs"/>
          <w:b/>
          <w:bCs/>
          <w:color w:val="000000"/>
          <w:sz w:val="26"/>
          <w:szCs w:val="26"/>
        </w:rPr>
        <w:t>)</w:t>
      </w:r>
    </w:p>
    <w:p w14:paraId="00F2D926" w14:textId="5936DD07" w:rsidR="0032030F" w:rsidRDefault="00A55267">
      <w:pPr>
        <w:pStyle w:val="ParagraphStyle"/>
        <w:spacing w:line="360" w:lineRule="auto"/>
        <w:ind w:left="2000" w:hanging="2000"/>
      </w:pPr>
      <w:r>
        <w:rPr>
          <w:color w:val="000000"/>
          <w:sz w:val="26"/>
          <w:szCs w:val="26"/>
          <w:u w:val="single"/>
        </w:rPr>
        <w:t>עו"ד חנה כהן:</w:t>
      </w:r>
      <w:r>
        <w:rPr>
          <w:sz w:val="26"/>
          <w:szCs w:val="26"/>
        </w:rPr>
        <w:tab/>
        <w:t>256 , רגע. ויש-</w:t>
      </w:r>
    </w:p>
    <w:p w14:paraId="7F81254C"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סביר.</w:t>
      </w:r>
    </w:p>
    <w:p w14:paraId="1880D20B"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מה?</w:t>
      </w:r>
    </w:p>
    <w:p w14:paraId="2106B190" w14:textId="28CA4543" w:rsidR="0032030F" w:rsidRDefault="00A55267">
      <w:pPr>
        <w:pStyle w:val="ParagraphStyle"/>
        <w:spacing w:line="360" w:lineRule="auto"/>
        <w:ind w:left="2000" w:hanging="2000"/>
      </w:pPr>
      <w:r>
        <w:rPr>
          <w:color w:val="000000"/>
          <w:sz w:val="26"/>
          <w:szCs w:val="26"/>
          <w:u w:val="single"/>
        </w:rPr>
        <w:t>ששון אליהו:</w:t>
      </w:r>
      <w:r>
        <w:rPr>
          <w:sz w:val="26"/>
          <w:szCs w:val="26"/>
        </w:rPr>
        <w:tab/>
        <w:t>100 שקל למטר.</w:t>
      </w:r>
    </w:p>
    <w:p w14:paraId="18D69251" w14:textId="33739DEA" w:rsidR="0032030F" w:rsidRDefault="00A55267">
      <w:pPr>
        <w:pStyle w:val="ParagraphStyle"/>
        <w:spacing w:line="360" w:lineRule="auto"/>
        <w:ind w:left="2000" w:hanging="2000"/>
      </w:pPr>
      <w:r>
        <w:rPr>
          <w:color w:val="000000"/>
          <w:sz w:val="26"/>
          <w:szCs w:val="26"/>
          <w:u w:val="single"/>
        </w:rPr>
        <w:t>שלמה  לחיאני:</w:t>
      </w:r>
      <w:r>
        <w:rPr>
          <w:sz w:val="26"/>
          <w:szCs w:val="26"/>
        </w:rPr>
        <w:tab/>
        <w:t>באזור תעשייה, מקום מת, אתה צריך להשקיע בו את כול, אתה ראית פעם את המקום הזה?</w:t>
      </w:r>
    </w:p>
    <w:p w14:paraId="7AB7FF52" w14:textId="66483274" w:rsidR="0032030F" w:rsidRDefault="00A55267">
      <w:pPr>
        <w:pStyle w:val="ParagraphStyle"/>
        <w:spacing w:line="360" w:lineRule="auto"/>
        <w:ind w:left="2000" w:hanging="2000"/>
      </w:pPr>
      <w:r>
        <w:rPr>
          <w:color w:val="000000"/>
          <w:sz w:val="26"/>
          <w:szCs w:val="26"/>
          <w:u w:val="single"/>
        </w:rPr>
        <w:t>עו"ד חנה כהן:</w:t>
      </w:r>
      <w:r>
        <w:rPr>
          <w:sz w:val="26"/>
          <w:szCs w:val="26"/>
        </w:rPr>
        <w:tab/>
        <w:t>רגע, ויש 111 חריגות.</w:t>
      </w:r>
    </w:p>
    <w:p w14:paraId="7FCADB14"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קרקע פנויה, אה.</w:t>
      </w:r>
    </w:p>
    <w:p w14:paraId="24439CDB" w14:textId="5736C5F0" w:rsidR="0032030F" w:rsidRDefault="00A55267">
      <w:pPr>
        <w:pStyle w:val="ParagraphStyle"/>
        <w:spacing w:line="360" w:lineRule="auto"/>
        <w:ind w:left="2000" w:hanging="2000"/>
      </w:pPr>
      <w:r>
        <w:rPr>
          <w:color w:val="000000"/>
          <w:sz w:val="26"/>
          <w:szCs w:val="26"/>
          <w:u w:val="single"/>
        </w:rPr>
        <w:t>קטי פיאסצקי:</w:t>
      </w:r>
      <w:r>
        <w:rPr>
          <w:sz w:val="26"/>
          <w:szCs w:val="26"/>
        </w:rPr>
        <w:tab/>
        <w:t>שזה כבר בנוי.</w:t>
      </w:r>
      <w:r w:rsidR="00CF749B">
        <w:rPr>
          <w:rFonts w:hint="cs"/>
        </w:rPr>
        <w:t xml:space="preserve"> זה ל</w:t>
      </w:r>
      <w:r w:rsidR="0026783C">
        <w:rPr>
          <w:rFonts w:hint="cs"/>
        </w:rPr>
        <w:t>א</w:t>
      </w:r>
      <w:r w:rsidR="00CF749B">
        <w:rPr>
          <w:rFonts w:hint="cs"/>
        </w:rPr>
        <w:t xml:space="preserve"> קרקע.</w:t>
      </w:r>
    </w:p>
    <w:p w14:paraId="50E54A82" w14:textId="439751FD" w:rsidR="0032030F" w:rsidRDefault="00A55267">
      <w:pPr>
        <w:pStyle w:val="ParagraphStyle"/>
        <w:spacing w:line="360" w:lineRule="auto"/>
        <w:ind w:left="2000" w:hanging="2000"/>
      </w:pPr>
      <w:r>
        <w:rPr>
          <w:color w:val="000000"/>
          <w:sz w:val="26"/>
          <w:szCs w:val="26"/>
          <w:u w:val="single"/>
        </w:rPr>
        <w:t>עו"ד חנה כהן:</w:t>
      </w:r>
      <w:r>
        <w:rPr>
          <w:sz w:val="26"/>
          <w:szCs w:val="26"/>
        </w:rPr>
        <w:tab/>
        <w:t>חריגות שצריך להרוס או להכשיר. אגב, אייל צבעים, המינימום היה שמה 6,480, וקיבלנו 7,700. אבל הנכס שם יותר קטן.</w:t>
      </w:r>
    </w:p>
    <w:p w14:paraId="78C62EEA" w14:textId="77777777" w:rsidR="00F41975" w:rsidRDefault="00F41975" w:rsidP="00F41975">
      <w:pPr>
        <w:pStyle w:val="ParagraphStyle"/>
        <w:spacing w:line="360" w:lineRule="auto"/>
        <w:ind w:left="2000" w:hanging="2000"/>
      </w:pPr>
      <w:r>
        <w:rPr>
          <w:color w:val="000000"/>
          <w:sz w:val="26"/>
          <w:szCs w:val="26"/>
          <w:u w:val="single"/>
        </w:rPr>
        <w:t>דורית מוריה:</w:t>
      </w:r>
      <w:r>
        <w:rPr>
          <w:sz w:val="26"/>
          <w:szCs w:val="26"/>
        </w:rPr>
        <w:tab/>
        <w:t>ממש קטן, בטח. זה אותו שמאי עשה את 2 השומות.</w:t>
      </w:r>
    </w:p>
    <w:p w14:paraId="07684BF9"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כמה קטן?</w:t>
      </w:r>
    </w:p>
    <w:p w14:paraId="473754C4"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חצי.</w:t>
      </w:r>
    </w:p>
    <w:p w14:paraId="2D69FF81" w14:textId="29A5DC71" w:rsidR="0032030F" w:rsidRPr="007001D1" w:rsidRDefault="00F044C5" w:rsidP="00F044C5">
      <w:pPr>
        <w:pStyle w:val="ParagraphStyle"/>
        <w:spacing w:line="360" w:lineRule="auto"/>
        <w:jc w:val="center"/>
      </w:pPr>
      <w:r w:rsidRPr="007001D1">
        <w:rPr>
          <w:rFonts w:hint="cs"/>
          <w:color w:val="000000"/>
          <w:sz w:val="26"/>
          <w:szCs w:val="26"/>
        </w:rPr>
        <w:lastRenderedPageBreak/>
        <w:t>(</w:t>
      </w:r>
      <w:r w:rsidR="00A55267" w:rsidRPr="007001D1">
        <w:rPr>
          <w:color w:val="000000"/>
          <w:sz w:val="26"/>
          <w:szCs w:val="26"/>
        </w:rPr>
        <w:t xml:space="preserve"> מדברים ביחד</w:t>
      </w:r>
      <w:r w:rsidRPr="007001D1">
        <w:rPr>
          <w:rFonts w:hint="cs"/>
          <w:color w:val="000000"/>
          <w:sz w:val="26"/>
          <w:szCs w:val="26"/>
        </w:rPr>
        <w:t>)</w:t>
      </w:r>
    </w:p>
    <w:p w14:paraId="674856A3"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זו השמאות, חברים.</w:t>
      </w:r>
    </w:p>
    <w:p w14:paraId="5D30A3FF"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רגע, אבל חבר'ה תקשיבו רגע, אבל זה לא הדיון עכשיו.</w:t>
      </w:r>
    </w:p>
    <w:p w14:paraId="2E106659"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זה רק פטור ממכרז.</w:t>
      </w:r>
    </w:p>
    <w:p w14:paraId="46332FB6"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בדיוק. אנחנו כרגע מבקשים את הפטור ממכרז, כדי שהיא תוכל לנהל מו"מ עם מציעים. אנחנו עדיין לא הגענו להצעות.</w:t>
      </w:r>
    </w:p>
    <w:p w14:paraId="34BA289E" w14:textId="7DAD785E" w:rsidR="0032030F" w:rsidRDefault="00A55267">
      <w:pPr>
        <w:pStyle w:val="ParagraphStyle"/>
        <w:spacing w:line="360" w:lineRule="auto"/>
        <w:ind w:left="2000" w:hanging="2000"/>
      </w:pPr>
      <w:r>
        <w:rPr>
          <w:color w:val="000000"/>
          <w:sz w:val="26"/>
          <w:szCs w:val="26"/>
          <w:u w:val="single"/>
        </w:rPr>
        <w:t>עו"ד חנה כהן:</w:t>
      </w:r>
      <w:r>
        <w:rPr>
          <w:sz w:val="26"/>
          <w:szCs w:val="26"/>
        </w:rPr>
        <w:tab/>
        <w:t>אין טעם להמשיך לפרסם בעיתונים, לבוא לוועדת מכרזים, אין הצעות, אנחנו רוצים לצאת לזה.</w:t>
      </w:r>
    </w:p>
    <w:p w14:paraId="64B50485" w14:textId="16DB5E68"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אבל חנה-</w:t>
      </w:r>
    </w:p>
    <w:p w14:paraId="0F7B5B54"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זה עוד יגיע לוועדת מכרזים אחרי זה.</w:t>
      </w:r>
    </w:p>
    <w:p w14:paraId="0A6B6668" w14:textId="3B514353" w:rsidR="0032030F" w:rsidRDefault="00A55267">
      <w:pPr>
        <w:pStyle w:val="ParagraphStyle"/>
        <w:spacing w:line="360" w:lineRule="auto"/>
        <w:ind w:left="2000" w:hanging="2000"/>
      </w:pPr>
      <w:r>
        <w:rPr>
          <w:color w:val="000000"/>
          <w:sz w:val="26"/>
          <w:szCs w:val="26"/>
          <w:u w:val="single"/>
        </w:rPr>
        <w:t>ששון אליהו:</w:t>
      </w:r>
      <w:r>
        <w:rPr>
          <w:sz w:val="26"/>
          <w:szCs w:val="26"/>
        </w:rPr>
        <w:tab/>
        <w:t>רק לח</w:t>
      </w:r>
      <w:r w:rsidR="00540F72">
        <w:rPr>
          <w:rFonts w:hint="cs"/>
          <w:sz w:val="26"/>
          <w:szCs w:val="26"/>
        </w:rPr>
        <w:t xml:space="preserve">דד </w:t>
      </w:r>
      <w:r>
        <w:rPr>
          <w:sz w:val="26"/>
          <w:szCs w:val="26"/>
        </w:rPr>
        <w:t xml:space="preserve"> את הנקודה. לחזק את מה ששלומי אומר עכשיו.</w:t>
      </w:r>
    </w:p>
    <w:p w14:paraId="77827CDA" w14:textId="5E5F3431" w:rsidR="0032030F" w:rsidRDefault="00A55267" w:rsidP="00452A14">
      <w:pPr>
        <w:pStyle w:val="ParagraphStyle"/>
        <w:spacing w:line="360" w:lineRule="auto"/>
        <w:ind w:left="2000" w:hanging="2000"/>
      </w:pPr>
      <w:r>
        <w:rPr>
          <w:color w:val="000000"/>
          <w:sz w:val="26"/>
          <w:szCs w:val="26"/>
          <w:u w:val="single"/>
        </w:rPr>
        <w:t>דורית מוריה:</w:t>
      </w:r>
      <w:r>
        <w:rPr>
          <w:sz w:val="26"/>
          <w:szCs w:val="26"/>
        </w:rPr>
        <w:tab/>
      </w:r>
      <w:r w:rsidR="00452A14">
        <w:rPr>
          <w:rFonts w:hint="cs"/>
          <w:sz w:val="26"/>
          <w:szCs w:val="26"/>
        </w:rPr>
        <w:t>ו</w:t>
      </w:r>
      <w:r>
        <w:rPr>
          <w:sz w:val="26"/>
          <w:szCs w:val="26"/>
        </w:rPr>
        <w:t>גם למועצה.</w:t>
      </w:r>
      <w:r w:rsidR="00452A14">
        <w:rPr>
          <w:rFonts w:hint="cs"/>
        </w:rPr>
        <w:t xml:space="preserve"> </w:t>
      </w:r>
      <w:r>
        <w:rPr>
          <w:sz w:val="26"/>
          <w:szCs w:val="26"/>
        </w:rPr>
        <w:t>ההסכמים באים למועצה.</w:t>
      </w:r>
    </w:p>
    <w:p w14:paraId="63FCBF1D" w14:textId="3A198F0E" w:rsidR="0032030F" w:rsidRDefault="00A55267">
      <w:pPr>
        <w:pStyle w:val="ParagraphStyle"/>
        <w:spacing w:line="360" w:lineRule="auto"/>
        <w:ind w:left="2000" w:hanging="2000"/>
      </w:pPr>
      <w:r>
        <w:rPr>
          <w:color w:val="000000"/>
          <w:sz w:val="26"/>
          <w:szCs w:val="26"/>
          <w:u w:val="single"/>
        </w:rPr>
        <w:t>צביקה ברוט:</w:t>
      </w:r>
      <w:r>
        <w:rPr>
          <w:sz w:val="26"/>
          <w:szCs w:val="26"/>
        </w:rPr>
        <w:tab/>
        <w:t>נכון.</w:t>
      </w:r>
    </w:p>
    <w:p w14:paraId="723CA88E" w14:textId="60778804" w:rsidR="0032030F" w:rsidRDefault="00A55267">
      <w:pPr>
        <w:pStyle w:val="ParagraphStyle"/>
        <w:spacing w:line="360" w:lineRule="auto"/>
        <w:ind w:left="2000" w:hanging="2000"/>
      </w:pPr>
      <w:r>
        <w:rPr>
          <w:color w:val="000000"/>
          <w:sz w:val="26"/>
          <w:szCs w:val="26"/>
          <w:u w:val="single"/>
        </w:rPr>
        <w:t>ששון אליהו:</w:t>
      </w:r>
      <w:r>
        <w:rPr>
          <w:sz w:val="26"/>
          <w:szCs w:val="26"/>
        </w:rPr>
        <w:tab/>
        <w:t>אם אתם מקבלים את הפטור מהמכרז, מחר בבוקר בא מישהו, ונותן מתחת לרף של המינימום, מתחת ל- 100 שקל. אתם יכולים ל</w:t>
      </w:r>
      <w:r w:rsidR="00674717">
        <w:rPr>
          <w:rFonts w:hint="cs"/>
          <w:sz w:val="26"/>
          <w:szCs w:val="26"/>
        </w:rPr>
        <w:t>נהל</w:t>
      </w:r>
      <w:r>
        <w:rPr>
          <w:sz w:val="26"/>
          <w:szCs w:val="26"/>
        </w:rPr>
        <w:t xml:space="preserve"> </w:t>
      </w:r>
      <w:proofErr w:type="spellStart"/>
      <w:r>
        <w:rPr>
          <w:sz w:val="26"/>
          <w:szCs w:val="26"/>
        </w:rPr>
        <w:t>איתו</w:t>
      </w:r>
      <w:proofErr w:type="spellEnd"/>
      <w:r>
        <w:rPr>
          <w:sz w:val="26"/>
          <w:szCs w:val="26"/>
        </w:rPr>
        <w:t xml:space="preserve"> במשא ומתן?</w:t>
      </w:r>
    </w:p>
    <w:p w14:paraId="1C1B3471"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ברור.</w:t>
      </w:r>
    </w:p>
    <w:p w14:paraId="5AB79968" w14:textId="5B06AC32" w:rsidR="0032030F" w:rsidRDefault="00A55267">
      <w:pPr>
        <w:pStyle w:val="ParagraphStyle"/>
        <w:spacing w:line="360" w:lineRule="auto"/>
        <w:ind w:left="2000" w:hanging="2000"/>
      </w:pPr>
      <w:r>
        <w:rPr>
          <w:color w:val="000000"/>
          <w:sz w:val="26"/>
          <w:szCs w:val="26"/>
          <w:u w:val="single"/>
        </w:rPr>
        <w:t>עו"ד חנה כהן:</w:t>
      </w:r>
      <w:r>
        <w:rPr>
          <w:sz w:val="26"/>
          <w:szCs w:val="26"/>
        </w:rPr>
        <w:tab/>
        <w:t>עד סטיה של 25%.</w:t>
      </w:r>
    </w:p>
    <w:p w14:paraId="50851A20"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25%.</w:t>
      </w:r>
    </w:p>
    <w:p w14:paraId="1D481452"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כן.</w:t>
      </w:r>
    </w:p>
    <w:p w14:paraId="71404755" w14:textId="05621AD0" w:rsidR="0032030F" w:rsidRDefault="00A55267">
      <w:pPr>
        <w:pStyle w:val="ParagraphStyle"/>
        <w:spacing w:line="360" w:lineRule="auto"/>
        <w:ind w:left="2000" w:hanging="2000"/>
      </w:pPr>
      <w:r>
        <w:rPr>
          <w:color w:val="000000"/>
          <w:sz w:val="26"/>
          <w:szCs w:val="26"/>
          <w:u w:val="single"/>
        </w:rPr>
        <w:t>עו"ד חנה כהן:</w:t>
      </w:r>
      <w:r>
        <w:rPr>
          <w:sz w:val="26"/>
          <w:szCs w:val="26"/>
        </w:rPr>
        <w:tab/>
        <w:t>כן, אבל פחות מזה, אדון גזבר לא יסכים כנראה. אנחנו נצטרך להביא, לבוא אליכם עוד הפעם לקבל אישור.</w:t>
      </w:r>
    </w:p>
    <w:p w14:paraId="49FD74E6" w14:textId="77777777" w:rsidR="0032030F" w:rsidRDefault="00A55267">
      <w:pPr>
        <w:pStyle w:val="ParagraphStyle"/>
        <w:spacing w:line="360" w:lineRule="auto"/>
        <w:ind w:left="2000" w:hanging="2000"/>
      </w:pPr>
      <w:r>
        <w:rPr>
          <w:color w:val="000000"/>
          <w:sz w:val="26"/>
          <w:szCs w:val="26"/>
          <w:u w:val="single"/>
        </w:rPr>
        <w:lastRenderedPageBreak/>
        <w:t>מרדכי ברשישת:</w:t>
      </w:r>
      <w:r>
        <w:rPr>
          <w:sz w:val="26"/>
          <w:szCs w:val="26"/>
        </w:rPr>
        <w:tab/>
        <w:t>זה גם יבוא לוועדת מכרזים, זה יבוא שוב.</w:t>
      </w:r>
    </w:p>
    <w:p w14:paraId="1B7A807C"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טוב.</w:t>
      </w:r>
    </w:p>
    <w:p w14:paraId="459FE239" w14:textId="180A8AF0" w:rsidR="0032030F" w:rsidRPr="00694635" w:rsidRDefault="00F044C5" w:rsidP="00F044C5">
      <w:pPr>
        <w:pStyle w:val="ParagraphStyle"/>
        <w:spacing w:line="360" w:lineRule="auto"/>
        <w:jc w:val="center"/>
      </w:pPr>
      <w:r w:rsidRPr="00694635">
        <w:rPr>
          <w:rFonts w:hint="cs"/>
          <w:color w:val="000000"/>
          <w:sz w:val="26"/>
          <w:szCs w:val="26"/>
        </w:rPr>
        <w:t>(</w:t>
      </w:r>
      <w:r w:rsidR="00A55267" w:rsidRPr="00694635">
        <w:rPr>
          <w:color w:val="000000"/>
          <w:sz w:val="26"/>
          <w:szCs w:val="26"/>
        </w:rPr>
        <w:t>מדברים ביחד</w:t>
      </w:r>
      <w:r w:rsidRPr="00694635">
        <w:rPr>
          <w:rFonts w:hint="cs"/>
          <w:color w:val="000000"/>
          <w:sz w:val="26"/>
          <w:szCs w:val="26"/>
        </w:rPr>
        <w:t>)</w:t>
      </w:r>
    </w:p>
    <w:p w14:paraId="06B57DBE" w14:textId="0DB17567"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כול מי שמציעים להם להיות המציעים למכרז-</w:t>
      </w:r>
    </w:p>
    <w:p w14:paraId="7BA585D6" w14:textId="1F210628" w:rsidR="0032030F" w:rsidRPr="00694635" w:rsidRDefault="000A6328" w:rsidP="000A6328">
      <w:pPr>
        <w:pStyle w:val="ParagraphStyle"/>
        <w:spacing w:line="360" w:lineRule="auto"/>
        <w:ind w:left="2000" w:hanging="2000"/>
        <w:jc w:val="center"/>
      </w:pPr>
      <w:r w:rsidRPr="00694635">
        <w:rPr>
          <w:rFonts w:hint="cs"/>
          <w:color w:val="000000"/>
          <w:sz w:val="26"/>
          <w:szCs w:val="26"/>
        </w:rPr>
        <w:t>(מדברים יחד)</w:t>
      </w:r>
    </w:p>
    <w:p w14:paraId="180C67B5" w14:textId="089C7FF4" w:rsidR="0032030F" w:rsidRDefault="00A55267">
      <w:pPr>
        <w:pStyle w:val="ParagraphStyle"/>
        <w:spacing w:line="360" w:lineRule="auto"/>
        <w:ind w:left="2000" w:hanging="2000"/>
      </w:pPr>
      <w:r>
        <w:rPr>
          <w:color w:val="000000"/>
          <w:sz w:val="26"/>
          <w:szCs w:val="26"/>
          <w:u w:val="single"/>
        </w:rPr>
        <w:t>לאה בם:</w:t>
      </w:r>
      <w:r>
        <w:rPr>
          <w:sz w:val="26"/>
          <w:szCs w:val="26"/>
        </w:rPr>
        <w:tab/>
        <w:t>לא שומעים. אחד אחד, אחד אחד.</w:t>
      </w:r>
    </w:p>
    <w:p w14:paraId="2EF3377D" w14:textId="41FDC2C7" w:rsidR="0032030F" w:rsidRDefault="00A55267">
      <w:pPr>
        <w:pStyle w:val="ParagraphStyle"/>
        <w:spacing w:line="360" w:lineRule="auto"/>
        <w:ind w:left="2000" w:hanging="2000"/>
      </w:pPr>
      <w:r>
        <w:rPr>
          <w:color w:val="000000"/>
          <w:sz w:val="26"/>
          <w:szCs w:val="26"/>
          <w:u w:val="single"/>
        </w:rPr>
        <w:t>צביקה ברוט:</w:t>
      </w:r>
      <w:r>
        <w:rPr>
          <w:sz w:val="26"/>
          <w:szCs w:val="26"/>
        </w:rPr>
        <w:tab/>
        <w:t>שנייה, חבר'ה, יסמין. רגע, חבר'ה, שקט. יסמין בבקשה.</w:t>
      </w:r>
    </w:p>
    <w:p w14:paraId="43A47ABF" w14:textId="56E652FB"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כול האלה שמתעניינים לנהל איתם את המשא ומתן והכול, זה אנשים מתחום של תעשייה וכאלה, או שזה אנשים מכול מיני תחומים? כי לצורך העניין, אם אנשי תעשייה של נגרות-</w:t>
      </w:r>
    </w:p>
    <w:p w14:paraId="1805BE0B"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כול מה, בעיקרון, בעיקרון, כול מה, כול מה שמותר על פי </w:t>
      </w:r>
      <w:proofErr w:type="spellStart"/>
      <w:r>
        <w:rPr>
          <w:sz w:val="26"/>
          <w:szCs w:val="26"/>
        </w:rPr>
        <w:t>התב"ע</w:t>
      </w:r>
      <w:proofErr w:type="spellEnd"/>
      <w:r>
        <w:rPr>
          <w:sz w:val="26"/>
          <w:szCs w:val="26"/>
        </w:rPr>
        <w:t>.</w:t>
      </w:r>
    </w:p>
    <w:p w14:paraId="2F585881"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בדיוק.</w:t>
      </w:r>
    </w:p>
    <w:p w14:paraId="6B4822A7" w14:textId="757605AA"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מה?</w:t>
      </w:r>
    </w:p>
    <w:p w14:paraId="4966600C"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כול מה שמותר-</w:t>
      </w:r>
    </w:p>
    <w:p w14:paraId="777F7E1A" w14:textId="50F5E567"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יש </w:t>
      </w:r>
      <w:proofErr w:type="spellStart"/>
      <w:r>
        <w:rPr>
          <w:sz w:val="26"/>
          <w:szCs w:val="26"/>
        </w:rPr>
        <w:t>תב"ע</w:t>
      </w:r>
      <w:proofErr w:type="spellEnd"/>
      <w:r>
        <w:rPr>
          <w:sz w:val="26"/>
          <w:szCs w:val="26"/>
        </w:rPr>
        <w:t xml:space="preserve"> שמגדירה מה מותר, כול השימושים המותרים, לפי </w:t>
      </w:r>
      <w:proofErr w:type="spellStart"/>
      <w:r>
        <w:rPr>
          <w:sz w:val="26"/>
          <w:szCs w:val="26"/>
        </w:rPr>
        <w:t>התב"ע</w:t>
      </w:r>
      <w:proofErr w:type="spellEnd"/>
      <w:r>
        <w:rPr>
          <w:sz w:val="26"/>
          <w:szCs w:val="26"/>
        </w:rPr>
        <w:t>.</w:t>
      </w:r>
    </w:p>
    <w:p w14:paraId="74FEDA1A" w14:textId="18671EB3" w:rsidR="0032030F" w:rsidRPr="004B5E6E" w:rsidRDefault="000A6328" w:rsidP="000A6328">
      <w:pPr>
        <w:pStyle w:val="ParagraphStyle"/>
        <w:spacing w:line="360" w:lineRule="auto"/>
        <w:ind w:left="2000" w:hanging="2000"/>
        <w:jc w:val="center"/>
      </w:pPr>
      <w:r w:rsidRPr="004B5E6E">
        <w:rPr>
          <w:rFonts w:hint="cs"/>
          <w:color w:val="000000"/>
          <w:sz w:val="26"/>
          <w:szCs w:val="26"/>
        </w:rPr>
        <w:t>(מדברים יחד)</w:t>
      </w:r>
    </w:p>
    <w:p w14:paraId="700214A6" w14:textId="1435CD9C"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ההיתר הוא היתר לתעשייה. ככול שמישהו ירצה לעשות שם שימוש מסחרי אפשר לעשות אותו </w:t>
      </w:r>
      <w:r w:rsidR="00901BD5">
        <w:rPr>
          <w:rFonts w:hint="cs"/>
          <w:sz w:val="26"/>
          <w:szCs w:val="26"/>
        </w:rPr>
        <w:t>ע</w:t>
      </w:r>
      <w:r>
        <w:rPr>
          <w:sz w:val="26"/>
          <w:szCs w:val="26"/>
        </w:rPr>
        <w:t>ל</w:t>
      </w:r>
      <w:r w:rsidR="005A70F1">
        <w:rPr>
          <w:rFonts w:hint="cs"/>
          <w:sz w:val="26"/>
          <w:szCs w:val="26"/>
        </w:rPr>
        <w:t xml:space="preserve"> </w:t>
      </w:r>
      <w:r>
        <w:rPr>
          <w:sz w:val="26"/>
          <w:szCs w:val="26"/>
        </w:rPr>
        <w:t xml:space="preserve">פי </w:t>
      </w:r>
      <w:r w:rsidR="00901BD5">
        <w:rPr>
          <w:rFonts w:hint="cs"/>
          <w:sz w:val="26"/>
          <w:szCs w:val="26"/>
        </w:rPr>
        <w:t xml:space="preserve">בי. 400, </w:t>
      </w:r>
      <w:r>
        <w:rPr>
          <w:sz w:val="26"/>
          <w:szCs w:val="26"/>
        </w:rPr>
        <w:t>צריך לעשות בקשה לשימוש חורג.</w:t>
      </w:r>
    </w:p>
    <w:p w14:paraId="5C5235C0" w14:textId="4E35202B" w:rsidR="005A70F1" w:rsidRPr="005A70F1" w:rsidRDefault="005A70F1" w:rsidP="005A70F1">
      <w:pPr>
        <w:pStyle w:val="ParagraphStyle"/>
        <w:spacing w:line="360" w:lineRule="auto"/>
        <w:ind w:left="2000" w:hanging="2000"/>
        <w:jc w:val="center"/>
      </w:pPr>
      <w:r w:rsidRPr="005A70F1">
        <w:rPr>
          <w:rFonts w:hint="cs"/>
          <w:color w:val="000000"/>
          <w:sz w:val="26"/>
          <w:szCs w:val="26"/>
        </w:rPr>
        <w:t>(מדברים יחד)</w:t>
      </w:r>
    </w:p>
    <w:p w14:paraId="1ADF123A" w14:textId="43ECD795"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אוקיי, רגע, חנה, אנחנו יכולים לשנות את זה?</w:t>
      </w:r>
    </w:p>
    <w:p w14:paraId="7ACB0087" w14:textId="77777777" w:rsidR="0032030F" w:rsidRDefault="00A55267">
      <w:pPr>
        <w:pStyle w:val="ParagraphStyle"/>
        <w:spacing w:line="360" w:lineRule="auto"/>
        <w:ind w:left="2000" w:hanging="2000"/>
      </w:pPr>
      <w:r>
        <w:rPr>
          <w:color w:val="000000"/>
          <w:sz w:val="26"/>
          <w:szCs w:val="26"/>
          <w:u w:val="single"/>
        </w:rPr>
        <w:lastRenderedPageBreak/>
        <w:t>עו"ד חנה כהן:</w:t>
      </w:r>
      <w:r>
        <w:rPr>
          <w:sz w:val="26"/>
          <w:szCs w:val="26"/>
        </w:rPr>
        <w:tab/>
        <w:t>אפשר בשימוש חורג.</w:t>
      </w:r>
    </w:p>
    <w:p w14:paraId="58E0237E" w14:textId="45B3A228"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לא, כי אני אומרת, אוקיי, אנשי תעשייה לא רוצים, סבבה, בואו ניתן את זה למועדון שרוצה.</w:t>
      </w:r>
    </w:p>
    <w:p w14:paraId="29BE7AB5" w14:textId="10FF60DC" w:rsidR="0032030F" w:rsidRPr="00543CAA" w:rsidRDefault="00F044C5" w:rsidP="00F044C5">
      <w:pPr>
        <w:pStyle w:val="ParagraphStyle"/>
        <w:spacing w:line="360" w:lineRule="auto"/>
        <w:jc w:val="center"/>
      </w:pPr>
      <w:r w:rsidRPr="00543CAA">
        <w:rPr>
          <w:rFonts w:hint="cs"/>
          <w:b/>
          <w:bCs/>
          <w:color w:val="000000"/>
          <w:sz w:val="26"/>
          <w:szCs w:val="26"/>
        </w:rPr>
        <w:t>(</w:t>
      </w:r>
      <w:r w:rsidR="00A55267" w:rsidRPr="00543CAA">
        <w:rPr>
          <w:b/>
          <w:bCs/>
          <w:color w:val="000000"/>
          <w:sz w:val="26"/>
          <w:szCs w:val="26"/>
        </w:rPr>
        <w:t>מדברים ביחד</w:t>
      </w:r>
      <w:r w:rsidRPr="00543CAA">
        <w:rPr>
          <w:rFonts w:hint="cs"/>
          <w:b/>
          <w:bCs/>
          <w:color w:val="000000"/>
          <w:sz w:val="26"/>
          <w:szCs w:val="26"/>
        </w:rPr>
        <w:t>)</w:t>
      </w:r>
    </w:p>
    <w:p w14:paraId="0B7634BE" w14:textId="25DBE103"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חברים, הצבעה. הצעת החלטה.</w:t>
      </w:r>
    </w:p>
    <w:p w14:paraId="50D21F56"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פה אחד רבותיי?</w:t>
      </w:r>
    </w:p>
    <w:p w14:paraId="2808F691" w14:textId="1D37236D" w:rsidR="0032030F" w:rsidRDefault="00A55267">
      <w:pPr>
        <w:pStyle w:val="ParagraphStyle"/>
        <w:spacing w:line="360" w:lineRule="auto"/>
        <w:ind w:left="2000" w:hanging="2000"/>
      </w:pPr>
      <w:r>
        <w:rPr>
          <w:color w:val="000000"/>
          <w:sz w:val="26"/>
          <w:szCs w:val="26"/>
          <w:u w:val="single"/>
        </w:rPr>
        <w:t>שלמה  לחיאני:</w:t>
      </w:r>
      <w:r>
        <w:rPr>
          <w:sz w:val="26"/>
          <w:szCs w:val="26"/>
        </w:rPr>
        <w:tab/>
        <w:t>לא.</w:t>
      </w:r>
    </w:p>
    <w:p w14:paraId="7AE7E7B9" w14:textId="77524716"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אז ת</w:t>
      </w:r>
      <w:r w:rsidR="006D7956">
        <w:rPr>
          <w:rFonts w:hint="cs"/>
          <w:sz w:val="26"/>
          <w:szCs w:val="26"/>
        </w:rPr>
        <w:t>צביע</w:t>
      </w:r>
      <w:r>
        <w:rPr>
          <w:sz w:val="26"/>
          <w:szCs w:val="26"/>
        </w:rPr>
        <w:t>ו לי.</w:t>
      </w:r>
    </w:p>
    <w:p w14:paraId="2DB19640" w14:textId="5F68AA34"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אני רוצה שקולי יישמע.</w:t>
      </w:r>
    </w:p>
    <w:p w14:paraId="10DDDA69"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בבקשה.</w:t>
      </w:r>
    </w:p>
    <w:p w14:paraId="2A10BAB9" w14:textId="23A82F09"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אוקיי, אין שום </w:t>
      </w:r>
      <w:r w:rsidR="0037490A">
        <w:rPr>
          <w:rFonts w:hint="cs"/>
          <w:sz w:val="26"/>
          <w:szCs w:val="26"/>
        </w:rPr>
        <w:t>פתרון</w:t>
      </w:r>
      <w:r>
        <w:rPr>
          <w:sz w:val="26"/>
          <w:szCs w:val="26"/>
        </w:rPr>
        <w:t xml:space="preserve"> במה שאת מציעה. אני מציע לכם פה בשולחן, זו הצעה נורמלית, ויכולה לגרות אנשים שיבואו למקום הזה. ואם אתם מתחילים מקום כזה ב- 25,000 שקל, שמי </w:t>
      </w:r>
      <w:r w:rsidR="00AD3DA4">
        <w:rPr>
          <w:rFonts w:hint="cs"/>
          <w:sz w:val="26"/>
          <w:szCs w:val="26"/>
        </w:rPr>
        <w:t xml:space="preserve">אמור </w:t>
      </w:r>
      <w:r>
        <w:rPr>
          <w:sz w:val="26"/>
          <w:szCs w:val="26"/>
        </w:rPr>
        <w:t xml:space="preserve"> לשפץ את המבנה הזה? כי המבנה הזה נראה קטסטרופה.</w:t>
      </w:r>
    </w:p>
    <w:p w14:paraId="5ED8171C"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הוא בעצמו, שלומי.</w:t>
      </w:r>
    </w:p>
    <w:p w14:paraId="7CFFED6D" w14:textId="6DF41C2B" w:rsidR="005158E6" w:rsidRDefault="00A55267" w:rsidP="005158E6">
      <w:pPr>
        <w:pStyle w:val="ParagraphStyle"/>
        <w:spacing w:line="360" w:lineRule="auto"/>
        <w:ind w:left="2000" w:hanging="2000"/>
      </w:pPr>
      <w:r>
        <w:rPr>
          <w:color w:val="000000"/>
          <w:sz w:val="26"/>
          <w:szCs w:val="26"/>
          <w:u w:val="single"/>
        </w:rPr>
        <w:t>שלמה  לחיאני:</w:t>
      </w:r>
      <w:r>
        <w:rPr>
          <w:sz w:val="26"/>
          <w:szCs w:val="26"/>
        </w:rPr>
        <w:tab/>
        <w:t>אז איך? ששון תגיד להם, למה אתה שותק?</w:t>
      </w:r>
    </w:p>
    <w:p w14:paraId="7C55E6DC" w14:textId="2F008381" w:rsidR="0032030F" w:rsidRDefault="00A55267" w:rsidP="004F0C4C">
      <w:pPr>
        <w:pStyle w:val="ParagraphStyle"/>
        <w:spacing w:line="360" w:lineRule="auto"/>
        <w:ind w:left="2000" w:hanging="2000"/>
      </w:pPr>
      <w:r>
        <w:rPr>
          <w:color w:val="000000"/>
          <w:sz w:val="26"/>
          <w:szCs w:val="26"/>
          <w:u w:val="single"/>
        </w:rPr>
        <w:t>דורית מוריה:</w:t>
      </w:r>
      <w:r>
        <w:rPr>
          <w:sz w:val="26"/>
          <w:szCs w:val="26"/>
        </w:rPr>
        <w:tab/>
        <w:t>יש שמה, שלומי, תן לי בבקשה להגיד גם מילה, כמי שמנהלת את הדבר הספציפי הזה. השמאי שנתן לי את השומה לקח בחשבון, בהערכה שלו, גם את העובדה שהמקום נראה כמו שהוא נראה, וגם את העובדה</w:t>
      </w:r>
      <w:r w:rsidR="004F0C4C">
        <w:rPr>
          <w:rFonts w:hint="cs"/>
          <w:sz w:val="26"/>
          <w:szCs w:val="26"/>
        </w:rPr>
        <w:t xml:space="preserve"> </w:t>
      </w:r>
      <w:r>
        <w:rPr>
          <w:sz w:val="26"/>
          <w:szCs w:val="26"/>
        </w:rPr>
        <w:t>וגם את העובדה שיש לבצע-</w:t>
      </w:r>
    </w:p>
    <w:p w14:paraId="06867485"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הריסות.</w:t>
      </w:r>
    </w:p>
    <w:p w14:paraId="6F30C9B0"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הריסות. מי ישלם את ההריסות, לא קבוע במכרז, לא כתוב שזה מושת על-</w:t>
      </w:r>
    </w:p>
    <w:p w14:paraId="3DB647B2" w14:textId="77777777" w:rsidR="0032030F" w:rsidRDefault="00A55267">
      <w:pPr>
        <w:pStyle w:val="ParagraphStyle"/>
        <w:spacing w:line="360" w:lineRule="auto"/>
        <w:ind w:left="2000" w:hanging="2000"/>
      </w:pPr>
      <w:r>
        <w:rPr>
          <w:color w:val="000000"/>
          <w:sz w:val="26"/>
          <w:szCs w:val="26"/>
          <w:u w:val="single"/>
        </w:rPr>
        <w:lastRenderedPageBreak/>
        <w:t>עו"ד חנה כהן:</w:t>
      </w:r>
      <w:r>
        <w:rPr>
          <w:sz w:val="26"/>
          <w:szCs w:val="26"/>
        </w:rPr>
        <w:tab/>
        <w:t>זה לא נכון.</w:t>
      </w:r>
    </w:p>
    <w:p w14:paraId="14E93ABA" w14:textId="1D92CDEF" w:rsidR="0032030F" w:rsidRDefault="00A55267">
      <w:pPr>
        <w:pStyle w:val="ParagraphStyle"/>
        <w:spacing w:line="360" w:lineRule="auto"/>
        <w:ind w:left="2000" w:hanging="2000"/>
      </w:pPr>
      <w:r>
        <w:rPr>
          <w:color w:val="000000"/>
          <w:sz w:val="26"/>
          <w:szCs w:val="26"/>
          <w:u w:val="single"/>
        </w:rPr>
        <w:t>שלמה  לחיאני:</w:t>
      </w:r>
      <w:r>
        <w:rPr>
          <w:sz w:val="26"/>
          <w:szCs w:val="26"/>
        </w:rPr>
        <w:tab/>
        <w:t>זה לא נכון, דורית.</w:t>
      </w:r>
    </w:p>
    <w:p w14:paraId="527EBAD9"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מה לא נכון?</w:t>
      </w:r>
    </w:p>
    <w:p w14:paraId="62D30965" w14:textId="24099027" w:rsidR="0032030F" w:rsidRDefault="00A55267">
      <w:pPr>
        <w:pStyle w:val="ParagraphStyle"/>
        <w:spacing w:line="360" w:lineRule="auto"/>
        <w:ind w:left="2000" w:hanging="2000"/>
      </w:pPr>
      <w:r>
        <w:rPr>
          <w:color w:val="000000"/>
          <w:sz w:val="26"/>
          <w:szCs w:val="26"/>
          <w:u w:val="single"/>
        </w:rPr>
        <w:t>עו"ד חנה כהן:</w:t>
      </w:r>
      <w:r>
        <w:rPr>
          <w:sz w:val="26"/>
          <w:szCs w:val="26"/>
        </w:rPr>
        <w:tab/>
        <w:t>זה עליו מושת.</w:t>
      </w:r>
    </w:p>
    <w:p w14:paraId="551C5D7A"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זה עליו.</w:t>
      </w:r>
    </w:p>
    <w:p w14:paraId="3C3AFFD7"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על מי, על השוכר?</w:t>
      </w:r>
    </w:p>
    <w:p w14:paraId="3E75B1DF"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כן.</w:t>
      </w:r>
    </w:p>
    <w:p w14:paraId="581D535D" w14:textId="635280F4" w:rsidR="0032030F" w:rsidRPr="00F51FE2" w:rsidRDefault="00A83550" w:rsidP="00A83550">
      <w:pPr>
        <w:pStyle w:val="ParagraphStyle"/>
        <w:spacing w:line="360" w:lineRule="auto"/>
        <w:jc w:val="center"/>
      </w:pPr>
      <w:r w:rsidRPr="00F51FE2">
        <w:rPr>
          <w:rFonts w:hint="cs"/>
          <w:b/>
          <w:bCs/>
          <w:color w:val="000000"/>
          <w:sz w:val="26"/>
          <w:szCs w:val="26"/>
        </w:rPr>
        <w:t>(</w:t>
      </w:r>
      <w:r w:rsidR="00A55267" w:rsidRPr="00F51FE2">
        <w:rPr>
          <w:b/>
          <w:bCs/>
          <w:color w:val="000000"/>
          <w:sz w:val="26"/>
          <w:szCs w:val="26"/>
        </w:rPr>
        <w:t>מדברים ביחד</w:t>
      </w:r>
      <w:r w:rsidRPr="00F51FE2">
        <w:rPr>
          <w:rFonts w:hint="cs"/>
          <w:b/>
          <w:bCs/>
          <w:color w:val="000000"/>
          <w:sz w:val="26"/>
          <w:szCs w:val="26"/>
        </w:rPr>
        <w:t>)</w:t>
      </w:r>
    </w:p>
    <w:p w14:paraId="7813FC03"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אבל זה לא כתוב, אוקיי, רגע, אבל בשומה-</w:t>
      </w:r>
    </w:p>
    <w:p w14:paraId="77517A07" w14:textId="084DFE6C" w:rsidR="0032030F" w:rsidRPr="00B07C77" w:rsidRDefault="00A55267" w:rsidP="00B07C77">
      <w:pPr>
        <w:pStyle w:val="ParagraphStyle"/>
        <w:spacing w:line="360" w:lineRule="auto"/>
        <w:ind w:left="2000" w:hanging="2000"/>
        <w:rPr>
          <w:sz w:val="26"/>
          <w:szCs w:val="26"/>
        </w:rPr>
      </w:pPr>
      <w:r>
        <w:rPr>
          <w:color w:val="000000"/>
          <w:sz w:val="26"/>
          <w:szCs w:val="26"/>
          <w:u w:val="single"/>
        </w:rPr>
        <w:t>יהודה הרוש:</w:t>
      </w:r>
      <w:r>
        <w:rPr>
          <w:sz w:val="26"/>
          <w:szCs w:val="26"/>
        </w:rPr>
        <w:tab/>
        <w:t xml:space="preserve">אתה יודע מה הטעות שלך שלומי? </w:t>
      </w:r>
      <w:r w:rsidR="00B07C77">
        <w:rPr>
          <w:rFonts w:hint="cs"/>
          <w:sz w:val="26"/>
          <w:szCs w:val="26"/>
        </w:rPr>
        <w:t>... ז</w:t>
      </w:r>
      <w:r>
        <w:rPr>
          <w:sz w:val="26"/>
          <w:szCs w:val="26"/>
        </w:rPr>
        <w:t>ה פטור ממכרז.</w:t>
      </w:r>
      <w:r w:rsidR="000E017F">
        <w:rPr>
          <w:rFonts w:hint="cs"/>
        </w:rPr>
        <w:t xml:space="preserve"> </w:t>
      </w:r>
    </w:p>
    <w:p w14:paraId="5E78D557" w14:textId="4AB479C1"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אני יכולה לנהל מו"מ עד פחות  25</w:t>
      </w:r>
      <w:r w:rsidR="00DD163C">
        <w:rPr>
          <w:rFonts w:hint="cs"/>
          <w:sz w:val="26"/>
          <w:szCs w:val="26"/>
        </w:rPr>
        <w:t>%</w:t>
      </w:r>
      <w:r>
        <w:rPr>
          <w:sz w:val="26"/>
          <w:szCs w:val="26"/>
        </w:rPr>
        <w:t>.</w:t>
      </w:r>
    </w:p>
    <w:p w14:paraId="1A8821DF" w14:textId="424C32CB" w:rsidR="0032030F" w:rsidRDefault="00A55267">
      <w:pPr>
        <w:pStyle w:val="ParagraphStyle"/>
        <w:spacing w:line="360" w:lineRule="auto"/>
        <w:ind w:left="2000" w:hanging="2000"/>
      </w:pPr>
      <w:r>
        <w:rPr>
          <w:color w:val="000000"/>
          <w:sz w:val="26"/>
          <w:szCs w:val="26"/>
          <w:u w:val="single"/>
        </w:rPr>
        <w:t>ששון אליהו:</w:t>
      </w:r>
      <w:r>
        <w:rPr>
          <w:sz w:val="26"/>
          <w:szCs w:val="26"/>
        </w:rPr>
        <w:tab/>
        <w:t>אם השמאי בא ונותן לנו 100 שקל הערכה לגבי זה, אתה יכול לבוא לוותר על הדבר הזה, ולהגיד ליועצת משפטית תנהלו משא ומתן על 1,000 שקל? לא. זה א</w:t>
      </w:r>
      <w:r w:rsidR="003D3790">
        <w:rPr>
          <w:rFonts w:hint="cs"/>
          <w:sz w:val="26"/>
          <w:szCs w:val="26"/>
        </w:rPr>
        <w:t xml:space="preserve">פשרי לעשות </w:t>
      </w:r>
      <w:r>
        <w:rPr>
          <w:sz w:val="26"/>
          <w:szCs w:val="26"/>
        </w:rPr>
        <w:t>דבר</w:t>
      </w:r>
      <w:r w:rsidR="003D3790">
        <w:rPr>
          <w:rFonts w:hint="cs"/>
          <w:sz w:val="26"/>
          <w:szCs w:val="26"/>
        </w:rPr>
        <w:t xml:space="preserve"> כזה</w:t>
      </w:r>
      <w:r>
        <w:rPr>
          <w:sz w:val="26"/>
          <w:szCs w:val="26"/>
        </w:rPr>
        <w:t xml:space="preserve"> חנה.</w:t>
      </w:r>
    </w:p>
    <w:p w14:paraId="73881D0F"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עד 25% מתחת לגובה השומה.</w:t>
      </w:r>
    </w:p>
    <w:p w14:paraId="07071ACD"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סליחה, שלומי, שנייה, סליחה.</w:t>
      </w:r>
    </w:p>
    <w:p w14:paraId="369BE12C"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בבקשה.</w:t>
      </w:r>
    </w:p>
    <w:p w14:paraId="151A1F64"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הנושא עצמו הוא פטור ממכרז. יצאו בפרוצדורה, ולא. ברגע שאתה פוטר אותם ממכרז, לה לדורית יש אפשרות להיכנס למשא ומתן. היא יכולה במשא ומתן להתקרב עד הסכום הרצוי. היא יכולה לתת 9, 10-</w:t>
      </w:r>
    </w:p>
    <w:p w14:paraId="263300F8"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25% פחות, 25% פחות.</w:t>
      </w:r>
    </w:p>
    <w:p w14:paraId="0DB8E212" w14:textId="0761A4C5" w:rsidR="0032030F" w:rsidRDefault="00A55267">
      <w:pPr>
        <w:pStyle w:val="ParagraphStyle"/>
        <w:spacing w:line="360" w:lineRule="auto"/>
        <w:ind w:left="2000" w:hanging="2000"/>
      </w:pPr>
      <w:r>
        <w:rPr>
          <w:color w:val="000000"/>
          <w:sz w:val="26"/>
          <w:szCs w:val="26"/>
          <w:u w:val="single"/>
        </w:rPr>
        <w:lastRenderedPageBreak/>
        <w:t>יהודה הרוש:</w:t>
      </w:r>
      <w:r>
        <w:rPr>
          <w:sz w:val="26"/>
          <w:szCs w:val="26"/>
        </w:rPr>
        <w:tab/>
        <w:t>25%. אז מה הרעיון פה? עכשיו אנחנו רק פוטרים ממכרז. אתם עכשיו עושים עסקים, כאילו, איך מנהלים ואיך זה.</w:t>
      </w:r>
    </w:p>
    <w:p w14:paraId="6E596B08" w14:textId="0649A13C" w:rsidR="0032030F" w:rsidRDefault="00A55267" w:rsidP="00A36863">
      <w:pPr>
        <w:pStyle w:val="ParagraphStyle"/>
        <w:spacing w:line="360" w:lineRule="auto"/>
        <w:ind w:left="2000" w:hanging="2000"/>
      </w:pPr>
      <w:r>
        <w:rPr>
          <w:color w:val="000000"/>
          <w:sz w:val="26"/>
          <w:szCs w:val="26"/>
          <w:u w:val="single"/>
        </w:rPr>
        <w:t>צביקה ברוט:</w:t>
      </w:r>
      <w:r>
        <w:rPr>
          <w:sz w:val="26"/>
          <w:szCs w:val="26"/>
        </w:rPr>
        <w:tab/>
        <w:t>כן, קטי בבקשה.</w:t>
      </w:r>
      <w:r w:rsidR="00A36863">
        <w:rPr>
          <w:rFonts w:hint="cs"/>
        </w:rPr>
        <w:t xml:space="preserve"> </w:t>
      </w:r>
      <w:r>
        <w:rPr>
          <w:sz w:val="26"/>
          <w:szCs w:val="26"/>
        </w:rPr>
        <w:t>רגע, סליחה, שלומי לא סיים, סליחה.</w:t>
      </w:r>
    </w:p>
    <w:p w14:paraId="776BFB8D" w14:textId="30C6234D" w:rsidR="0032030F" w:rsidRDefault="00A55267">
      <w:pPr>
        <w:pStyle w:val="ParagraphStyle"/>
        <w:spacing w:line="360" w:lineRule="auto"/>
        <w:ind w:left="2000" w:hanging="2000"/>
      </w:pPr>
      <w:r>
        <w:rPr>
          <w:color w:val="000000"/>
          <w:sz w:val="26"/>
          <w:szCs w:val="26"/>
          <w:u w:val="single"/>
        </w:rPr>
        <w:t>שלמה  לחיאני:</w:t>
      </w:r>
      <w:r>
        <w:rPr>
          <w:sz w:val="26"/>
          <w:szCs w:val="26"/>
        </w:rPr>
        <w:tab/>
        <w:t>קודם אני, ששון ביקשתי ממנו שיגיב, ואז יהודה התפרץ וכיבדנו אותו. יקירי, יהודה היקר. אנחנו, ברור שאנחנו עושים עסקים לטובת תושבי העיר, זה התפקיד שלנו בשולחן הזה. כול מה שאתה יכול למקסם הכנסות לעירייה, זה מה שאתה עושה. המקום הזה עומד ריק כבר כמה וכמה שנים. המקום הזה עומד ריק מ- 3 סיבות מאוד פשוטות. 1. מחיר הבסיס הוא לא הגיוני, ואין שום בעיה לבקש עוד שומה. 2. הדרך שהיא רוצה לעשות, פטור ממכרז, היא שוב פעם תצטרך לפרסם מכרז, כי אחרת איך יגיעו-</w:t>
      </w:r>
    </w:p>
    <w:p w14:paraId="049E54ED"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 xml:space="preserve">לא, היא ניגשת למשא ומתן </w:t>
      </w:r>
      <w:proofErr w:type="spellStart"/>
      <w:r>
        <w:rPr>
          <w:sz w:val="26"/>
          <w:szCs w:val="26"/>
        </w:rPr>
        <w:t>איתו</w:t>
      </w:r>
      <w:proofErr w:type="spellEnd"/>
      <w:r>
        <w:rPr>
          <w:sz w:val="26"/>
          <w:szCs w:val="26"/>
        </w:rPr>
        <w:t>.</w:t>
      </w:r>
    </w:p>
    <w:p w14:paraId="5258DCC4"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עם מי היא תיגש למשא ומתן? איך אנשים יידעו שאתה רוצה לעשות משא ומתן? עם מי? עם מי?</w:t>
      </w:r>
    </w:p>
    <w:p w14:paraId="361A2BC9"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היא תפנה עוד פעם, עם האנשים, אלה-</w:t>
      </w:r>
    </w:p>
    <w:p w14:paraId="250E9D08" w14:textId="4DCBD456" w:rsidR="0032030F" w:rsidRDefault="004271C5">
      <w:pPr>
        <w:pStyle w:val="ParagraphStyle"/>
        <w:spacing w:line="360" w:lineRule="auto"/>
        <w:ind w:left="2000" w:hanging="2000"/>
      </w:pPr>
      <w:r>
        <w:rPr>
          <w:rFonts w:hint="cs"/>
          <w:color w:val="000000"/>
          <w:sz w:val="26"/>
          <w:szCs w:val="26"/>
          <w:u w:val="single"/>
        </w:rPr>
        <w:t>קטי פיאסצקי</w:t>
      </w:r>
      <w:r w:rsidR="00A55267">
        <w:rPr>
          <w:color w:val="000000"/>
          <w:sz w:val="26"/>
          <w:szCs w:val="26"/>
          <w:u w:val="single"/>
        </w:rPr>
        <w:t>:</w:t>
      </w:r>
      <w:r w:rsidR="00A55267">
        <w:rPr>
          <w:sz w:val="26"/>
          <w:szCs w:val="26"/>
        </w:rPr>
        <w:tab/>
        <w:t>הם לא ניגשו.</w:t>
      </w:r>
    </w:p>
    <w:p w14:paraId="3CAAFBAC"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אף אחד לא ניגש, עם מי תיגש למשא ומתן?</w:t>
      </w:r>
    </w:p>
    <w:p w14:paraId="0685BF11"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רגע, אני רוצה להגיד משהו.</w:t>
      </w:r>
    </w:p>
    <w:p w14:paraId="53FFB0E3"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רגע, אבל אני באמצע. איך, עם מי תיגש, אם לא תפרסם איך אנשים יידעו שאתה רוצה להשכיר? ואם אתה לא ניגש למכרז, למה אתה רוצה פטור ממכרז? תבינו מה שאני אומר לכם. מה שאני אומר, אתם בכלל מסתכלים על זה, הדיאגנוזה שלכם בכלל לא נכונה. הדבר הנכון הוא לייצר התעניינות. הדרך לייצר התעניינות, זה לפרסם אותו ב- 1,000 שקל.</w:t>
      </w:r>
    </w:p>
    <w:p w14:paraId="1331D9C5" w14:textId="5C0032AA" w:rsidR="0032030F" w:rsidRDefault="00A55267">
      <w:pPr>
        <w:pStyle w:val="ParagraphStyle"/>
        <w:spacing w:line="360" w:lineRule="auto"/>
        <w:ind w:left="2000" w:hanging="2000"/>
      </w:pPr>
      <w:r>
        <w:rPr>
          <w:color w:val="000000"/>
          <w:sz w:val="26"/>
          <w:szCs w:val="26"/>
          <w:u w:val="single"/>
        </w:rPr>
        <w:t>לאה בם:</w:t>
      </w:r>
      <w:r>
        <w:rPr>
          <w:sz w:val="26"/>
          <w:szCs w:val="26"/>
        </w:rPr>
        <w:tab/>
        <w:t>זהו, זה הפרסום.</w:t>
      </w:r>
    </w:p>
    <w:p w14:paraId="4A39224C" w14:textId="1C600DC0" w:rsidR="0032030F" w:rsidRDefault="00A55267" w:rsidP="00A83550">
      <w:pPr>
        <w:pStyle w:val="ParagraphStyle"/>
        <w:spacing w:line="360" w:lineRule="auto"/>
        <w:ind w:left="2000" w:hanging="2000"/>
      </w:pPr>
      <w:r>
        <w:rPr>
          <w:color w:val="000000"/>
          <w:sz w:val="26"/>
          <w:szCs w:val="26"/>
          <w:u w:val="single"/>
        </w:rPr>
        <w:t>שלמה  לחיאני:</w:t>
      </w:r>
      <w:r>
        <w:rPr>
          <w:sz w:val="26"/>
          <w:szCs w:val="26"/>
        </w:rPr>
        <w:tab/>
        <w:t>והדרך של הפרסום ב- 1,000 שקל-</w:t>
      </w:r>
      <w:r w:rsidR="00A83550">
        <w:rPr>
          <w:rFonts w:hint="cs"/>
        </w:rPr>
        <w:t xml:space="preserve"> </w:t>
      </w:r>
      <w:r w:rsidR="00A83550" w:rsidRPr="00A83550">
        <w:rPr>
          <w:rFonts w:hint="cs"/>
          <w:color w:val="000000"/>
          <w:sz w:val="26"/>
          <w:szCs w:val="26"/>
        </w:rPr>
        <w:t>(</w:t>
      </w:r>
      <w:r w:rsidRPr="00A83550">
        <w:rPr>
          <w:color w:val="000000"/>
          <w:sz w:val="26"/>
          <w:szCs w:val="26"/>
        </w:rPr>
        <w:t>מדברים ביחד</w:t>
      </w:r>
      <w:r w:rsidR="00A83550" w:rsidRPr="00A83550">
        <w:rPr>
          <w:rFonts w:hint="cs"/>
          <w:color w:val="000000"/>
          <w:sz w:val="26"/>
          <w:szCs w:val="26"/>
        </w:rPr>
        <w:t>)</w:t>
      </w:r>
      <w:r w:rsidR="00A83550">
        <w:rPr>
          <w:rFonts w:hint="cs"/>
        </w:rPr>
        <w:t xml:space="preserve"> </w:t>
      </w:r>
      <w:r>
        <w:rPr>
          <w:sz w:val="26"/>
          <w:szCs w:val="26"/>
        </w:rPr>
        <w:t>שנייה, רגע.</w:t>
      </w:r>
    </w:p>
    <w:p w14:paraId="0CE59594" w14:textId="77777777" w:rsidR="0032030F" w:rsidRDefault="00A55267">
      <w:pPr>
        <w:pStyle w:val="ParagraphStyle"/>
        <w:spacing w:line="360" w:lineRule="auto"/>
        <w:ind w:left="2000" w:hanging="2000"/>
      </w:pPr>
      <w:r>
        <w:rPr>
          <w:color w:val="000000"/>
          <w:sz w:val="26"/>
          <w:szCs w:val="26"/>
          <w:u w:val="single"/>
        </w:rPr>
        <w:lastRenderedPageBreak/>
        <w:t>דורית מוריה:</w:t>
      </w:r>
      <w:r>
        <w:rPr>
          <w:sz w:val="26"/>
          <w:szCs w:val="26"/>
        </w:rPr>
        <w:tab/>
        <w:t>אני, אני לא יכולה-</w:t>
      </w:r>
    </w:p>
    <w:p w14:paraId="5EA80BAE" w14:textId="5E1F6D9F" w:rsidR="0032030F" w:rsidRDefault="00A55267">
      <w:pPr>
        <w:pStyle w:val="ParagraphStyle"/>
        <w:spacing w:line="360" w:lineRule="auto"/>
        <w:ind w:left="2000" w:hanging="2000"/>
      </w:pPr>
      <w:r>
        <w:rPr>
          <w:color w:val="000000"/>
          <w:sz w:val="26"/>
          <w:szCs w:val="26"/>
          <w:u w:val="single"/>
        </w:rPr>
        <w:t>יהודה הרוש:</w:t>
      </w:r>
      <w:r>
        <w:rPr>
          <w:sz w:val="26"/>
          <w:szCs w:val="26"/>
        </w:rPr>
        <w:tab/>
        <w:t>אבל היא לא יכולה לעשות את זה, כי יש לה-</w:t>
      </w:r>
    </w:p>
    <w:p w14:paraId="6FD505E6"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אני לא יכולה לעשות את זה-</w:t>
      </w:r>
    </w:p>
    <w:p w14:paraId="5A5033C7"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בדיוק. זה נגד כללי משרד הפנים גם.</w:t>
      </w:r>
    </w:p>
    <w:p w14:paraId="51DF306F"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רבותיי, רגע, אבל אני באמצע הדברים שלי. תנו לי לגמור-</w:t>
      </w:r>
    </w:p>
    <w:p w14:paraId="7A51F5AD"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שלומי, היית ראש עירייה, אתה מכיר את הפרוצדורה, נו באמת.</w:t>
      </w:r>
    </w:p>
    <w:p w14:paraId="354AE882" w14:textId="2902E729" w:rsidR="0032030F" w:rsidRDefault="00A55267">
      <w:pPr>
        <w:pStyle w:val="ParagraphStyle"/>
        <w:spacing w:line="360" w:lineRule="auto"/>
        <w:ind w:left="2000" w:hanging="2000"/>
      </w:pPr>
      <w:r>
        <w:rPr>
          <w:color w:val="000000"/>
          <w:sz w:val="26"/>
          <w:szCs w:val="26"/>
          <w:u w:val="single"/>
        </w:rPr>
        <w:t>צביקה ברוט:</w:t>
      </w:r>
      <w:r>
        <w:rPr>
          <w:sz w:val="26"/>
          <w:szCs w:val="26"/>
        </w:rPr>
        <w:tab/>
        <w:t>אולי הוא לא מכיר.</w:t>
      </w:r>
    </w:p>
    <w:p w14:paraId="15C6840B"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אתה רוצה להמציא דברים שלא קיימים?</w:t>
      </w:r>
    </w:p>
    <w:p w14:paraId="7BC4520A" w14:textId="55554EDF" w:rsidR="0032030F" w:rsidRDefault="00A55267" w:rsidP="00423A1E">
      <w:pPr>
        <w:pStyle w:val="ParagraphStyle"/>
        <w:spacing w:line="360" w:lineRule="auto"/>
        <w:ind w:left="2000" w:hanging="2000"/>
      </w:pPr>
      <w:r>
        <w:rPr>
          <w:color w:val="000000"/>
          <w:sz w:val="26"/>
          <w:szCs w:val="26"/>
          <w:u w:val="single"/>
        </w:rPr>
        <w:t>שלמה  לחיאני:</w:t>
      </w:r>
      <w:r>
        <w:rPr>
          <w:sz w:val="26"/>
          <w:szCs w:val="26"/>
        </w:rPr>
        <w:tab/>
        <w:t xml:space="preserve">אלי, מותק שלי, אני ביקשתי עשרות פעמים עוד חוות דעת של שמאי. </w:t>
      </w:r>
    </w:p>
    <w:p w14:paraId="358C44BE" w14:textId="0BC37D59" w:rsidR="0032030F" w:rsidRDefault="00A55267">
      <w:pPr>
        <w:pStyle w:val="ParagraphStyle"/>
        <w:spacing w:line="360" w:lineRule="auto"/>
        <w:ind w:left="2000" w:hanging="2000"/>
      </w:pPr>
      <w:r>
        <w:rPr>
          <w:color w:val="000000"/>
          <w:sz w:val="26"/>
          <w:szCs w:val="26"/>
          <w:u w:val="single"/>
        </w:rPr>
        <w:t>אלי יריב:</w:t>
      </w:r>
      <w:r>
        <w:rPr>
          <w:sz w:val="26"/>
          <w:szCs w:val="26"/>
        </w:rPr>
        <w:tab/>
        <w:t xml:space="preserve">כן, וראינו את התוצאות, ראינו את חוף </w:t>
      </w:r>
      <w:r w:rsidR="00A83550">
        <w:rPr>
          <w:rFonts w:hint="cs"/>
          <w:sz w:val="26"/>
          <w:szCs w:val="26"/>
        </w:rPr>
        <w:t>תא</w:t>
      </w:r>
      <w:r>
        <w:rPr>
          <w:sz w:val="26"/>
          <w:szCs w:val="26"/>
        </w:rPr>
        <w:t>יו, ראינו את המרפסת, גרוש וחצי.</w:t>
      </w:r>
    </w:p>
    <w:p w14:paraId="6135F148" w14:textId="076BCA46"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מה ראית ברחוב </w:t>
      </w:r>
      <w:r w:rsidR="00A83550">
        <w:rPr>
          <w:rFonts w:hint="cs"/>
          <w:sz w:val="26"/>
          <w:szCs w:val="26"/>
        </w:rPr>
        <w:t>תא</w:t>
      </w:r>
      <w:r>
        <w:rPr>
          <w:sz w:val="26"/>
          <w:szCs w:val="26"/>
        </w:rPr>
        <w:t>יו, לא הבנתי? מה גרוש וחצי?</w:t>
      </w:r>
    </w:p>
    <w:p w14:paraId="6D764333"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חינם הם קיבלו כמעט.</w:t>
      </w:r>
    </w:p>
    <w:p w14:paraId="6CFCF8E1"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חינם הם קיבלו את המקומות האלה.</w:t>
      </w:r>
    </w:p>
    <w:p w14:paraId="3FE4CB98" w14:textId="70A7E75D"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אבל יש לך את </w:t>
      </w:r>
      <w:r w:rsidR="00423A1E">
        <w:rPr>
          <w:rFonts w:hint="cs"/>
          <w:sz w:val="26"/>
          <w:szCs w:val="26"/>
        </w:rPr>
        <w:t>תא</w:t>
      </w:r>
      <w:r>
        <w:rPr>
          <w:sz w:val="26"/>
          <w:szCs w:val="26"/>
        </w:rPr>
        <w:t xml:space="preserve">יו, מי היה עושה </w:t>
      </w:r>
      <w:r w:rsidR="00354AA5">
        <w:rPr>
          <w:rFonts w:hint="cs"/>
          <w:sz w:val="26"/>
          <w:szCs w:val="26"/>
        </w:rPr>
        <w:t>...</w:t>
      </w:r>
    </w:p>
    <w:p w14:paraId="476369CC" w14:textId="2A1FFD5B" w:rsidR="0032030F" w:rsidRDefault="00A55267">
      <w:pPr>
        <w:pStyle w:val="ParagraphStyle"/>
        <w:spacing w:line="360" w:lineRule="auto"/>
        <w:ind w:left="2000" w:hanging="2000"/>
      </w:pPr>
      <w:r>
        <w:rPr>
          <w:color w:val="000000"/>
          <w:sz w:val="26"/>
          <w:szCs w:val="26"/>
          <w:u w:val="single"/>
        </w:rPr>
        <w:t>אלי יריב:</w:t>
      </w:r>
      <w:r>
        <w:rPr>
          <w:sz w:val="26"/>
          <w:szCs w:val="26"/>
        </w:rPr>
        <w:tab/>
        <w:t xml:space="preserve">יש את </w:t>
      </w:r>
      <w:r w:rsidR="00A83550">
        <w:rPr>
          <w:rFonts w:hint="cs"/>
          <w:sz w:val="26"/>
          <w:szCs w:val="26"/>
        </w:rPr>
        <w:t>תא</w:t>
      </w:r>
      <w:r>
        <w:rPr>
          <w:sz w:val="26"/>
          <w:szCs w:val="26"/>
        </w:rPr>
        <w:t>יו?</w:t>
      </w:r>
    </w:p>
    <w:p w14:paraId="4BDEA04F"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כן.</w:t>
      </w:r>
    </w:p>
    <w:p w14:paraId="36B8D170"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ב- 10,000 שקל לחודש?</w:t>
      </w:r>
    </w:p>
    <w:p w14:paraId="6B478E40" w14:textId="7463BED0" w:rsidR="0032030F" w:rsidRDefault="00A55267">
      <w:pPr>
        <w:pStyle w:val="ParagraphStyle"/>
        <w:spacing w:line="360" w:lineRule="auto"/>
        <w:ind w:left="2000" w:hanging="2000"/>
      </w:pPr>
      <w:r>
        <w:rPr>
          <w:color w:val="000000"/>
          <w:sz w:val="26"/>
          <w:szCs w:val="26"/>
          <w:u w:val="single"/>
        </w:rPr>
        <w:t>שלמה  לחיאני:</w:t>
      </w:r>
      <w:r>
        <w:rPr>
          <w:sz w:val="26"/>
          <w:szCs w:val="26"/>
        </w:rPr>
        <w:tab/>
        <w:t>נו מה, יותר טוב מכלום, לא?</w:t>
      </w:r>
    </w:p>
    <w:p w14:paraId="332921EA" w14:textId="4D429F93" w:rsidR="0032030F" w:rsidRDefault="00A55267">
      <w:pPr>
        <w:pStyle w:val="ParagraphStyle"/>
        <w:spacing w:line="360" w:lineRule="auto"/>
        <w:ind w:left="2000" w:hanging="2000"/>
      </w:pPr>
      <w:r>
        <w:rPr>
          <w:color w:val="000000"/>
          <w:sz w:val="26"/>
          <w:szCs w:val="26"/>
          <w:u w:val="single"/>
        </w:rPr>
        <w:t>אלי יריב:</w:t>
      </w:r>
      <w:r>
        <w:rPr>
          <w:sz w:val="26"/>
          <w:szCs w:val="26"/>
        </w:rPr>
        <w:tab/>
        <w:t>א</w:t>
      </w:r>
      <w:r w:rsidR="00354AA5">
        <w:rPr>
          <w:rFonts w:hint="cs"/>
          <w:sz w:val="26"/>
          <w:szCs w:val="26"/>
        </w:rPr>
        <w:t>ה</w:t>
      </w:r>
      <w:r>
        <w:rPr>
          <w:sz w:val="26"/>
          <w:szCs w:val="26"/>
        </w:rPr>
        <w:t>ה, יותר טוב מכלום?</w:t>
      </w:r>
    </w:p>
    <w:p w14:paraId="4C06E0CE" w14:textId="08171EBD" w:rsidR="0032030F" w:rsidRDefault="00A55267">
      <w:pPr>
        <w:pStyle w:val="ParagraphStyle"/>
        <w:spacing w:line="360" w:lineRule="auto"/>
        <w:ind w:left="2000" w:hanging="2000"/>
      </w:pPr>
      <w:r>
        <w:rPr>
          <w:color w:val="000000"/>
          <w:sz w:val="26"/>
          <w:szCs w:val="26"/>
          <w:u w:val="single"/>
        </w:rPr>
        <w:lastRenderedPageBreak/>
        <w:t>צביקה ברוט:</w:t>
      </w:r>
      <w:r>
        <w:rPr>
          <w:sz w:val="26"/>
          <w:szCs w:val="26"/>
        </w:rPr>
        <w:tab/>
        <w:t xml:space="preserve"> מה כלום, זו שומה של מיליון שקל.</w:t>
      </w:r>
    </w:p>
    <w:p w14:paraId="3EEB0DA9"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100 אלף שקל לחודש. נו באמת.</w:t>
      </w:r>
    </w:p>
    <w:p w14:paraId="5A77E987"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רבותיי, אני מסביר לכם ככה, שמבחינתי ולתפיסתי, בבחירה בין שהמקום יהיה ריק כמה שנים, ואתם תגידו שהוא שווה 25 אלף שקל, לבין שהוא יושכר ב- 5,000 שקל ויביא לנו כסף, אני בוחר ב- 5,000 שקל. אתם חושבים אחרת, אתם מנהלים את העיר.</w:t>
      </w:r>
    </w:p>
    <w:p w14:paraId="4546D7C7" w14:textId="28474F92" w:rsidR="0032030F" w:rsidRDefault="00A55267">
      <w:pPr>
        <w:pStyle w:val="ParagraphStyle"/>
        <w:spacing w:line="360" w:lineRule="auto"/>
        <w:ind w:left="2000" w:hanging="2000"/>
      </w:pPr>
      <w:r>
        <w:rPr>
          <w:color w:val="000000"/>
          <w:sz w:val="26"/>
          <w:szCs w:val="26"/>
          <w:u w:val="single"/>
        </w:rPr>
        <w:t>דורית מוריה:</w:t>
      </w:r>
      <w:r>
        <w:rPr>
          <w:sz w:val="26"/>
          <w:szCs w:val="26"/>
        </w:rPr>
        <w:tab/>
        <w:t>כן, אבל אני לא יכולה. משרד הפנים לא מאפשר לי, שלומי.</w:t>
      </w:r>
    </w:p>
    <w:p w14:paraId="00428C0A" w14:textId="77777777" w:rsidR="0095707A" w:rsidRDefault="00A55267">
      <w:pPr>
        <w:pStyle w:val="ParagraphStyle"/>
        <w:spacing w:line="360" w:lineRule="auto"/>
        <w:ind w:left="2000" w:hanging="2000"/>
        <w:rPr>
          <w:sz w:val="26"/>
          <w:szCs w:val="26"/>
        </w:rPr>
      </w:pPr>
      <w:r>
        <w:rPr>
          <w:color w:val="000000"/>
          <w:sz w:val="26"/>
          <w:szCs w:val="26"/>
          <w:u w:val="single"/>
        </w:rPr>
        <w:t>שלמה  לחיאני:</w:t>
      </w:r>
      <w:r>
        <w:rPr>
          <w:sz w:val="26"/>
          <w:szCs w:val="26"/>
        </w:rPr>
        <w:tab/>
        <w:t xml:space="preserve">אז אני מסביר לך עוד הפעם, אין דבר כזה שמשרד הפנים לא מאפשר לך. </w:t>
      </w:r>
    </w:p>
    <w:p w14:paraId="55E5C5A5" w14:textId="76CC5113" w:rsidR="0095707A" w:rsidRDefault="0095707A">
      <w:pPr>
        <w:pStyle w:val="ParagraphStyle"/>
        <w:spacing w:line="360" w:lineRule="auto"/>
        <w:ind w:left="2000" w:hanging="2000"/>
        <w:rPr>
          <w:sz w:val="26"/>
          <w:szCs w:val="26"/>
        </w:rPr>
      </w:pPr>
      <w:r w:rsidRPr="0095707A">
        <w:rPr>
          <w:rFonts w:hint="cs"/>
          <w:sz w:val="26"/>
          <w:szCs w:val="26"/>
          <w:u w:val="single"/>
        </w:rPr>
        <w:t>צביקה ברוט:</w:t>
      </w:r>
      <w:r>
        <w:rPr>
          <w:sz w:val="26"/>
          <w:szCs w:val="26"/>
        </w:rPr>
        <w:tab/>
      </w:r>
      <w:r>
        <w:rPr>
          <w:rFonts w:hint="cs"/>
          <w:sz w:val="26"/>
          <w:szCs w:val="26"/>
        </w:rPr>
        <w:t>בטח שיש.</w:t>
      </w:r>
    </w:p>
    <w:p w14:paraId="49D0D12C" w14:textId="3C287F70" w:rsidR="0032030F" w:rsidRDefault="0095707A">
      <w:pPr>
        <w:pStyle w:val="ParagraphStyle"/>
        <w:spacing w:line="360" w:lineRule="auto"/>
        <w:ind w:left="2000" w:hanging="2000"/>
      </w:pPr>
      <w:r w:rsidRPr="0095707A">
        <w:rPr>
          <w:rFonts w:hint="cs"/>
          <w:sz w:val="26"/>
          <w:szCs w:val="26"/>
          <w:u w:val="single"/>
        </w:rPr>
        <w:t>שלמה לחיאני</w:t>
      </w:r>
      <w:r>
        <w:rPr>
          <w:rFonts w:hint="cs"/>
          <w:sz w:val="26"/>
          <w:szCs w:val="26"/>
        </w:rPr>
        <w:t>:</w:t>
      </w:r>
      <w:r>
        <w:rPr>
          <w:sz w:val="26"/>
          <w:szCs w:val="26"/>
        </w:rPr>
        <w:tab/>
      </w:r>
      <w:r w:rsidR="00A55267">
        <w:rPr>
          <w:sz w:val="26"/>
          <w:szCs w:val="26"/>
        </w:rPr>
        <w:t>את צריכה לבנות מכרז כזה, והנה חנה פה, לבנות מכרז כזה, שאפשר להשכיר את הנכס הזה. ב- 25 אלף שקלים-</w:t>
      </w:r>
    </w:p>
    <w:p w14:paraId="6AF563B1"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אנחנו לא יכולים, במקסימום 25% פחות ממחיר השומה.</w:t>
      </w:r>
    </w:p>
    <w:p w14:paraId="62FE6DEB" w14:textId="41670E00" w:rsidR="0032030F" w:rsidRDefault="00A55267">
      <w:pPr>
        <w:pStyle w:val="ParagraphStyle"/>
        <w:spacing w:line="360" w:lineRule="auto"/>
        <w:ind w:left="2000" w:hanging="2000"/>
      </w:pPr>
      <w:r>
        <w:rPr>
          <w:color w:val="000000"/>
          <w:sz w:val="26"/>
          <w:szCs w:val="26"/>
          <w:u w:val="single"/>
        </w:rPr>
        <w:t>צביקה ברוט:</w:t>
      </w:r>
      <w:r>
        <w:rPr>
          <w:sz w:val="26"/>
          <w:szCs w:val="26"/>
        </w:rPr>
        <w:tab/>
      </w:r>
      <w:r w:rsidR="00EB31DC">
        <w:rPr>
          <w:rFonts w:hint="cs"/>
          <w:sz w:val="26"/>
          <w:szCs w:val="26"/>
        </w:rPr>
        <w:t xml:space="preserve">איך? </w:t>
      </w:r>
      <w:r>
        <w:rPr>
          <w:sz w:val="26"/>
          <w:szCs w:val="26"/>
        </w:rPr>
        <w:t>זה מעבר לכללים.</w:t>
      </w:r>
    </w:p>
    <w:p w14:paraId="01592AC7"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אפשר להשכיר את הנכס הזה מתחת להערכת השומה.</w:t>
      </w:r>
    </w:p>
    <w:p w14:paraId="54CAB6D5"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ברור.</w:t>
      </w:r>
    </w:p>
    <w:p w14:paraId="7FD4FF77"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מינוס 25%.</w:t>
      </w:r>
    </w:p>
    <w:p w14:paraId="295967BA" w14:textId="2219DAF7" w:rsidR="0032030F" w:rsidRDefault="00A55267">
      <w:pPr>
        <w:pStyle w:val="ParagraphStyle"/>
        <w:spacing w:line="360" w:lineRule="auto"/>
        <w:ind w:left="2000" w:hanging="2000"/>
      </w:pPr>
      <w:r>
        <w:rPr>
          <w:color w:val="000000"/>
          <w:sz w:val="26"/>
          <w:szCs w:val="26"/>
          <w:u w:val="single"/>
        </w:rPr>
        <w:t>עו"ד חנה כהן:</w:t>
      </w:r>
      <w:r>
        <w:rPr>
          <w:sz w:val="26"/>
          <w:szCs w:val="26"/>
        </w:rPr>
        <w:tab/>
        <w:t>קודם כול, אפשר להשכיר פחות 25%, אפשר גם, כמו שמרדכי ואני עכשיו התייעצנו, שהעירייה תיקח על עצמה את ההריסה-</w:t>
      </w:r>
    </w:p>
    <w:p w14:paraId="65ED08D5" w14:textId="658C4FF6" w:rsidR="0032030F" w:rsidRDefault="00A55267">
      <w:pPr>
        <w:pStyle w:val="ParagraphStyle"/>
        <w:spacing w:line="360" w:lineRule="auto"/>
        <w:ind w:left="2000" w:hanging="2000"/>
      </w:pPr>
      <w:r>
        <w:rPr>
          <w:color w:val="000000"/>
          <w:sz w:val="26"/>
          <w:szCs w:val="26"/>
          <w:u w:val="single"/>
        </w:rPr>
        <w:t>צביקה ברוט:</w:t>
      </w:r>
      <w:r>
        <w:rPr>
          <w:sz w:val="26"/>
          <w:szCs w:val="26"/>
        </w:rPr>
        <w:tab/>
        <w:t>נכון.</w:t>
      </w:r>
    </w:p>
    <w:p w14:paraId="5178D168" w14:textId="625685BF"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תשפה אותו על הוצאות ההריסה, וככה זה </w:t>
      </w:r>
      <w:r w:rsidR="0037490A">
        <w:rPr>
          <w:rFonts w:hint="cs"/>
          <w:sz w:val="26"/>
          <w:szCs w:val="26"/>
        </w:rPr>
        <w:t>ירד</w:t>
      </w:r>
      <w:r>
        <w:rPr>
          <w:sz w:val="26"/>
          <w:szCs w:val="26"/>
        </w:rPr>
        <w:t xml:space="preserve"> עוד קצת. יהיה לו-</w:t>
      </w:r>
    </w:p>
    <w:p w14:paraId="2306708E" w14:textId="1A1AC73D"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אתה צריך לייצר שתהיה היתכנות, אחרת אין היתכנות. כמה שנים הוא ריק, דורית?</w:t>
      </w:r>
    </w:p>
    <w:p w14:paraId="4918AF08" w14:textId="4755B562" w:rsidR="0032030F" w:rsidRDefault="00A55267">
      <w:pPr>
        <w:pStyle w:val="ParagraphStyle"/>
        <w:spacing w:line="360" w:lineRule="auto"/>
        <w:ind w:left="2000" w:hanging="2000"/>
      </w:pPr>
      <w:r>
        <w:rPr>
          <w:color w:val="000000"/>
          <w:sz w:val="26"/>
          <w:szCs w:val="26"/>
          <w:u w:val="single"/>
        </w:rPr>
        <w:lastRenderedPageBreak/>
        <w:t>עו"ד חנה כהן:</w:t>
      </w:r>
      <w:r>
        <w:rPr>
          <w:sz w:val="26"/>
          <w:szCs w:val="26"/>
        </w:rPr>
        <w:tab/>
        <w:t>מה עוד אפשר להציע? אפשר עם</w:t>
      </w:r>
      <w:r w:rsidR="000838A8">
        <w:rPr>
          <w:rFonts w:hint="cs"/>
          <w:sz w:val="26"/>
          <w:szCs w:val="26"/>
        </w:rPr>
        <w:t xml:space="preserve"> הנהלת העיר תחליט</w:t>
      </w:r>
      <w:r>
        <w:rPr>
          <w:sz w:val="26"/>
          <w:szCs w:val="26"/>
        </w:rPr>
        <w:t>, להחזיר לו החזר השקעות-</w:t>
      </w:r>
    </w:p>
    <w:p w14:paraId="52FFAFA1"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דורית, כמה שנים הוא ריק?</w:t>
      </w:r>
    </w:p>
    <w:p w14:paraId="360198A4"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מעולם לא היה דיון על פטור ממכרז.</w:t>
      </w:r>
    </w:p>
    <w:p w14:paraId="7649ADA8" w14:textId="6201FC05" w:rsidR="0032030F" w:rsidRDefault="00A55267">
      <w:pPr>
        <w:pStyle w:val="ParagraphStyle"/>
        <w:spacing w:line="360" w:lineRule="auto"/>
        <w:ind w:left="2000" w:hanging="2000"/>
      </w:pPr>
      <w:r>
        <w:rPr>
          <w:color w:val="000000"/>
          <w:sz w:val="26"/>
          <w:szCs w:val="26"/>
          <w:u w:val="single"/>
        </w:rPr>
        <w:t>דורית מוריה:</w:t>
      </w:r>
      <w:r>
        <w:rPr>
          <w:sz w:val="26"/>
          <w:szCs w:val="26"/>
        </w:rPr>
        <w:tab/>
        <w:t>שנתיים, שנה וחצי. לא, השתמשנו בו. אנחנו היינו צריכים להשתמש בו לצרכי חירום.</w:t>
      </w:r>
    </w:p>
    <w:p w14:paraId="0397FD52" w14:textId="02C1194F" w:rsidR="0032030F" w:rsidRDefault="00A55267">
      <w:pPr>
        <w:pStyle w:val="ParagraphStyle"/>
        <w:spacing w:line="360" w:lineRule="auto"/>
        <w:ind w:left="2000" w:hanging="2000"/>
      </w:pPr>
      <w:r>
        <w:rPr>
          <w:color w:val="000000"/>
          <w:sz w:val="26"/>
          <w:szCs w:val="26"/>
          <w:u w:val="single"/>
        </w:rPr>
        <w:t>אפרים מזרחי:</w:t>
      </w:r>
      <w:r>
        <w:rPr>
          <w:sz w:val="26"/>
          <w:szCs w:val="26"/>
        </w:rPr>
        <w:tab/>
        <w:t xml:space="preserve">היו שם פעם </w:t>
      </w:r>
      <w:r w:rsidR="00CB5392">
        <w:rPr>
          <w:rFonts w:hint="cs"/>
          <w:sz w:val="26"/>
          <w:szCs w:val="26"/>
        </w:rPr>
        <w:t>מסיכ</w:t>
      </w:r>
      <w:r>
        <w:rPr>
          <w:sz w:val="26"/>
          <w:szCs w:val="26"/>
        </w:rPr>
        <w:t>ות אב"כ.</w:t>
      </w:r>
    </w:p>
    <w:p w14:paraId="78DDECDB"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בדיוק.</w:t>
      </w:r>
    </w:p>
    <w:p w14:paraId="74D484FE"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חברים, רגע, קטי בבקשה.</w:t>
      </w:r>
    </w:p>
    <w:p w14:paraId="17FEF2CC"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 xml:space="preserve">אני רוצה להגיד, שזה לא הנכס הראשון שאנחנו נתקעים </w:t>
      </w:r>
      <w:proofErr w:type="spellStart"/>
      <w:r>
        <w:rPr>
          <w:sz w:val="26"/>
          <w:szCs w:val="26"/>
        </w:rPr>
        <w:t>איתו</w:t>
      </w:r>
      <w:proofErr w:type="spellEnd"/>
      <w:r>
        <w:rPr>
          <w:sz w:val="26"/>
          <w:szCs w:val="26"/>
        </w:rPr>
        <w:t>, יש עוד כמה כאלה בעיר, ויכול להיות, אז רגע, והכל סבבה עם הנכס הזה. יכול להיות שמשהו לא בסדר. לא יכול להיות שיש לך מקומות בעיר, שזו עיר מתפתחת, שאנחנו מנסים להשכיר אותם, ואנחנו לא מצליחים.</w:t>
      </w:r>
    </w:p>
    <w:p w14:paraId="2AB52C97"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אבל יש נכסים שהם לא במקומות אטרקטיביים.</w:t>
      </w:r>
    </w:p>
    <w:p w14:paraId="56221C05"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הוא מקום ג'יפה, הוא מקום ג'יפה.</w:t>
      </w:r>
    </w:p>
    <w:p w14:paraId="3A965761" w14:textId="77777777" w:rsidR="009C5C7C" w:rsidRDefault="009C5C7C" w:rsidP="009C5C7C">
      <w:pPr>
        <w:pStyle w:val="ParagraphStyle"/>
        <w:spacing w:line="360" w:lineRule="auto"/>
        <w:ind w:left="2000" w:hanging="2000"/>
      </w:pPr>
      <w:r>
        <w:rPr>
          <w:color w:val="000000"/>
          <w:sz w:val="26"/>
          <w:szCs w:val="26"/>
          <w:u w:val="single"/>
        </w:rPr>
        <w:t>קטי פיאסצקי:</w:t>
      </w:r>
      <w:r>
        <w:rPr>
          <w:sz w:val="26"/>
          <w:szCs w:val="26"/>
        </w:rPr>
        <w:tab/>
        <w:t>יש, יש.</w:t>
      </w:r>
    </w:p>
    <w:p w14:paraId="7599D16B" w14:textId="34A2F011" w:rsidR="0032030F" w:rsidRDefault="00A55267">
      <w:pPr>
        <w:pStyle w:val="ParagraphStyle"/>
        <w:spacing w:line="360" w:lineRule="auto"/>
        <w:ind w:left="2000" w:hanging="2000"/>
      </w:pPr>
      <w:r>
        <w:rPr>
          <w:color w:val="000000"/>
          <w:sz w:val="26"/>
          <w:szCs w:val="26"/>
          <w:u w:val="single"/>
        </w:rPr>
        <w:t>צביקה ברוט:</w:t>
      </w:r>
      <w:r>
        <w:rPr>
          <w:sz w:val="26"/>
          <w:szCs w:val="26"/>
        </w:rPr>
        <w:tab/>
        <w:t>בדיוק. יש לנו דירות שניסינו להשכיר, שהם לא אטרקטיביות.</w:t>
      </w:r>
    </w:p>
    <w:p w14:paraId="2903DB67" w14:textId="248CA724" w:rsidR="0032030F" w:rsidRDefault="00A55267" w:rsidP="0077234E">
      <w:pPr>
        <w:pStyle w:val="ParagraphStyle"/>
        <w:spacing w:line="360" w:lineRule="auto"/>
        <w:ind w:left="2000" w:hanging="2000"/>
      </w:pPr>
      <w:r>
        <w:rPr>
          <w:color w:val="000000"/>
          <w:sz w:val="26"/>
          <w:szCs w:val="26"/>
          <w:u w:val="single"/>
        </w:rPr>
        <w:t>שלמה  לחיאני:</w:t>
      </w:r>
      <w:r>
        <w:rPr>
          <w:sz w:val="26"/>
          <w:szCs w:val="26"/>
        </w:rPr>
        <w:tab/>
        <w:t xml:space="preserve">יהודה, זה מקום שהיה מושכר כול השנים. </w:t>
      </w:r>
    </w:p>
    <w:p w14:paraId="1404B6B1" w14:textId="550CFF83" w:rsidR="0032030F" w:rsidRPr="003B2DCC" w:rsidRDefault="00A83550" w:rsidP="00A83550">
      <w:pPr>
        <w:pStyle w:val="ParagraphStyle"/>
        <w:spacing w:line="360" w:lineRule="auto"/>
        <w:jc w:val="center"/>
      </w:pPr>
      <w:r w:rsidRPr="003B2DCC">
        <w:rPr>
          <w:rFonts w:hint="cs"/>
          <w:color w:val="000000"/>
          <w:sz w:val="26"/>
          <w:szCs w:val="26"/>
        </w:rPr>
        <w:t>(</w:t>
      </w:r>
      <w:r w:rsidR="00A55267" w:rsidRPr="003B2DCC">
        <w:rPr>
          <w:color w:val="000000"/>
          <w:sz w:val="26"/>
          <w:szCs w:val="26"/>
        </w:rPr>
        <w:t>מדברים ביחד</w:t>
      </w:r>
      <w:r w:rsidRPr="003B2DCC">
        <w:rPr>
          <w:rFonts w:hint="cs"/>
          <w:color w:val="000000"/>
          <w:sz w:val="26"/>
          <w:szCs w:val="26"/>
        </w:rPr>
        <w:t>)</w:t>
      </w:r>
    </w:p>
    <w:p w14:paraId="13E16797" w14:textId="6CAD7BDC"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כול דבר הוא אטרקטיבי.</w:t>
      </w:r>
    </w:p>
    <w:p w14:paraId="494FC3AD"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הוא לא היה מושכר.</w:t>
      </w:r>
    </w:p>
    <w:p w14:paraId="1412AA0E" w14:textId="77777777" w:rsidR="0032030F" w:rsidRDefault="00A55267">
      <w:pPr>
        <w:pStyle w:val="ParagraphStyle"/>
        <w:spacing w:line="360" w:lineRule="auto"/>
        <w:ind w:left="2000" w:hanging="2000"/>
      </w:pPr>
      <w:r>
        <w:rPr>
          <w:color w:val="000000"/>
          <w:sz w:val="26"/>
          <w:szCs w:val="26"/>
          <w:u w:val="single"/>
        </w:rPr>
        <w:lastRenderedPageBreak/>
        <w:t>קטי פיאסצקי:</w:t>
      </w:r>
      <w:r>
        <w:rPr>
          <w:sz w:val="26"/>
          <w:szCs w:val="26"/>
        </w:rPr>
        <w:tab/>
        <w:t>יש את הבתים הישנים.</w:t>
      </w:r>
    </w:p>
    <w:p w14:paraId="2B128546"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היה שם דייר מוגן.</w:t>
      </w:r>
    </w:p>
    <w:p w14:paraId="4D6A62D7" w14:textId="1E11E361" w:rsidR="00EC4734" w:rsidRPr="00A21E1A" w:rsidRDefault="00EC4734" w:rsidP="00EC4734">
      <w:pPr>
        <w:pStyle w:val="ParagraphStyle"/>
        <w:spacing w:line="360" w:lineRule="auto"/>
        <w:ind w:left="2000" w:hanging="2000"/>
        <w:jc w:val="center"/>
        <w:rPr>
          <w:color w:val="000000"/>
          <w:sz w:val="26"/>
          <w:szCs w:val="26"/>
        </w:rPr>
      </w:pPr>
      <w:r w:rsidRPr="00A21E1A">
        <w:rPr>
          <w:rFonts w:hint="cs"/>
          <w:color w:val="000000"/>
          <w:sz w:val="26"/>
          <w:szCs w:val="26"/>
        </w:rPr>
        <w:t>(מדברים יחד)</w:t>
      </w:r>
    </w:p>
    <w:p w14:paraId="1DFB817F"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במו"מ יש לך סמכות לזה, אמרנו מהתחלה. השקעות.</w:t>
      </w:r>
    </w:p>
    <w:p w14:paraId="54A3AB45"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השקעות, כן.</w:t>
      </w:r>
    </w:p>
    <w:p w14:paraId="25EE5C02"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יש את זה, זה במסגרת המו"מ מותר לה לדורית.</w:t>
      </w:r>
    </w:p>
    <w:p w14:paraId="40F27BE6" w14:textId="77777777" w:rsidR="00DB567D" w:rsidRDefault="00A55267">
      <w:pPr>
        <w:pStyle w:val="ParagraphStyle"/>
        <w:spacing w:line="360" w:lineRule="auto"/>
        <w:ind w:left="2000" w:hanging="2000"/>
        <w:rPr>
          <w:sz w:val="26"/>
          <w:szCs w:val="26"/>
        </w:rPr>
      </w:pPr>
      <w:r>
        <w:rPr>
          <w:color w:val="000000"/>
          <w:sz w:val="26"/>
          <w:szCs w:val="26"/>
          <w:u w:val="single"/>
        </w:rPr>
        <w:t>שלמה  לחיאני:</w:t>
      </w:r>
      <w:r>
        <w:rPr>
          <w:sz w:val="26"/>
          <w:szCs w:val="26"/>
        </w:rPr>
        <w:tab/>
        <w:t xml:space="preserve">צביקה, אני רוצה להגיד לך משהו אחד. היא בכל מקרה בשביל להגיע לקליינטים, היא צריכה לפרסם עוד הפעם. </w:t>
      </w:r>
    </w:p>
    <w:p w14:paraId="4A362C58" w14:textId="4048EC35" w:rsidR="00DB567D" w:rsidRDefault="00DB567D">
      <w:pPr>
        <w:pStyle w:val="ParagraphStyle"/>
        <w:spacing w:line="360" w:lineRule="auto"/>
        <w:ind w:left="2000" w:hanging="2000"/>
        <w:rPr>
          <w:sz w:val="26"/>
          <w:szCs w:val="26"/>
        </w:rPr>
      </w:pPr>
      <w:r w:rsidRPr="00DB567D">
        <w:rPr>
          <w:rFonts w:hint="cs"/>
          <w:sz w:val="26"/>
          <w:szCs w:val="26"/>
          <w:u w:val="single"/>
        </w:rPr>
        <w:t>צביקה ברוט</w:t>
      </w:r>
      <w:r>
        <w:rPr>
          <w:rFonts w:hint="cs"/>
          <w:sz w:val="26"/>
          <w:szCs w:val="26"/>
        </w:rPr>
        <w:t>:</w:t>
      </w:r>
      <w:r>
        <w:rPr>
          <w:sz w:val="26"/>
          <w:szCs w:val="26"/>
        </w:rPr>
        <w:tab/>
      </w:r>
      <w:r>
        <w:rPr>
          <w:rFonts w:hint="cs"/>
          <w:sz w:val="26"/>
          <w:szCs w:val="26"/>
        </w:rPr>
        <w:t>נכון.</w:t>
      </w:r>
    </w:p>
    <w:p w14:paraId="444C841B" w14:textId="309E2CF4" w:rsidR="0032030F" w:rsidRDefault="00DB567D">
      <w:pPr>
        <w:pStyle w:val="ParagraphStyle"/>
        <w:spacing w:line="360" w:lineRule="auto"/>
        <w:ind w:left="2000" w:hanging="2000"/>
      </w:pPr>
      <w:r w:rsidRPr="00DB567D">
        <w:rPr>
          <w:rFonts w:hint="cs"/>
          <w:sz w:val="26"/>
          <w:szCs w:val="26"/>
          <w:u w:val="single"/>
        </w:rPr>
        <w:t>שלמה לחיאני</w:t>
      </w:r>
      <w:r>
        <w:rPr>
          <w:rFonts w:hint="cs"/>
          <w:sz w:val="26"/>
          <w:szCs w:val="26"/>
        </w:rPr>
        <w:t>:</w:t>
      </w:r>
      <w:r>
        <w:rPr>
          <w:sz w:val="26"/>
          <w:szCs w:val="26"/>
        </w:rPr>
        <w:tab/>
      </w:r>
      <w:r w:rsidR="00A55267">
        <w:rPr>
          <w:sz w:val="26"/>
          <w:szCs w:val="26"/>
        </w:rPr>
        <w:t>אני מה שאני מציע, שיפרסמו עוד הפעם בלי מחיר מינימום, עם מחיר של 1,000 שקל, וישקיעו בפרסום של זה לא 200 שקל ב</w:t>
      </w:r>
      <w:r w:rsidR="000B1C45">
        <w:rPr>
          <w:rFonts w:hint="cs"/>
          <w:sz w:val="26"/>
          <w:szCs w:val="26"/>
        </w:rPr>
        <w:t>מודע</w:t>
      </w:r>
      <w:r w:rsidR="00A55267">
        <w:rPr>
          <w:sz w:val="26"/>
          <w:szCs w:val="26"/>
        </w:rPr>
        <w:t>ה אחורית בשקמה, אלא 1,000 שקל, בסדר? ואני אומר לך שכן יהיו קופצים על העניין הזה.</w:t>
      </w:r>
    </w:p>
    <w:p w14:paraId="4674CF4F"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אני מאוד אשמח.</w:t>
      </w:r>
    </w:p>
    <w:p w14:paraId="0A41D8D4"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ואז היא תעשה התמחרות. אין מה לתת לה פטור ממכרז.</w:t>
      </w:r>
    </w:p>
    <w:p w14:paraId="1B27E94D" w14:textId="37790780" w:rsidR="0032030F" w:rsidRDefault="00A55267">
      <w:pPr>
        <w:pStyle w:val="ParagraphStyle"/>
        <w:spacing w:line="360" w:lineRule="auto"/>
        <w:ind w:left="2000" w:hanging="2000"/>
      </w:pPr>
      <w:r>
        <w:rPr>
          <w:color w:val="000000"/>
          <w:sz w:val="26"/>
          <w:szCs w:val="26"/>
          <w:u w:val="single"/>
        </w:rPr>
        <w:t>צביקה ברוט:</w:t>
      </w:r>
      <w:r>
        <w:rPr>
          <w:sz w:val="26"/>
          <w:szCs w:val="26"/>
        </w:rPr>
        <w:tab/>
      </w:r>
      <w:r w:rsidR="00C6267F">
        <w:rPr>
          <w:rFonts w:hint="cs"/>
          <w:sz w:val="26"/>
          <w:szCs w:val="26"/>
        </w:rPr>
        <w:t>טוב.</w:t>
      </w:r>
    </w:p>
    <w:p w14:paraId="652DEFDC" w14:textId="43B17FDC"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אסור לי לעשות התמחרות. הלוואי והייתי יכולה</w:t>
      </w:r>
      <w:r w:rsidR="000B1C45">
        <w:rPr>
          <w:rFonts w:hint="cs"/>
          <w:sz w:val="26"/>
          <w:szCs w:val="26"/>
        </w:rPr>
        <w:t xml:space="preserve"> לעשות התמחרות</w:t>
      </w:r>
      <w:r>
        <w:rPr>
          <w:sz w:val="26"/>
          <w:szCs w:val="26"/>
        </w:rPr>
        <w:t>.</w:t>
      </w:r>
    </w:p>
    <w:p w14:paraId="2E57B04D" w14:textId="1B1F84AE" w:rsidR="0032030F" w:rsidRPr="008C3233" w:rsidRDefault="008C3233" w:rsidP="008C3233">
      <w:pPr>
        <w:pStyle w:val="ParagraphStyle"/>
        <w:spacing w:line="360" w:lineRule="auto"/>
        <w:ind w:left="2000" w:hanging="2000"/>
        <w:jc w:val="center"/>
        <w:rPr>
          <w:b/>
          <w:bCs/>
        </w:rPr>
      </w:pPr>
      <w:r w:rsidRPr="008C3233">
        <w:rPr>
          <w:rFonts w:hint="cs"/>
          <w:b/>
          <w:bCs/>
          <w:color w:val="000000"/>
          <w:sz w:val="26"/>
          <w:szCs w:val="26"/>
        </w:rPr>
        <w:t>(מדברים יחד)</w:t>
      </w:r>
    </w:p>
    <w:p w14:paraId="75134A98" w14:textId="752E72C1" w:rsidR="0032030F" w:rsidRDefault="00A55267">
      <w:pPr>
        <w:pStyle w:val="ParagraphStyle"/>
        <w:spacing w:line="360" w:lineRule="auto"/>
        <w:ind w:left="2000" w:hanging="2000"/>
      </w:pPr>
      <w:r>
        <w:rPr>
          <w:color w:val="000000"/>
          <w:sz w:val="26"/>
          <w:szCs w:val="26"/>
          <w:u w:val="single"/>
        </w:rPr>
        <w:t>צביקה ברוט:</w:t>
      </w:r>
      <w:r>
        <w:rPr>
          <w:sz w:val="26"/>
          <w:szCs w:val="26"/>
        </w:rPr>
        <w:tab/>
        <w:t>בסדר, חברים, בואו שנייה נסכם. כרגע מה שאנחנו מבקשים-</w:t>
      </w:r>
    </w:p>
    <w:p w14:paraId="00219425" w14:textId="777D0C44" w:rsidR="0032030F" w:rsidRDefault="00A55267">
      <w:pPr>
        <w:pStyle w:val="ParagraphStyle"/>
        <w:spacing w:line="360" w:lineRule="auto"/>
        <w:ind w:left="2000" w:hanging="2000"/>
      </w:pPr>
      <w:r>
        <w:rPr>
          <w:color w:val="000000"/>
          <w:sz w:val="26"/>
          <w:szCs w:val="26"/>
          <w:u w:val="single"/>
        </w:rPr>
        <w:t>יהודה הרוש:</w:t>
      </w:r>
      <w:r>
        <w:rPr>
          <w:sz w:val="26"/>
          <w:szCs w:val="26"/>
        </w:rPr>
        <w:tab/>
        <w:t>זה פטור מהמכרז.</w:t>
      </w:r>
    </w:p>
    <w:p w14:paraId="233D0AB6"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משפט אחרון ששון. משפט אחרון ששון.</w:t>
      </w:r>
    </w:p>
    <w:p w14:paraId="77D0B597" w14:textId="77777777" w:rsidR="0032030F" w:rsidRDefault="00A55267">
      <w:pPr>
        <w:pStyle w:val="ParagraphStyle"/>
        <w:spacing w:line="360" w:lineRule="auto"/>
        <w:ind w:left="2000" w:hanging="2000"/>
      </w:pPr>
      <w:r>
        <w:rPr>
          <w:color w:val="000000"/>
          <w:sz w:val="26"/>
          <w:szCs w:val="26"/>
          <w:u w:val="single"/>
        </w:rPr>
        <w:lastRenderedPageBreak/>
        <w:t>דורית מוריה:</w:t>
      </w:r>
      <w:r>
        <w:rPr>
          <w:sz w:val="26"/>
          <w:szCs w:val="26"/>
        </w:rPr>
        <w:tab/>
        <w:t>אתה אומר 1,000, הוא אומר 2,000-</w:t>
      </w:r>
    </w:p>
    <w:p w14:paraId="1CD36967" w14:textId="55E6CB1B" w:rsidR="0032030F" w:rsidRDefault="00A55267">
      <w:pPr>
        <w:pStyle w:val="ParagraphStyle"/>
        <w:spacing w:line="360" w:lineRule="auto"/>
        <w:ind w:left="2000" w:hanging="2000"/>
      </w:pPr>
      <w:r>
        <w:rPr>
          <w:color w:val="000000"/>
          <w:sz w:val="26"/>
          <w:szCs w:val="26"/>
          <w:u w:val="single"/>
        </w:rPr>
        <w:t>ששון אליהו:</w:t>
      </w:r>
      <w:r>
        <w:rPr>
          <w:sz w:val="26"/>
          <w:szCs w:val="26"/>
        </w:rPr>
        <w:tab/>
        <w:t>ההצעה שלי מבוססת על מה שחנה אמרה. עושים פרסום ללא מחיר. המחיר של השמאי ידוע.</w:t>
      </w:r>
    </w:p>
    <w:p w14:paraId="757F5E85" w14:textId="2331B84B" w:rsidR="0032030F" w:rsidRDefault="00A55267">
      <w:pPr>
        <w:pStyle w:val="ParagraphStyle"/>
        <w:spacing w:line="360" w:lineRule="auto"/>
        <w:ind w:left="2000" w:hanging="2000"/>
      </w:pPr>
      <w:r>
        <w:rPr>
          <w:color w:val="000000"/>
          <w:sz w:val="26"/>
          <w:szCs w:val="26"/>
          <w:u w:val="single"/>
        </w:rPr>
        <w:t>צביקה ברוט:</w:t>
      </w:r>
      <w:r>
        <w:rPr>
          <w:sz w:val="26"/>
          <w:szCs w:val="26"/>
        </w:rPr>
        <w:tab/>
        <w:t>כן.</w:t>
      </w:r>
    </w:p>
    <w:p w14:paraId="325A06CF" w14:textId="3492F034" w:rsidR="0032030F" w:rsidRDefault="00A55267">
      <w:pPr>
        <w:pStyle w:val="ParagraphStyle"/>
        <w:spacing w:line="360" w:lineRule="auto"/>
        <w:ind w:left="2000" w:hanging="2000"/>
      </w:pPr>
      <w:r>
        <w:rPr>
          <w:color w:val="000000"/>
          <w:sz w:val="26"/>
          <w:szCs w:val="26"/>
          <w:u w:val="single"/>
        </w:rPr>
        <w:t>ששון אליהו:</w:t>
      </w:r>
      <w:r>
        <w:rPr>
          <w:sz w:val="26"/>
          <w:szCs w:val="26"/>
        </w:rPr>
        <w:tab/>
        <w:t xml:space="preserve">זה 100 שקל מינוס 25 </w:t>
      </w:r>
      <w:r w:rsidR="008C5448">
        <w:rPr>
          <w:rFonts w:hint="cs"/>
          <w:sz w:val="26"/>
          <w:szCs w:val="26"/>
        </w:rPr>
        <w:t>מה</w:t>
      </w:r>
      <w:r>
        <w:rPr>
          <w:sz w:val="26"/>
          <w:szCs w:val="26"/>
        </w:rPr>
        <w:t>מקסימום, וכול ההוצאות-</w:t>
      </w:r>
    </w:p>
    <w:p w14:paraId="42C3FBA8" w14:textId="1E44B58E" w:rsidR="0032030F" w:rsidRDefault="00A55267">
      <w:pPr>
        <w:pStyle w:val="ParagraphStyle"/>
        <w:spacing w:line="360" w:lineRule="auto"/>
        <w:ind w:left="2000" w:hanging="2000"/>
      </w:pPr>
      <w:r>
        <w:rPr>
          <w:color w:val="000000"/>
          <w:sz w:val="26"/>
          <w:szCs w:val="26"/>
          <w:u w:val="single"/>
        </w:rPr>
        <w:t>שלמה  לחיאני:</w:t>
      </w:r>
      <w:r>
        <w:rPr>
          <w:sz w:val="26"/>
          <w:szCs w:val="26"/>
        </w:rPr>
        <w:tab/>
        <w:t>ששון,  עוד שומה</w:t>
      </w:r>
      <w:r w:rsidR="00C5074D">
        <w:rPr>
          <w:rFonts w:hint="cs"/>
          <w:sz w:val="26"/>
          <w:szCs w:val="26"/>
        </w:rPr>
        <w:t xml:space="preserve">, עוד שומה </w:t>
      </w:r>
      <w:r>
        <w:rPr>
          <w:sz w:val="26"/>
          <w:szCs w:val="26"/>
        </w:rPr>
        <w:t xml:space="preserve"> תבקש.</w:t>
      </w:r>
    </w:p>
    <w:p w14:paraId="739A284E"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של ההריסה.</w:t>
      </w:r>
    </w:p>
    <w:p w14:paraId="7C093517" w14:textId="1042A4E1" w:rsidR="0032030F" w:rsidRPr="004817E7" w:rsidRDefault="00A4362F" w:rsidP="00A4362F">
      <w:pPr>
        <w:pStyle w:val="ParagraphStyle"/>
        <w:spacing w:line="360" w:lineRule="auto"/>
        <w:jc w:val="center"/>
      </w:pPr>
      <w:r w:rsidRPr="004817E7">
        <w:rPr>
          <w:rFonts w:hint="cs"/>
          <w:color w:val="000000"/>
          <w:sz w:val="26"/>
          <w:szCs w:val="26"/>
        </w:rPr>
        <w:t>(</w:t>
      </w:r>
      <w:r w:rsidR="00A55267" w:rsidRPr="004817E7">
        <w:rPr>
          <w:color w:val="000000"/>
          <w:sz w:val="26"/>
          <w:szCs w:val="26"/>
        </w:rPr>
        <w:t>מדברים ביחד</w:t>
      </w:r>
      <w:r w:rsidRPr="004817E7">
        <w:rPr>
          <w:rFonts w:hint="cs"/>
          <w:color w:val="000000"/>
          <w:sz w:val="26"/>
          <w:szCs w:val="26"/>
        </w:rPr>
        <w:t>)</w:t>
      </w:r>
    </w:p>
    <w:p w14:paraId="08469DD5"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וכול ההוצאות שיהיו בהריסה וטיפוח המקום, ובנייה, יעריכו את זה בנוסף. ואז המחיר יכול לרדת בעוד 25, והגענו לאותם 40-45 שקל למטר.</w:t>
      </w:r>
    </w:p>
    <w:p w14:paraId="2087047C" w14:textId="7D871CF7" w:rsidR="0032030F" w:rsidRDefault="00A55267" w:rsidP="000D5B22">
      <w:pPr>
        <w:pStyle w:val="ParagraphStyle"/>
        <w:spacing w:line="360" w:lineRule="auto"/>
        <w:ind w:left="2000" w:hanging="2000"/>
      </w:pPr>
      <w:r>
        <w:rPr>
          <w:color w:val="000000"/>
          <w:sz w:val="26"/>
          <w:szCs w:val="26"/>
          <w:u w:val="single"/>
        </w:rPr>
        <w:t>צביקה ברוט:</w:t>
      </w:r>
      <w:r>
        <w:rPr>
          <w:sz w:val="26"/>
          <w:szCs w:val="26"/>
        </w:rPr>
        <w:tab/>
      </w:r>
      <w:r w:rsidR="00004700">
        <w:rPr>
          <w:rFonts w:hint="cs"/>
          <w:sz w:val="26"/>
          <w:szCs w:val="26"/>
        </w:rPr>
        <w:t>ו</w:t>
      </w:r>
      <w:r>
        <w:rPr>
          <w:sz w:val="26"/>
          <w:szCs w:val="26"/>
        </w:rPr>
        <w:t>זה במסגרת המו"מ, וזה במסגרת המו"מ.</w:t>
      </w:r>
      <w:r w:rsidR="000D5B22">
        <w:rPr>
          <w:rFonts w:hint="cs"/>
        </w:rPr>
        <w:t xml:space="preserve"> </w:t>
      </w:r>
      <w:r w:rsidR="006B109B" w:rsidRPr="004817E7">
        <w:rPr>
          <w:rFonts w:hint="cs"/>
          <w:color w:val="000000"/>
          <w:sz w:val="26"/>
          <w:szCs w:val="26"/>
        </w:rPr>
        <w:t>(מדברים יחד)</w:t>
      </w:r>
      <w:r w:rsidR="000D5B22">
        <w:rPr>
          <w:rFonts w:hint="cs"/>
        </w:rPr>
        <w:t xml:space="preserve"> </w:t>
      </w:r>
      <w:r>
        <w:rPr>
          <w:sz w:val="26"/>
          <w:szCs w:val="26"/>
        </w:rPr>
        <w:t>חברים, אז עכשיו, אחרי רבע שעה, שהייתה מאוד אקדמית אבל אין לה כרגע משמעות לבקשה שאנחנו מבקשים היום, די, ששון, שלומי.</w:t>
      </w:r>
    </w:p>
    <w:p w14:paraId="76C3C6A3" w14:textId="4511B3B3" w:rsidR="0032030F" w:rsidRDefault="00A55267">
      <w:pPr>
        <w:pStyle w:val="ParagraphStyle"/>
        <w:spacing w:line="360" w:lineRule="auto"/>
        <w:ind w:left="2000" w:hanging="2000"/>
      </w:pPr>
      <w:r>
        <w:rPr>
          <w:color w:val="000000"/>
          <w:sz w:val="26"/>
          <w:szCs w:val="26"/>
          <w:u w:val="single"/>
        </w:rPr>
        <w:t>שלמה  לחיאני:</w:t>
      </w:r>
      <w:r>
        <w:rPr>
          <w:sz w:val="26"/>
          <w:szCs w:val="26"/>
        </w:rPr>
        <w:tab/>
      </w:r>
      <w:r w:rsidR="0038209F">
        <w:rPr>
          <w:rFonts w:hint="cs"/>
          <w:sz w:val="26"/>
          <w:szCs w:val="26"/>
        </w:rPr>
        <w:t>ת</w:t>
      </w:r>
      <w:r>
        <w:rPr>
          <w:sz w:val="26"/>
          <w:szCs w:val="26"/>
        </w:rPr>
        <w:t>בקשו עוד שמאות, אולי שמאי אחר יגיד מספר אחר.</w:t>
      </w:r>
    </w:p>
    <w:p w14:paraId="4FA840E4" w14:textId="791DAAC7"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חברים, כול ההערות נרשמו. אני רק אומר, הדיון היה דיון מעניין, אבל בסוף ההחלטה שאנחנו מבקשים עכשיו לקבל, היא על, לא על העסקה עצמה שעוד תחזור לפה לכשתהיה, אלא על הפטור לנהל, לנהל, פטור ממכרז כדי שאפשר יהיה לנהל מו"מ בדיוק על הדברים האלה אגב.</w:t>
      </w:r>
    </w:p>
    <w:p w14:paraId="04CE5767" w14:textId="286CA7DE"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אבל זה לא נכון</w:t>
      </w:r>
      <w:r w:rsidR="004817E7">
        <w:rPr>
          <w:rFonts w:hint="cs"/>
          <w:sz w:val="26"/>
          <w:szCs w:val="26"/>
        </w:rPr>
        <w:t>.</w:t>
      </w:r>
    </w:p>
    <w:p w14:paraId="163835B5" w14:textId="77777777" w:rsidR="00AA6DBC" w:rsidRDefault="00A55267">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מה זה </w:t>
      </w:r>
      <w:proofErr w:type="spellStart"/>
      <w:r>
        <w:rPr>
          <w:sz w:val="26"/>
          <w:szCs w:val="26"/>
        </w:rPr>
        <w:t>זה</w:t>
      </w:r>
      <w:proofErr w:type="spellEnd"/>
      <w:r>
        <w:rPr>
          <w:sz w:val="26"/>
          <w:szCs w:val="26"/>
        </w:rPr>
        <w:t xml:space="preserve"> לא נכון?</w:t>
      </w:r>
    </w:p>
    <w:p w14:paraId="6077D234" w14:textId="518CEC7E" w:rsidR="00AA6DBC" w:rsidRDefault="00AA6DBC">
      <w:pPr>
        <w:pStyle w:val="ParagraphStyle"/>
        <w:spacing w:line="360" w:lineRule="auto"/>
        <w:ind w:left="2000" w:hanging="2000"/>
        <w:rPr>
          <w:sz w:val="26"/>
          <w:szCs w:val="26"/>
        </w:rPr>
      </w:pPr>
      <w:r w:rsidRPr="00AA6DBC">
        <w:rPr>
          <w:rFonts w:hint="cs"/>
          <w:sz w:val="26"/>
          <w:szCs w:val="26"/>
          <w:u w:val="single"/>
        </w:rPr>
        <w:t>שלמה לחיאני</w:t>
      </w:r>
      <w:r>
        <w:rPr>
          <w:rFonts w:hint="cs"/>
          <w:sz w:val="26"/>
          <w:szCs w:val="26"/>
        </w:rPr>
        <w:t>:</w:t>
      </w:r>
      <w:r>
        <w:rPr>
          <w:sz w:val="26"/>
          <w:szCs w:val="26"/>
        </w:rPr>
        <w:tab/>
      </w:r>
      <w:r w:rsidRPr="00AA6DBC">
        <w:rPr>
          <w:rFonts w:hint="cs"/>
          <w:sz w:val="26"/>
          <w:szCs w:val="26"/>
        </w:rPr>
        <w:t>תפרסם</w:t>
      </w:r>
      <w:r w:rsidRPr="00AA6DBC">
        <w:rPr>
          <w:sz w:val="26"/>
          <w:szCs w:val="26"/>
        </w:rPr>
        <w:t xml:space="preserve"> </w:t>
      </w:r>
      <w:r w:rsidRPr="00AA6DBC">
        <w:rPr>
          <w:rFonts w:hint="cs"/>
          <w:sz w:val="26"/>
          <w:szCs w:val="26"/>
        </w:rPr>
        <w:t>עוד</w:t>
      </w:r>
      <w:r w:rsidRPr="00AA6DBC">
        <w:rPr>
          <w:sz w:val="26"/>
          <w:szCs w:val="26"/>
        </w:rPr>
        <w:t xml:space="preserve"> </w:t>
      </w:r>
      <w:r w:rsidRPr="00AA6DBC">
        <w:rPr>
          <w:rFonts w:hint="cs"/>
          <w:sz w:val="26"/>
          <w:szCs w:val="26"/>
        </w:rPr>
        <w:t>הפעם</w:t>
      </w:r>
      <w:r>
        <w:rPr>
          <w:rFonts w:hint="cs"/>
          <w:sz w:val="26"/>
          <w:szCs w:val="26"/>
        </w:rPr>
        <w:t>.</w:t>
      </w:r>
    </w:p>
    <w:p w14:paraId="7AFBC575" w14:textId="7E878BF9" w:rsidR="0032030F" w:rsidRDefault="00AA6DBC">
      <w:pPr>
        <w:pStyle w:val="ParagraphStyle"/>
        <w:spacing w:line="360" w:lineRule="auto"/>
        <w:ind w:left="2000" w:hanging="2000"/>
      </w:pPr>
      <w:r w:rsidRPr="00AA6DBC">
        <w:rPr>
          <w:rFonts w:hint="cs"/>
          <w:sz w:val="26"/>
          <w:szCs w:val="26"/>
          <w:u w:val="single"/>
        </w:rPr>
        <w:t>צביקה ברוט</w:t>
      </w:r>
      <w:r>
        <w:rPr>
          <w:rFonts w:hint="cs"/>
          <w:sz w:val="26"/>
          <w:szCs w:val="26"/>
        </w:rPr>
        <w:t>:</w:t>
      </w:r>
      <w:r>
        <w:rPr>
          <w:sz w:val="26"/>
          <w:szCs w:val="26"/>
        </w:rPr>
        <w:tab/>
      </w:r>
      <w:r w:rsidR="00A55267">
        <w:rPr>
          <w:sz w:val="26"/>
          <w:szCs w:val="26"/>
        </w:rPr>
        <w:t xml:space="preserve"> זה מתכתב גם עם מה שאתה אמרת. בשלב הראשון, יש פטור ממכרז.</w:t>
      </w:r>
    </w:p>
    <w:p w14:paraId="27D31ECE" w14:textId="15370863" w:rsidR="0032030F" w:rsidRDefault="00A55267">
      <w:pPr>
        <w:pStyle w:val="ParagraphStyle"/>
        <w:spacing w:line="360" w:lineRule="auto"/>
        <w:ind w:left="2000" w:hanging="2000"/>
      </w:pPr>
      <w:r>
        <w:rPr>
          <w:rFonts w:hint="cs"/>
          <w:color w:val="000000"/>
          <w:sz w:val="26"/>
          <w:szCs w:val="26"/>
          <w:u w:val="single"/>
        </w:rPr>
        <w:lastRenderedPageBreak/>
        <w:t xml:space="preserve">אלי יריב </w:t>
      </w:r>
      <w:r>
        <w:rPr>
          <w:color w:val="000000"/>
          <w:sz w:val="26"/>
          <w:szCs w:val="26"/>
          <w:u w:val="single"/>
        </w:rPr>
        <w:t>:</w:t>
      </w:r>
      <w:r>
        <w:rPr>
          <w:sz w:val="26"/>
          <w:szCs w:val="26"/>
        </w:rPr>
        <w:tab/>
      </w:r>
      <w:r w:rsidR="00306F34">
        <w:rPr>
          <w:rFonts w:hint="cs"/>
          <w:sz w:val="26"/>
          <w:szCs w:val="26"/>
        </w:rPr>
        <w:t xml:space="preserve">בואנה </w:t>
      </w:r>
      <w:r>
        <w:rPr>
          <w:sz w:val="26"/>
          <w:szCs w:val="26"/>
        </w:rPr>
        <w:t>זה סעיף הכי פשוט ש</w:t>
      </w:r>
      <w:r w:rsidR="00D47D5C">
        <w:rPr>
          <w:rFonts w:hint="cs"/>
          <w:sz w:val="26"/>
          <w:szCs w:val="26"/>
        </w:rPr>
        <w:t>היה בחיים</w:t>
      </w:r>
      <w:r>
        <w:rPr>
          <w:sz w:val="26"/>
          <w:szCs w:val="26"/>
        </w:rPr>
        <w:t>.</w:t>
      </w:r>
    </w:p>
    <w:p w14:paraId="69517DB4" w14:textId="607755B4" w:rsidR="0032030F" w:rsidRDefault="00A55267">
      <w:pPr>
        <w:pStyle w:val="ParagraphStyle"/>
        <w:spacing w:line="360" w:lineRule="auto"/>
        <w:ind w:left="2000" w:hanging="2000"/>
      </w:pPr>
      <w:r>
        <w:rPr>
          <w:color w:val="000000"/>
          <w:sz w:val="26"/>
          <w:szCs w:val="26"/>
          <w:u w:val="single"/>
        </w:rPr>
        <w:t>צביקה ברוט:</w:t>
      </w:r>
      <w:r>
        <w:rPr>
          <w:sz w:val="26"/>
          <w:szCs w:val="26"/>
        </w:rPr>
        <w:tab/>
        <w:t>יש עשרות כאלה כול הזמן.</w:t>
      </w:r>
    </w:p>
    <w:p w14:paraId="76505D6B"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אני אומרת, יש כמה אופציות. יש אופציה, חברים, יש אופציה לפרסם עוד הפעם, אני לא, כמעט בוודאות לא יבוא אף אחד. אפשר בדיקת שמאי חוזרת. אבל אני אומרת, שהמחירים של דגני הם לקוחים ממחירים באזור העסקים. הוא לוקח, ועושה עסקאות השוואה. אפשר להכניס במכרז החדש, מה שלא היה במכרז הזה, שהעירייה נוטלת על עצמה את הוצאות ההריסה, אפשר לשדרג את זה.</w:t>
      </w:r>
    </w:p>
    <w:p w14:paraId="041CDBD1" w14:textId="2C3EEF56" w:rsidR="0032030F" w:rsidRDefault="00A55267" w:rsidP="009630AA">
      <w:pPr>
        <w:pStyle w:val="ParagraphStyle"/>
        <w:spacing w:line="360" w:lineRule="auto"/>
        <w:ind w:left="2000" w:hanging="2000"/>
      </w:pPr>
      <w:r>
        <w:rPr>
          <w:color w:val="000000"/>
          <w:sz w:val="26"/>
          <w:szCs w:val="26"/>
          <w:u w:val="single"/>
        </w:rPr>
        <w:t>שלמה  לחיאני:</w:t>
      </w:r>
      <w:r>
        <w:rPr>
          <w:sz w:val="26"/>
          <w:szCs w:val="26"/>
        </w:rPr>
        <w:tab/>
        <w:t xml:space="preserve">מצוין. </w:t>
      </w:r>
    </w:p>
    <w:p w14:paraId="6229A3D6"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לא, מה, לא, לא, לא.</w:t>
      </w:r>
    </w:p>
    <w:p w14:paraId="727F2A72"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למה?</w:t>
      </w:r>
    </w:p>
    <w:p w14:paraId="138C5239"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 xml:space="preserve">יש הגבלה </w:t>
      </w:r>
      <w:proofErr w:type="spellStart"/>
      <w:r>
        <w:rPr>
          <w:sz w:val="26"/>
          <w:szCs w:val="26"/>
        </w:rPr>
        <w:t>בלו"ז</w:t>
      </w:r>
      <w:proofErr w:type="spellEnd"/>
      <w:r>
        <w:rPr>
          <w:sz w:val="26"/>
          <w:szCs w:val="26"/>
        </w:rPr>
        <w:t>?</w:t>
      </w:r>
    </w:p>
    <w:p w14:paraId="093B2376"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עד 5 שנים.</w:t>
      </w:r>
    </w:p>
    <w:p w14:paraId="3CCC15AC" w14:textId="5718C4FC"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רגע, יש עוד אופציה, ראש העיר, לעשות מה שעשינו </w:t>
      </w:r>
      <w:proofErr w:type="spellStart"/>
      <w:r>
        <w:rPr>
          <w:sz w:val="26"/>
          <w:szCs w:val="26"/>
        </w:rPr>
        <w:t>בטובגו</w:t>
      </w:r>
      <w:proofErr w:type="spellEnd"/>
      <w:r>
        <w:rPr>
          <w:sz w:val="26"/>
          <w:szCs w:val="26"/>
        </w:rPr>
        <w:t xml:space="preserve"> במרפסת, להחזיר לו גם החזר, חלק מהחזר ההשקעות.</w:t>
      </w:r>
    </w:p>
    <w:p w14:paraId="7C683CF9" w14:textId="1B450739" w:rsidR="0032030F" w:rsidRPr="00993802" w:rsidRDefault="00A4362F" w:rsidP="00A4362F">
      <w:pPr>
        <w:pStyle w:val="ParagraphStyle"/>
        <w:spacing w:line="360" w:lineRule="auto"/>
        <w:jc w:val="center"/>
      </w:pPr>
      <w:r w:rsidRPr="00993802">
        <w:rPr>
          <w:rFonts w:hint="cs"/>
          <w:color w:val="000000"/>
          <w:sz w:val="26"/>
          <w:szCs w:val="26"/>
        </w:rPr>
        <w:t>(</w:t>
      </w:r>
      <w:r w:rsidR="00A55267" w:rsidRPr="00993802">
        <w:rPr>
          <w:color w:val="000000"/>
          <w:sz w:val="26"/>
          <w:szCs w:val="26"/>
        </w:rPr>
        <w:t>מדברים ביחד</w:t>
      </w:r>
      <w:r w:rsidRPr="00993802">
        <w:rPr>
          <w:rFonts w:hint="cs"/>
          <w:color w:val="000000"/>
          <w:sz w:val="26"/>
          <w:szCs w:val="26"/>
        </w:rPr>
        <w:t>)</w:t>
      </w:r>
    </w:p>
    <w:p w14:paraId="45F82653" w14:textId="502508F3" w:rsidR="0032030F" w:rsidRDefault="00A55267">
      <w:pPr>
        <w:pStyle w:val="ParagraphStyle"/>
        <w:spacing w:line="360" w:lineRule="auto"/>
        <w:ind w:left="2000" w:hanging="2000"/>
      </w:pPr>
      <w:r>
        <w:rPr>
          <w:color w:val="000000"/>
          <w:sz w:val="26"/>
          <w:szCs w:val="26"/>
          <w:u w:val="single"/>
        </w:rPr>
        <w:t>אלי יריב:</w:t>
      </w:r>
      <w:r>
        <w:rPr>
          <w:sz w:val="26"/>
          <w:szCs w:val="26"/>
        </w:rPr>
        <w:tab/>
        <w:t>לא, לא</w:t>
      </w:r>
      <w:r w:rsidR="00DC4222">
        <w:rPr>
          <w:rFonts w:hint="cs"/>
          <w:sz w:val="26"/>
          <w:szCs w:val="26"/>
        </w:rPr>
        <w:t>, לא.</w:t>
      </w:r>
    </w:p>
    <w:p w14:paraId="5BE32062" w14:textId="68BC01FC" w:rsidR="0032030F" w:rsidRDefault="00A55267">
      <w:pPr>
        <w:pStyle w:val="ParagraphStyle"/>
        <w:spacing w:line="360" w:lineRule="auto"/>
        <w:ind w:left="2000" w:hanging="2000"/>
      </w:pPr>
      <w:r>
        <w:rPr>
          <w:color w:val="000000"/>
          <w:sz w:val="26"/>
          <w:szCs w:val="26"/>
          <w:u w:val="single"/>
        </w:rPr>
        <w:t>צביקה ברוט:</w:t>
      </w:r>
      <w:r>
        <w:rPr>
          <w:sz w:val="26"/>
          <w:szCs w:val="26"/>
        </w:rPr>
        <w:tab/>
        <w:t>זה אזור אחר לגמרי.</w:t>
      </w:r>
    </w:p>
    <w:p w14:paraId="335E2E76" w14:textId="1DDA8A9B" w:rsidR="0032030F" w:rsidRDefault="00A55267">
      <w:pPr>
        <w:pStyle w:val="ParagraphStyle"/>
        <w:spacing w:line="360" w:lineRule="auto"/>
        <w:ind w:left="2000" w:hanging="2000"/>
      </w:pPr>
      <w:r>
        <w:rPr>
          <w:color w:val="000000"/>
          <w:sz w:val="26"/>
          <w:szCs w:val="26"/>
          <w:u w:val="single"/>
        </w:rPr>
        <w:t>אלי יריב:</w:t>
      </w:r>
      <w:r>
        <w:rPr>
          <w:sz w:val="26"/>
          <w:szCs w:val="26"/>
        </w:rPr>
        <w:tab/>
        <w:t xml:space="preserve">לא </w:t>
      </w:r>
      <w:r>
        <w:rPr>
          <w:rFonts w:hint="cs"/>
          <w:sz w:val="26"/>
          <w:szCs w:val="26"/>
        </w:rPr>
        <w:t>לה</w:t>
      </w:r>
      <w:r>
        <w:rPr>
          <w:sz w:val="26"/>
          <w:szCs w:val="26"/>
        </w:rPr>
        <w:t>גיע להחזר השקעות. זה הבלוף הכי גדול שאני הכרתי, זה הבלוף הכי גדול שהכרתי. 7 מיליון שקל שילמ</w:t>
      </w:r>
      <w:r w:rsidR="00B12715">
        <w:rPr>
          <w:rFonts w:hint="cs"/>
          <w:sz w:val="26"/>
          <w:szCs w:val="26"/>
        </w:rPr>
        <w:t>נו</w:t>
      </w:r>
      <w:r>
        <w:rPr>
          <w:sz w:val="26"/>
          <w:szCs w:val="26"/>
        </w:rPr>
        <w:t>.</w:t>
      </w:r>
    </w:p>
    <w:p w14:paraId="3F293D0F"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במשך 20, 30, 40 שנה, עושים את אותו דבר.</w:t>
      </w:r>
    </w:p>
    <w:p w14:paraId="2C183A46" w14:textId="43D009C6" w:rsidR="0032030F" w:rsidRDefault="00A55267">
      <w:pPr>
        <w:pStyle w:val="ParagraphStyle"/>
        <w:spacing w:line="360" w:lineRule="auto"/>
        <w:ind w:left="2000" w:hanging="2000"/>
      </w:pPr>
      <w:r>
        <w:rPr>
          <w:color w:val="000000"/>
          <w:sz w:val="26"/>
          <w:szCs w:val="26"/>
          <w:u w:val="single"/>
        </w:rPr>
        <w:lastRenderedPageBreak/>
        <w:t>עו"ד חנה כהן:</w:t>
      </w:r>
      <w:r>
        <w:rPr>
          <w:sz w:val="26"/>
          <w:szCs w:val="26"/>
        </w:rPr>
        <w:tab/>
        <w:t>לא החזר השקעות כמו שאתה מכיר. החזר השקעות כמו שעשינו בנכסים החדשים.</w:t>
      </w:r>
    </w:p>
    <w:p w14:paraId="251327FD" w14:textId="04A7F3F7" w:rsidR="00E262B2" w:rsidRDefault="00E262B2">
      <w:pPr>
        <w:pStyle w:val="ParagraphStyle"/>
        <w:spacing w:line="360" w:lineRule="auto"/>
        <w:ind w:left="2000" w:hanging="2000"/>
      </w:pPr>
      <w:r>
        <w:rPr>
          <w:rFonts w:hint="cs"/>
          <w:color w:val="000000"/>
          <w:sz w:val="26"/>
          <w:szCs w:val="26"/>
          <w:u w:val="single"/>
        </w:rPr>
        <w:t>שלמה לחיאני:</w:t>
      </w:r>
      <w:r>
        <w:tab/>
      </w:r>
      <w:r>
        <w:rPr>
          <w:rFonts w:hint="cs"/>
        </w:rPr>
        <w:t>למי? למי?</w:t>
      </w:r>
    </w:p>
    <w:p w14:paraId="38805065" w14:textId="729748C7" w:rsidR="0032030F" w:rsidRDefault="00A55267">
      <w:pPr>
        <w:pStyle w:val="ParagraphStyle"/>
        <w:spacing w:line="360" w:lineRule="auto"/>
        <w:ind w:left="2000" w:hanging="2000"/>
      </w:pPr>
      <w:r>
        <w:rPr>
          <w:color w:val="000000"/>
          <w:sz w:val="26"/>
          <w:szCs w:val="26"/>
          <w:u w:val="single"/>
        </w:rPr>
        <w:t>אלי יריב:</w:t>
      </w:r>
      <w:r>
        <w:rPr>
          <w:sz w:val="26"/>
          <w:szCs w:val="26"/>
        </w:rPr>
        <w:tab/>
        <w:t xml:space="preserve">אתה יודע למי, </w:t>
      </w:r>
      <w:r w:rsidR="0012413D">
        <w:rPr>
          <w:rFonts w:hint="cs"/>
          <w:sz w:val="26"/>
          <w:szCs w:val="26"/>
        </w:rPr>
        <w:t>ל</w:t>
      </w:r>
      <w:r>
        <w:rPr>
          <w:sz w:val="26"/>
          <w:szCs w:val="26"/>
        </w:rPr>
        <w:t>זה שתמך בך.</w:t>
      </w:r>
    </w:p>
    <w:p w14:paraId="2D98F8AD" w14:textId="51F657E8" w:rsidR="0032030F" w:rsidRDefault="0012413D">
      <w:pPr>
        <w:pStyle w:val="ParagraphStyle"/>
        <w:spacing w:line="360" w:lineRule="auto"/>
        <w:ind w:left="2000" w:hanging="2000"/>
      </w:pPr>
      <w:r>
        <w:rPr>
          <w:rFonts w:hint="cs"/>
          <w:color w:val="000000"/>
          <w:sz w:val="26"/>
          <w:szCs w:val="26"/>
          <w:u w:val="single"/>
        </w:rPr>
        <w:t>ששון אליהו</w:t>
      </w:r>
      <w:r w:rsidR="00A55267">
        <w:rPr>
          <w:color w:val="000000"/>
          <w:sz w:val="26"/>
          <w:szCs w:val="26"/>
          <w:u w:val="single"/>
        </w:rPr>
        <w:t>:</w:t>
      </w:r>
      <w:r w:rsidR="00A55267">
        <w:rPr>
          <w:sz w:val="26"/>
          <w:szCs w:val="26"/>
        </w:rPr>
        <w:tab/>
        <w:t>לא להחזר השקעות, ולא לשתילה של עצים.</w:t>
      </w:r>
    </w:p>
    <w:p w14:paraId="6088D159" w14:textId="1932EB7A"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במשטרה הוא אמר.</w:t>
      </w:r>
    </w:p>
    <w:p w14:paraId="0FCF2ACB" w14:textId="32A967F6" w:rsidR="00B12715" w:rsidRPr="006C4B86" w:rsidRDefault="00B12715">
      <w:pPr>
        <w:pStyle w:val="ParagraphStyle"/>
        <w:spacing w:line="360" w:lineRule="auto"/>
        <w:ind w:left="2000" w:hanging="2000"/>
        <w:rPr>
          <w:sz w:val="26"/>
          <w:szCs w:val="26"/>
        </w:rPr>
      </w:pPr>
      <w:r w:rsidRPr="006C4B86">
        <w:rPr>
          <w:rFonts w:hint="cs"/>
          <w:color w:val="000000"/>
          <w:sz w:val="26"/>
          <w:szCs w:val="26"/>
          <w:u w:val="single"/>
        </w:rPr>
        <w:t>שלמה לחיאני:</w:t>
      </w:r>
      <w:r w:rsidRPr="006C4B86">
        <w:rPr>
          <w:sz w:val="26"/>
          <w:szCs w:val="26"/>
        </w:rPr>
        <w:tab/>
      </w:r>
      <w:r w:rsidRPr="006C4B86">
        <w:rPr>
          <w:rFonts w:hint="cs"/>
          <w:sz w:val="26"/>
          <w:szCs w:val="26"/>
        </w:rPr>
        <w:t>מי</w:t>
      </w:r>
      <w:r w:rsidR="009B29A5" w:rsidRPr="006C4B86">
        <w:rPr>
          <w:rFonts w:hint="cs"/>
          <w:sz w:val="26"/>
          <w:szCs w:val="26"/>
        </w:rPr>
        <w:t xml:space="preserve"> מהם</w:t>
      </w:r>
      <w:r w:rsidRPr="006C4B86">
        <w:rPr>
          <w:rFonts w:hint="cs"/>
          <w:sz w:val="26"/>
          <w:szCs w:val="26"/>
        </w:rPr>
        <w:t>? מי</w:t>
      </w:r>
      <w:r w:rsidR="009B29A5" w:rsidRPr="006C4B86">
        <w:rPr>
          <w:rFonts w:hint="cs"/>
          <w:sz w:val="26"/>
          <w:szCs w:val="26"/>
        </w:rPr>
        <w:t xml:space="preserve"> מהם</w:t>
      </w:r>
      <w:r w:rsidRPr="006C4B86">
        <w:rPr>
          <w:rFonts w:hint="cs"/>
          <w:sz w:val="26"/>
          <w:szCs w:val="26"/>
        </w:rPr>
        <w:t>?</w:t>
      </w:r>
    </w:p>
    <w:p w14:paraId="05A3E083" w14:textId="5B68F0F9" w:rsidR="00DE7519" w:rsidRPr="000E5F83" w:rsidRDefault="00DE7519" w:rsidP="00DE7519">
      <w:pPr>
        <w:pStyle w:val="ParagraphStyle"/>
        <w:spacing w:line="360" w:lineRule="auto"/>
        <w:ind w:left="2000" w:hanging="2000"/>
        <w:jc w:val="center"/>
        <w:rPr>
          <w:b/>
          <w:bCs/>
        </w:rPr>
      </w:pPr>
      <w:r w:rsidRPr="000E5F83">
        <w:rPr>
          <w:rFonts w:hint="cs"/>
          <w:b/>
          <w:bCs/>
          <w:color w:val="000000"/>
          <w:sz w:val="26"/>
          <w:szCs w:val="26"/>
        </w:rPr>
        <w:t>(מדברים יחד)</w:t>
      </w:r>
    </w:p>
    <w:p w14:paraId="7BD42EA0" w14:textId="39FE0D93" w:rsidR="0032030F" w:rsidRDefault="00A55267">
      <w:pPr>
        <w:pStyle w:val="ParagraphStyle"/>
        <w:spacing w:line="360" w:lineRule="auto"/>
        <w:ind w:left="2000" w:hanging="2000"/>
      </w:pPr>
      <w:r>
        <w:rPr>
          <w:color w:val="000000"/>
          <w:sz w:val="26"/>
          <w:szCs w:val="26"/>
          <w:u w:val="single"/>
        </w:rPr>
        <w:t>אלי יריב:</w:t>
      </w:r>
      <w:r>
        <w:rPr>
          <w:sz w:val="26"/>
          <w:szCs w:val="26"/>
        </w:rPr>
        <w:tab/>
      </w:r>
      <w:r w:rsidR="000A0796">
        <w:rPr>
          <w:rFonts w:hint="cs"/>
          <w:sz w:val="26"/>
          <w:szCs w:val="26"/>
        </w:rPr>
        <w:t>תא</w:t>
      </w:r>
      <w:r>
        <w:rPr>
          <w:sz w:val="26"/>
          <w:szCs w:val="26"/>
        </w:rPr>
        <w:t>יו, כולם תמכו בך ב</w:t>
      </w:r>
      <w:r w:rsidR="005F1613">
        <w:rPr>
          <w:rFonts w:hint="cs"/>
          <w:sz w:val="26"/>
          <w:szCs w:val="26"/>
        </w:rPr>
        <w:t>תא</w:t>
      </w:r>
      <w:r>
        <w:rPr>
          <w:sz w:val="26"/>
          <w:szCs w:val="26"/>
        </w:rPr>
        <w:t>יו.</w:t>
      </w:r>
    </w:p>
    <w:p w14:paraId="160DB487" w14:textId="7EEF0D42" w:rsidR="0032030F" w:rsidRDefault="00A55267">
      <w:pPr>
        <w:pStyle w:val="ParagraphStyle"/>
        <w:spacing w:line="360" w:lineRule="auto"/>
        <w:ind w:left="2000" w:hanging="2000"/>
      </w:pPr>
      <w:r>
        <w:rPr>
          <w:color w:val="000000"/>
          <w:sz w:val="26"/>
          <w:szCs w:val="26"/>
          <w:u w:val="single"/>
        </w:rPr>
        <w:t>שלמה  לחיאני:</w:t>
      </w:r>
      <w:r>
        <w:rPr>
          <w:sz w:val="26"/>
          <w:szCs w:val="26"/>
        </w:rPr>
        <w:tab/>
      </w:r>
      <w:r w:rsidR="005F1613">
        <w:rPr>
          <w:rFonts w:hint="cs"/>
          <w:sz w:val="26"/>
          <w:szCs w:val="26"/>
        </w:rPr>
        <w:t>תא</w:t>
      </w:r>
      <w:r>
        <w:rPr>
          <w:sz w:val="26"/>
          <w:szCs w:val="26"/>
        </w:rPr>
        <w:t>יו תמכו בי</w:t>
      </w:r>
      <w:r w:rsidR="005F1613">
        <w:rPr>
          <w:rFonts w:hint="cs"/>
          <w:sz w:val="26"/>
          <w:szCs w:val="26"/>
        </w:rPr>
        <w:t>?</w:t>
      </w:r>
    </w:p>
    <w:p w14:paraId="26D35106"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ברור.</w:t>
      </w:r>
    </w:p>
    <w:p w14:paraId="4B79EE60" w14:textId="77777777" w:rsidR="00B70C36" w:rsidRDefault="00A55267">
      <w:pPr>
        <w:pStyle w:val="ParagraphStyle"/>
        <w:spacing w:line="360" w:lineRule="auto"/>
        <w:ind w:left="2000" w:hanging="2000"/>
        <w:rPr>
          <w:sz w:val="26"/>
          <w:szCs w:val="26"/>
        </w:rPr>
      </w:pPr>
      <w:r>
        <w:rPr>
          <w:color w:val="000000"/>
          <w:sz w:val="26"/>
          <w:szCs w:val="26"/>
          <w:u w:val="single"/>
        </w:rPr>
        <w:t>שלמה  לחיאני:</w:t>
      </w:r>
      <w:r>
        <w:rPr>
          <w:sz w:val="26"/>
          <w:szCs w:val="26"/>
        </w:rPr>
        <w:tab/>
        <w:t>אוחנה היה ראש המטה שלי,</w:t>
      </w:r>
    </w:p>
    <w:p w14:paraId="59529D8C" w14:textId="505DBAEC" w:rsidR="00B70C36" w:rsidRDefault="00B70C36">
      <w:pPr>
        <w:pStyle w:val="ParagraphStyle"/>
        <w:spacing w:line="360" w:lineRule="auto"/>
        <w:ind w:left="2000" w:hanging="2000"/>
        <w:rPr>
          <w:sz w:val="26"/>
          <w:szCs w:val="26"/>
        </w:rPr>
      </w:pPr>
      <w:r w:rsidRPr="00B70C36">
        <w:rPr>
          <w:rFonts w:hint="cs"/>
          <w:sz w:val="26"/>
          <w:szCs w:val="26"/>
          <w:u w:val="single"/>
        </w:rPr>
        <w:t>אלי יריב</w:t>
      </w:r>
      <w:r>
        <w:rPr>
          <w:rFonts w:hint="cs"/>
          <w:sz w:val="26"/>
          <w:szCs w:val="26"/>
        </w:rPr>
        <w:t>:</w:t>
      </w:r>
      <w:r>
        <w:rPr>
          <w:sz w:val="26"/>
          <w:szCs w:val="26"/>
        </w:rPr>
        <w:tab/>
      </w:r>
      <w:r>
        <w:rPr>
          <w:rFonts w:hint="cs"/>
          <w:sz w:val="26"/>
          <w:szCs w:val="26"/>
        </w:rPr>
        <w:t>ברור.</w:t>
      </w:r>
    </w:p>
    <w:p w14:paraId="13D80C94" w14:textId="462DA4ED" w:rsidR="0032030F" w:rsidRDefault="00B70C36">
      <w:pPr>
        <w:pStyle w:val="ParagraphStyle"/>
        <w:spacing w:line="360" w:lineRule="auto"/>
        <w:ind w:left="2000" w:hanging="2000"/>
      </w:pPr>
      <w:r w:rsidRPr="00B70C36">
        <w:rPr>
          <w:rFonts w:hint="cs"/>
          <w:sz w:val="26"/>
          <w:szCs w:val="26"/>
          <w:u w:val="single"/>
        </w:rPr>
        <w:t>שלמה לחיאני</w:t>
      </w:r>
      <w:r>
        <w:rPr>
          <w:rFonts w:hint="cs"/>
          <w:sz w:val="26"/>
          <w:szCs w:val="26"/>
        </w:rPr>
        <w:t>:</w:t>
      </w:r>
      <w:r>
        <w:rPr>
          <w:sz w:val="26"/>
          <w:szCs w:val="26"/>
        </w:rPr>
        <w:tab/>
      </w:r>
      <w:r w:rsidR="00A55267">
        <w:rPr>
          <w:sz w:val="26"/>
          <w:szCs w:val="26"/>
        </w:rPr>
        <w:t xml:space="preserve"> לפני צביקה ברוט.</w:t>
      </w:r>
    </w:p>
    <w:p w14:paraId="4EABD578" w14:textId="63F17A24" w:rsidR="00E2639B" w:rsidRDefault="00E2639B">
      <w:pPr>
        <w:pStyle w:val="ParagraphStyle"/>
        <w:spacing w:line="360" w:lineRule="auto"/>
        <w:ind w:left="2000" w:hanging="2000"/>
        <w:rPr>
          <w:color w:val="000000"/>
          <w:sz w:val="26"/>
          <w:szCs w:val="26"/>
        </w:rPr>
      </w:pPr>
      <w:r w:rsidRPr="00DE7519">
        <w:rPr>
          <w:rFonts w:hint="cs"/>
          <w:color w:val="000000"/>
          <w:sz w:val="26"/>
          <w:szCs w:val="26"/>
          <w:u w:val="single"/>
        </w:rPr>
        <w:t>צביקה</w:t>
      </w:r>
      <w:r w:rsidRPr="00DE7519">
        <w:rPr>
          <w:color w:val="000000"/>
          <w:sz w:val="26"/>
          <w:szCs w:val="26"/>
          <w:u w:val="single"/>
        </w:rPr>
        <w:t xml:space="preserve"> </w:t>
      </w:r>
      <w:r w:rsidRPr="00DE7519">
        <w:rPr>
          <w:rFonts w:hint="cs"/>
          <w:color w:val="000000"/>
          <w:sz w:val="26"/>
          <w:szCs w:val="26"/>
          <w:u w:val="single"/>
        </w:rPr>
        <w:t>ברוט</w:t>
      </w:r>
      <w:r w:rsidRPr="00E2639B">
        <w:rPr>
          <w:color w:val="000000"/>
          <w:sz w:val="26"/>
          <w:szCs w:val="26"/>
        </w:rPr>
        <w:t>:</w:t>
      </w:r>
      <w:r w:rsidRPr="00E2639B">
        <w:rPr>
          <w:color w:val="000000"/>
          <w:sz w:val="26"/>
          <w:szCs w:val="26"/>
        </w:rPr>
        <w:tab/>
      </w:r>
      <w:r w:rsidRPr="00E2639B">
        <w:rPr>
          <w:rFonts w:hint="cs"/>
          <w:color w:val="000000"/>
          <w:sz w:val="26"/>
          <w:szCs w:val="26"/>
        </w:rPr>
        <w:t>אוחנה</w:t>
      </w:r>
      <w:r w:rsidRPr="00E2639B">
        <w:rPr>
          <w:color w:val="000000"/>
          <w:sz w:val="26"/>
          <w:szCs w:val="26"/>
        </w:rPr>
        <w:t xml:space="preserve">? </w:t>
      </w:r>
      <w:r w:rsidRPr="00E2639B">
        <w:rPr>
          <w:rFonts w:hint="cs"/>
          <w:color w:val="000000"/>
          <w:sz w:val="26"/>
          <w:szCs w:val="26"/>
        </w:rPr>
        <w:t>מי</w:t>
      </w:r>
      <w:r w:rsidRPr="00E2639B">
        <w:rPr>
          <w:color w:val="000000"/>
          <w:sz w:val="26"/>
          <w:szCs w:val="26"/>
        </w:rPr>
        <w:t>?</w:t>
      </w:r>
    </w:p>
    <w:p w14:paraId="6DF65550" w14:textId="0694AA43" w:rsidR="003D0BB3" w:rsidRPr="00E2639B" w:rsidRDefault="003D0BB3">
      <w:pPr>
        <w:pStyle w:val="ParagraphStyle"/>
        <w:spacing w:line="360" w:lineRule="auto"/>
        <w:ind w:left="2000" w:hanging="2000"/>
        <w:rPr>
          <w:color w:val="000000"/>
          <w:sz w:val="26"/>
          <w:szCs w:val="26"/>
        </w:rPr>
      </w:pPr>
      <w:r>
        <w:rPr>
          <w:rFonts w:hint="cs"/>
          <w:color w:val="000000"/>
          <w:sz w:val="26"/>
          <w:szCs w:val="26"/>
          <w:u w:val="single"/>
        </w:rPr>
        <w:t>שלמה לחיאני</w:t>
      </w:r>
      <w:r w:rsidRPr="003D0BB3">
        <w:rPr>
          <w:rFonts w:hint="cs"/>
          <w:color w:val="000000"/>
          <w:sz w:val="26"/>
          <w:szCs w:val="26"/>
        </w:rPr>
        <w:t>:</w:t>
      </w:r>
      <w:r>
        <w:rPr>
          <w:color w:val="000000"/>
          <w:sz w:val="26"/>
          <w:szCs w:val="26"/>
        </w:rPr>
        <w:tab/>
      </w:r>
      <w:r w:rsidRPr="003D0BB3">
        <w:rPr>
          <w:rFonts w:hint="cs"/>
          <w:color w:val="000000"/>
          <w:sz w:val="26"/>
          <w:szCs w:val="26"/>
        </w:rPr>
        <w:t>ראש</w:t>
      </w:r>
      <w:r w:rsidRPr="003D0BB3">
        <w:rPr>
          <w:color w:val="000000"/>
          <w:sz w:val="26"/>
          <w:szCs w:val="26"/>
        </w:rPr>
        <w:t xml:space="preserve"> </w:t>
      </w:r>
      <w:r w:rsidRPr="003D0BB3">
        <w:rPr>
          <w:rFonts w:hint="cs"/>
          <w:color w:val="000000"/>
          <w:sz w:val="26"/>
          <w:szCs w:val="26"/>
        </w:rPr>
        <w:t>המטה</w:t>
      </w:r>
      <w:r w:rsidRPr="003D0BB3">
        <w:rPr>
          <w:color w:val="000000"/>
          <w:sz w:val="26"/>
          <w:szCs w:val="26"/>
        </w:rPr>
        <w:t xml:space="preserve"> </w:t>
      </w:r>
      <w:r w:rsidRPr="003D0BB3">
        <w:rPr>
          <w:rFonts w:hint="cs"/>
          <w:color w:val="000000"/>
          <w:sz w:val="26"/>
          <w:szCs w:val="26"/>
        </w:rPr>
        <w:t>שלכם</w:t>
      </w:r>
      <w:r>
        <w:rPr>
          <w:rFonts w:hint="cs"/>
          <w:color w:val="000000"/>
          <w:sz w:val="26"/>
          <w:szCs w:val="26"/>
        </w:rPr>
        <w:t>.</w:t>
      </w:r>
    </w:p>
    <w:p w14:paraId="6267427C" w14:textId="28EAA661" w:rsidR="0032030F" w:rsidRDefault="00A55267">
      <w:pPr>
        <w:pStyle w:val="ParagraphStyle"/>
        <w:spacing w:line="360" w:lineRule="auto"/>
        <w:ind w:left="2000" w:hanging="2000"/>
      </w:pPr>
      <w:r>
        <w:rPr>
          <w:color w:val="000000"/>
          <w:sz w:val="26"/>
          <w:szCs w:val="26"/>
          <w:u w:val="single"/>
        </w:rPr>
        <w:t>אלי יריב:</w:t>
      </w:r>
      <w:r>
        <w:rPr>
          <w:sz w:val="26"/>
          <w:szCs w:val="26"/>
        </w:rPr>
        <w:tab/>
        <w:t>לכן נתתם להם</w:t>
      </w:r>
      <w:r w:rsidR="00662EAC">
        <w:rPr>
          <w:rFonts w:hint="cs"/>
          <w:sz w:val="26"/>
          <w:szCs w:val="26"/>
        </w:rPr>
        <w:t xml:space="preserve"> מה שנתתם להם.</w:t>
      </w:r>
      <w:r>
        <w:rPr>
          <w:sz w:val="26"/>
          <w:szCs w:val="26"/>
        </w:rPr>
        <w:t>.</w:t>
      </w:r>
    </w:p>
    <w:p w14:paraId="5F9D5CE6" w14:textId="275CE645" w:rsidR="0032030F" w:rsidRPr="002A74C0" w:rsidRDefault="000F0A8C" w:rsidP="000F0A8C">
      <w:pPr>
        <w:pStyle w:val="ParagraphStyle"/>
        <w:spacing w:line="360" w:lineRule="auto"/>
        <w:jc w:val="center"/>
      </w:pPr>
      <w:r w:rsidRPr="002A74C0">
        <w:rPr>
          <w:rFonts w:hint="cs"/>
          <w:color w:val="000000"/>
          <w:sz w:val="26"/>
          <w:szCs w:val="26"/>
        </w:rPr>
        <w:t>(</w:t>
      </w:r>
      <w:r w:rsidR="00A55267" w:rsidRPr="002A74C0">
        <w:rPr>
          <w:color w:val="000000"/>
          <w:sz w:val="26"/>
          <w:szCs w:val="26"/>
        </w:rPr>
        <w:t>מדברים ביחד</w:t>
      </w:r>
      <w:r w:rsidRPr="002A74C0">
        <w:rPr>
          <w:rFonts w:hint="cs"/>
          <w:color w:val="000000"/>
          <w:sz w:val="26"/>
          <w:szCs w:val="26"/>
        </w:rPr>
        <w:t>)</w:t>
      </w:r>
    </w:p>
    <w:p w14:paraId="55D28C17" w14:textId="7D93B752" w:rsidR="009B12CC" w:rsidRDefault="00A55267">
      <w:pPr>
        <w:pStyle w:val="ParagraphStyle"/>
        <w:spacing w:line="360" w:lineRule="auto"/>
        <w:ind w:left="2000" w:hanging="2000"/>
        <w:rPr>
          <w:sz w:val="26"/>
          <w:szCs w:val="26"/>
        </w:rPr>
      </w:pPr>
      <w:r>
        <w:rPr>
          <w:color w:val="000000"/>
          <w:sz w:val="26"/>
          <w:szCs w:val="26"/>
          <w:u w:val="single"/>
        </w:rPr>
        <w:t>צביקה ברוט:</w:t>
      </w:r>
      <w:r>
        <w:rPr>
          <w:sz w:val="26"/>
          <w:szCs w:val="26"/>
        </w:rPr>
        <w:tab/>
      </w:r>
      <w:r w:rsidR="00E2639B">
        <w:rPr>
          <w:rFonts w:hint="cs"/>
          <w:sz w:val="26"/>
          <w:szCs w:val="26"/>
        </w:rPr>
        <w:t xml:space="preserve">נראה </w:t>
      </w:r>
      <w:r>
        <w:rPr>
          <w:sz w:val="26"/>
          <w:szCs w:val="26"/>
        </w:rPr>
        <w:t xml:space="preserve">לי אתה מתבלבל </w:t>
      </w:r>
      <w:proofErr w:type="spellStart"/>
      <w:r>
        <w:rPr>
          <w:sz w:val="26"/>
          <w:szCs w:val="26"/>
        </w:rPr>
        <w:t>באוחנות</w:t>
      </w:r>
      <w:proofErr w:type="spellEnd"/>
      <w:r>
        <w:rPr>
          <w:sz w:val="26"/>
          <w:szCs w:val="26"/>
        </w:rPr>
        <w:t xml:space="preserve">. </w:t>
      </w:r>
      <w:r w:rsidR="00116107">
        <w:rPr>
          <w:rFonts w:hint="cs"/>
          <w:sz w:val="26"/>
          <w:szCs w:val="26"/>
        </w:rPr>
        <w:t xml:space="preserve">שלומי מתבלבל </w:t>
      </w:r>
      <w:proofErr w:type="spellStart"/>
      <w:r w:rsidR="00116107">
        <w:rPr>
          <w:rFonts w:hint="cs"/>
          <w:sz w:val="26"/>
          <w:szCs w:val="26"/>
        </w:rPr>
        <w:t>באוחנות</w:t>
      </w:r>
      <w:proofErr w:type="spellEnd"/>
      <w:r w:rsidR="00116107">
        <w:rPr>
          <w:rFonts w:hint="cs"/>
          <w:sz w:val="26"/>
          <w:szCs w:val="26"/>
        </w:rPr>
        <w:t xml:space="preserve">. </w:t>
      </w:r>
      <w:r>
        <w:rPr>
          <w:sz w:val="26"/>
          <w:szCs w:val="26"/>
        </w:rPr>
        <w:t xml:space="preserve">איציק אוחנה לא </w:t>
      </w:r>
      <w:r w:rsidR="00783993">
        <w:rPr>
          <w:rFonts w:hint="cs"/>
          <w:sz w:val="26"/>
          <w:szCs w:val="26"/>
        </w:rPr>
        <w:t>תא</w:t>
      </w:r>
      <w:r>
        <w:rPr>
          <w:sz w:val="26"/>
          <w:szCs w:val="26"/>
        </w:rPr>
        <w:t xml:space="preserve">יו. אבל זה לא </w:t>
      </w:r>
      <w:r w:rsidR="00783993">
        <w:rPr>
          <w:rFonts w:hint="cs"/>
          <w:sz w:val="26"/>
          <w:szCs w:val="26"/>
        </w:rPr>
        <w:t>תא</w:t>
      </w:r>
      <w:r>
        <w:rPr>
          <w:sz w:val="26"/>
          <w:szCs w:val="26"/>
        </w:rPr>
        <w:t xml:space="preserve">יו. </w:t>
      </w:r>
    </w:p>
    <w:p w14:paraId="3182CB82" w14:textId="4371F098" w:rsidR="009B12CC" w:rsidRDefault="009B12CC">
      <w:pPr>
        <w:pStyle w:val="ParagraphStyle"/>
        <w:spacing w:line="360" w:lineRule="auto"/>
        <w:ind w:left="2000" w:hanging="2000"/>
        <w:rPr>
          <w:sz w:val="26"/>
          <w:szCs w:val="26"/>
        </w:rPr>
      </w:pPr>
      <w:r>
        <w:rPr>
          <w:rFonts w:hint="cs"/>
          <w:color w:val="000000"/>
          <w:sz w:val="26"/>
          <w:szCs w:val="26"/>
          <w:u w:val="single"/>
        </w:rPr>
        <w:lastRenderedPageBreak/>
        <w:t>אלי יריב:</w:t>
      </w:r>
      <w:r>
        <w:rPr>
          <w:sz w:val="26"/>
          <w:szCs w:val="26"/>
        </w:rPr>
        <w:tab/>
      </w:r>
      <w:r>
        <w:rPr>
          <w:rFonts w:hint="cs"/>
          <w:sz w:val="26"/>
          <w:szCs w:val="26"/>
        </w:rPr>
        <w:t>תאיו?</w:t>
      </w:r>
    </w:p>
    <w:p w14:paraId="3301CC01" w14:textId="65105CBD" w:rsidR="0032030F" w:rsidRDefault="009B12CC">
      <w:pPr>
        <w:pStyle w:val="ParagraphStyle"/>
        <w:spacing w:line="360" w:lineRule="auto"/>
        <w:ind w:left="2000" w:hanging="2000"/>
      </w:pPr>
      <w:r>
        <w:rPr>
          <w:rFonts w:hint="cs"/>
          <w:color w:val="000000"/>
          <w:sz w:val="26"/>
          <w:szCs w:val="26"/>
          <w:u w:val="single"/>
        </w:rPr>
        <w:t>צביקה ברוט:</w:t>
      </w:r>
      <w:r>
        <w:rPr>
          <w:sz w:val="26"/>
          <w:szCs w:val="26"/>
        </w:rPr>
        <w:tab/>
      </w:r>
      <w:r w:rsidR="00A55267">
        <w:rPr>
          <w:sz w:val="26"/>
          <w:szCs w:val="26"/>
        </w:rPr>
        <w:t xml:space="preserve">איציק אוחנה זה לא </w:t>
      </w:r>
      <w:r w:rsidR="00783993">
        <w:rPr>
          <w:rFonts w:hint="cs"/>
          <w:sz w:val="26"/>
          <w:szCs w:val="26"/>
        </w:rPr>
        <w:t>תא</w:t>
      </w:r>
      <w:r w:rsidR="00A55267">
        <w:rPr>
          <w:sz w:val="26"/>
          <w:szCs w:val="26"/>
        </w:rPr>
        <w:t xml:space="preserve">יו. אבל זה </w:t>
      </w:r>
      <w:r w:rsidR="00993881">
        <w:rPr>
          <w:rFonts w:hint="cs"/>
          <w:sz w:val="26"/>
          <w:szCs w:val="26"/>
        </w:rPr>
        <w:t>שלו</w:t>
      </w:r>
      <w:r w:rsidR="006838C2">
        <w:rPr>
          <w:rFonts w:hint="cs"/>
          <w:sz w:val="26"/>
          <w:szCs w:val="26"/>
        </w:rPr>
        <w:t>ו</w:t>
      </w:r>
      <w:r w:rsidR="00A55267">
        <w:rPr>
          <w:sz w:val="26"/>
          <w:szCs w:val="26"/>
        </w:rPr>
        <w:t>.</w:t>
      </w:r>
    </w:p>
    <w:p w14:paraId="2CCBD8A5" w14:textId="01701DB7" w:rsidR="00346992" w:rsidRPr="00346992" w:rsidRDefault="00346992" w:rsidP="00346992">
      <w:pPr>
        <w:pStyle w:val="ParagraphStyle"/>
        <w:spacing w:line="360" w:lineRule="auto"/>
        <w:ind w:left="2000" w:hanging="2000"/>
        <w:jc w:val="center"/>
      </w:pPr>
      <w:r w:rsidRPr="00346992">
        <w:rPr>
          <w:rFonts w:hint="cs"/>
          <w:color w:val="000000"/>
          <w:sz w:val="26"/>
          <w:szCs w:val="26"/>
        </w:rPr>
        <w:t>(מדברים יחד)</w:t>
      </w:r>
    </w:p>
    <w:p w14:paraId="66FC2425" w14:textId="4EF6B578" w:rsidR="0032030F" w:rsidRDefault="00A55267">
      <w:pPr>
        <w:pStyle w:val="ParagraphStyle"/>
        <w:spacing w:line="360" w:lineRule="auto"/>
        <w:ind w:left="2000" w:hanging="2000"/>
      </w:pPr>
      <w:r>
        <w:rPr>
          <w:color w:val="000000"/>
          <w:sz w:val="26"/>
          <w:szCs w:val="26"/>
          <w:u w:val="single"/>
        </w:rPr>
        <w:t>אלי יריב:</w:t>
      </w:r>
      <w:r>
        <w:rPr>
          <w:sz w:val="26"/>
          <w:szCs w:val="26"/>
        </w:rPr>
        <w:tab/>
        <w:t xml:space="preserve">המרפסת שלך, </w:t>
      </w:r>
      <w:r w:rsidR="00783993">
        <w:rPr>
          <w:rFonts w:hint="cs"/>
          <w:sz w:val="26"/>
          <w:szCs w:val="26"/>
        </w:rPr>
        <w:t>תא</w:t>
      </w:r>
      <w:r>
        <w:rPr>
          <w:sz w:val="26"/>
          <w:szCs w:val="26"/>
        </w:rPr>
        <w:t>יו שלך, ט</w:t>
      </w:r>
      <w:r w:rsidR="00783993">
        <w:rPr>
          <w:rFonts w:hint="cs"/>
          <w:sz w:val="26"/>
          <w:szCs w:val="26"/>
        </w:rPr>
        <w:t>ו</w:t>
      </w:r>
      <w:r>
        <w:rPr>
          <w:sz w:val="26"/>
          <w:szCs w:val="26"/>
        </w:rPr>
        <w:t>בגו שלך. הכול שלך.</w:t>
      </w:r>
    </w:p>
    <w:p w14:paraId="72037ADA" w14:textId="53A2E1D8" w:rsidR="0032030F" w:rsidRDefault="00A55267">
      <w:pPr>
        <w:pStyle w:val="ParagraphStyle"/>
        <w:spacing w:line="360" w:lineRule="auto"/>
        <w:ind w:left="2000" w:hanging="2000"/>
      </w:pPr>
      <w:r>
        <w:rPr>
          <w:color w:val="000000"/>
          <w:sz w:val="26"/>
          <w:szCs w:val="26"/>
          <w:u w:val="single"/>
        </w:rPr>
        <w:t>שלמה  לחיאני:</w:t>
      </w:r>
      <w:r>
        <w:rPr>
          <w:sz w:val="26"/>
          <w:szCs w:val="26"/>
        </w:rPr>
        <w:tab/>
        <w:t>רגע, רגע, אלי, תגיד את זה בבקשה עוד פעם לשולחן.</w:t>
      </w:r>
    </w:p>
    <w:p w14:paraId="0A8CEE1E" w14:textId="0353BC44" w:rsidR="0032030F" w:rsidRDefault="00A55267">
      <w:pPr>
        <w:pStyle w:val="ParagraphStyle"/>
        <w:spacing w:line="360" w:lineRule="auto"/>
        <w:ind w:left="2000" w:hanging="2000"/>
      </w:pPr>
      <w:r>
        <w:rPr>
          <w:color w:val="000000"/>
          <w:sz w:val="26"/>
          <w:szCs w:val="26"/>
          <w:u w:val="single"/>
        </w:rPr>
        <w:t>אלי יריב:</w:t>
      </w:r>
      <w:r>
        <w:rPr>
          <w:sz w:val="26"/>
          <w:szCs w:val="26"/>
        </w:rPr>
        <w:tab/>
        <w:t>מה, עכשיו? גמרנו.</w:t>
      </w:r>
    </w:p>
    <w:p w14:paraId="5B979E2F" w14:textId="6F258567"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תגיד, יא פחדן, תגיד </w:t>
      </w:r>
      <w:r w:rsidR="00216492">
        <w:rPr>
          <w:rFonts w:hint="cs"/>
          <w:sz w:val="26"/>
          <w:szCs w:val="26"/>
        </w:rPr>
        <w:t>תא</w:t>
      </w:r>
      <w:r>
        <w:rPr>
          <w:sz w:val="26"/>
          <w:szCs w:val="26"/>
        </w:rPr>
        <w:t>יו שלי, המרפסת שלי.</w:t>
      </w:r>
    </w:p>
    <w:p w14:paraId="629C4E22"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אני לא עושה הצגה חוזרת, אני גם לא, מצלמים אותי.</w:t>
      </w:r>
    </w:p>
    <w:p w14:paraId="216E5F1F" w14:textId="7FBD525D"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אלי אמר את זה בבדיחות הדע</w:t>
      </w:r>
      <w:r w:rsidR="00216492">
        <w:rPr>
          <w:rFonts w:hint="cs"/>
          <w:sz w:val="26"/>
          <w:szCs w:val="26"/>
        </w:rPr>
        <w:t xml:space="preserve">ת </w:t>
      </w:r>
      <w:r>
        <w:rPr>
          <w:sz w:val="26"/>
          <w:szCs w:val="26"/>
        </w:rPr>
        <w:t>והכול בסדר.</w:t>
      </w:r>
    </w:p>
    <w:p w14:paraId="72C5C15C" w14:textId="77777777" w:rsidR="004014CB" w:rsidRDefault="00A55267">
      <w:pPr>
        <w:pStyle w:val="ParagraphStyle"/>
        <w:spacing w:line="360" w:lineRule="auto"/>
        <w:ind w:left="2000" w:hanging="2000"/>
        <w:rPr>
          <w:sz w:val="26"/>
          <w:szCs w:val="26"/>
        </w:rPr>
      </w:pPr>
      <w:r>
        <w:rPr>
          <w:color w:val="000000"/>
          <w:sz w:val="26"/>
          <w:szCs w:val="26"/>
          <w:u w:val="single"/>
        </w:rPr>
        <w:t>שלמה  לחיאני:</w:t>
      </w:r>
      <w:r>
        <w:rPr>
          <w:sz w:val="26"/>
          <w:szCs w:val="26"/>
        </w:rPr>
        <w:tab/>
        <w:t>א</w:t>
      </w:r>
      <w:r w:rsidR="00216492">
        <w:rPr>
          <w:rFonts w:hint="cs"/>
          <w:sz w:val="26"/>
          <w:szCs w:val="26"/>
        </w:rPr>
        <w:t>ה</w:t>
      </w:r>
      <w:r>
        <w:rPr>
          <w:sz w:val="26"/>
          <w:szCs w:val="26"/>
        </w:rPr>
        <w:t xml:space="preserve">ה, בבדיחות הדעת </w:t>
      </w:r>
      <w:r w:rsidR="005D22EF">
        <w:rPr>
          <w:rFonts w:hint="cs"/>
          <w:sz w:val="26"/>
          <w:szCs w:val="26"/>
        </w:rPr>
        <w:t xml:space="preserve">הוא </w:t>
      </w:r>
      <w:r>
        <w:rPr>
          <w:sz w:val="26"/>
          <w:szCs w:val="26"/>
        </w:rPr>
        <w:t xml:space="preserve"> אומר את זה? תתנצל, אלי. </w:t>
      </w:r>
    </w:p>
    <w:p w14:paraId="060D8131" w14:textId="28519955" w:rsidR="004014CB" w:rsidRDefault="004014CB">
      <w:pPr>
        <w:pStyle w:val="ParagraphStyle"/>
        <w:spacing w:line="360" w:lineRule="auto"/>
        <w:ind w:left="2000" w:hanging="2000"/>
        <w:rPr>
          <w:sz w:val="26"/>
          <w:szCs w:val="26"/>
        </w:rPr>
      </w:pPr>
      <w:r w:rsidRPr="004014CB">
        <w:rPr>
          <w:rFonts w:hint="cs"/>
          <w:sz w:val="26"/>
          <w:szCs w:val="26"/>
          <w:u w:val="single"/>
        </w:rPr>
        <w:t>צביקה</w:t>
      </w:r>
      <w:r w:rsidRPr="004014CB">
        <w:rPr>
          <w:sz w:val="26"/>
          <w:szCs w:val="26"/>
          <w:u w:val="single"/>
        </w:rPr>
        <w:t xml:space="preserve"> </w:t>
      </w:r>
      <w:r w:rsidRPr="004014CB">
        <w:rPr>
          <w:rFonts w:hint="cs"/>
          <w:sz w:val="26"/>
          <w:szCs w:val="26"/>
          <w:u w:val="single"/>
        </w:rPr>
        <w:t>ברוט</w:t>
      </w:r>
      <w:r w:rsidRPr="004014CB">
        <w:rPr>
          <w:sz w:val="26"/>
          <w:szCs w:val="26"/>
        </w:rPr>
        <w:t>:</w:t>
      </w:r>
      <w:r w:rsidRPr="004014CB">
        <w:rPr>
          <w:sz w:val="26"/>
          <w:szCs w:val="26"/>
        </w:rPr>
        <w:tab/>
      </w:r>
      <w:r w:rsidRPr="004014CB">
        <w:rPr>
          <w:rFonts w:hint="cs"/>
          <w:sz w:val="26"/>
          <w:szCs w:val="26"/>
        </w:rPr>
        <w:t>הוא</w:t>
      </w:r>
      <w:r w:rsidRPr="004014CB">
        <w:rPr>
          <w:sz w:val="26"/>
          <w:szCs w:val="26"/>
        </w:rPr>
        <w:t xml:space="preserve"> </w:t>
      </w:r>
      <w:r w:rsidRPr="004014CB">
        <w:rPr>
          <w:rFonts w:hint="cs"/>
          <w:sz w:val="26"/>
          <w:szCs w:val="26"/>
        </w:rPr>
        <w:t>לא</w:t>
      </w:r>
      <w:r w:rsidRPr="004014CB">
        <w:rPr>
          <w:sz w:val="26"/>
          <w:szCs w:val="26"/>
        </w:rPr>
        <w:t xml:space="preserve"> </w:t>
      </w:r>
      <w:r w:rsidRPr="004014CB">
        <w:rPr>
          <w:rFonts w:hint="cs"/>
          <w:sz w:val="26"/>
          <w:szCs w:val="26"/>
        </w:rPr>
        <w:t>צריך</w:t>
      </w:r>
      <w:r w:rsidRPr="004014CB">
        <w:rPr>
          <w:sz w:val="26"/>
          <w:szCs w:val="26"/>
        </w:rPr>
        <w:t xml:space="preserve"> </w:t>
      </w:r>
      <w:r w:rsidRPr="004014CB">
        <w:rPr>
          <w:rFonts w:hint="cs"/>
          <w:sz w:val="26"/>
          <w:szCs w:val="26"/>
        </w:rPr>
        <w:t>להתנצל</w:t>
      </w:r>
      <w:r w:rsidRPr="004014CB">
        <w:rPr>
          <w:sz w:val="26"/>
          <w:szCs w:val="26"/>
        </w:rPr>
        <w:t xml:space="preserve">, </w:t>
      </w:r>
      <w:r w:rsidRPr="004014CB">
        <w:rPr>
          <w:rFonts w:hint="cs"/>
          <w:sz w:val="26"/>
          <w:szCs w:val="26"/>
        </w:rPr>
        <w:t>על</w:t>
      </w:r>
      <w:r w:rsidRPr="004014CB">
        <w:rPr>
          <w:sz w:val="26"/>
          <w:szCs w:val="26"/>
        </w:rPr>
        <w:t xml:space="preserve"> </w:t>
      </w:r>
      <w:r w:rsidRPr="004014CB">
        <w:rPr>
          <w:rFonts w:hint="cs"/>
          <w:sz w:val="26"/>
          <w:szCs w:val="26"/>
        </w:rPr>
        <w:t>מה</w:t>
      </w:r>
      <w:r w:rsidRPr="004014CB">
        <w:rPr>
          <w:sz w:val="26"/>
          <w:szCs w:val="26"/>
        </w:rPr>
        <w:t xml:space="preserve"> </w:t>
      </w:r>
      <w:r w:rsidRPr="004014CB">
        <w:rPr>
          <w:rFonts w:hint="cs"/>
          <w:sz w:val="26"/>
          <w:szCs w:val="26"/>
        </w:rPr>
        <w:t>הוא</w:t>
      </w:r>
      <w:r w:rsidRPr="004014CB">
        <w:rPr>
          <w:sz w:val="26"/>
          <w:szCs w:val="26"/>
        </w:rPr>
        <w:t xml:space="preserve"> </w:t>
      </w:r>
      <w:r w:rsidRPr="004014CB">
        <w:rPr>
          <w:rFonts w:hint="cs"/>
          <w:sz w:val="26"/>
          <w:szCs w:val="26"/>
        </w:rPr>
        <w:t>צריך</w:t>
      </w:r>
      <w:r w:rsidRPr="004014CB">
        <w:rPr>
          <w:sz w:val="26"/>
          <w:szCs w:val="26"/>
        </w:rPr>
        <w:t xml:space="preserve"> </w:t>
      </w:r>
      <w:r w:rsidRPr="004014CB">
        <w:rPr>
          <w:rFonts w:hint="cs"/>
          <w:sz w:val="26"/>
          <w:szCs w:val="26"/>
        </w:rPr>
        <w:t>להתנצל</w:t>
      </w:r>
      <w:r w:rsidRPr="004014CB">
        <w:rPr>
          <w:sz w:val="26"/>
          <w:szCs w:val="26"/>
        </w:rPr>
        <w:t>?</w:t>
      </w:r>
    </w:p>
    <w:p w14:paraId="2243E9E7" w14:textId="3FB7EAE1" w:rsidR="0032030F" w:rsidRDefault="004014CB">
      <w:pPr>
        <w:pStyle w:val="ParagraphStyle"/>
        <w:spacing w:line="360" w:lineRule="auto"/>
        <w:ind w:left="2000" w:hanging="2000"/>
      </w:pPr>
      <w:r w:rsidRPr="004014CB">
        <w:rPr>
          <w:rFonts w:hint="cs"/>
          <w:sz w:val="26"/>
          <w:szCs w:val="26"/>
          <w:u w:val="single"/>
        </w:rPr>
        <w:t>שלמה לחיאני</w:t>
      </w:r>
      <w:r>
        <w:rPr>
          <w:rFonts w:hint="cs"/>
          <w:sz w:val="26"/>
          <w:szCs w:val="26"/>
        </w:rPr>
        <w:t>:</w:t>
      </w:r>
      <w:r>
        <w:rPr>
          <w:sz w:val="26"/>
          <w:szCs w:val="26"/>
        </w:rPr>
        <w:tab/>
      </w:r>
      <w:r w:rsidR="00A55267">
        <w:rPr>
          <w:sz w:val="26"/>
          <w:szCs w:val="26"/>
        </w:rPr>
        <w:t>תתנצל</w:t>
      </w:r>
      <w:r w:rsidR="00630D20">
        <w:rPr>
          <w:rFonts w:hint="cs"/>
          <w:sz w:val="26"/>
          <w:szCs w:val="26"/>
        </w:rPr>
        <w:t xml:space="preserve"> אלי </w:t>
      </w:r>
      <w:r w:rsidR="00A55267">
        <w:rPr>
          <w:sz w:val="26"/>
          <w:szCs w:val="26"/>
        </w:rPr>
        <w:t xml:space="preserve">, </w:t>
      </w:r>
      <w:r>
        <w:rPr>
          <w:rFonts w:hint="cs"/>
          <w:sz w:val="26"/>
          <w:szCs w:val="26"/>
        </w:rPr>
        <w:t xml:space="preserve">אני </w:t>
      </w:r>
      <w:r w:rsidR="00A55267">
        <w:rPr>
          <w:sz w:val="26"/>
          <w:szCs w:val="26"/>
        </w:rPr>
        <w:t>אתבע אותך</w:t>
      </w:r>
      <w:r w:rsidR="00BE3D0D">
        <w:rPr>
          <w:rFonts w:hint="cs"/>
          <w:sz w:val="26"/>
          <w:szCs w:val="26"/>
        </w:rPr>
        <w:t xml:space="preserve"> על מה </w:t>
      </w:r>
      <w:r w:rsidR="00A55267">
        <w:rPr>
          <w:sz w:val="26"/>
          <w:szCs w:val="26"/>
        </w:rPr>
        <w:t xml:space="preserve"> שאמרת </w:t>
      </w:r>
    </w:p>
    <w:p w14:paraId="6355CA9A" w14:textId="38B49551" w:rsidR="0032030F" w:rsidRDefault="00A55267">
      <w:pPr>
        <w:pStyle w:val="ParagraphStyle"/>
        <w:spacing w:line="360" w:lineRule="auto"/>
        <w:ind w:left="2000" w:hanging="2000"/>
      </w:pPr>
      <w:r>
        <w:rPr>
          <w:color w:val="000000"/>
          <w:sz w:val="26"/>
          <w:szCs w:val="26"/>
          <w:u w:val="single"/>
        </w:rPr>
        <w:t>אלי יריב:</w:t>
      </w:r>
      <w:r>
        <w:rPr>
          <w:sz w:val="26"/>
          <w:szCs w:val="26"/>
        </w:rPr>
        <w:tab/>
        <w:t xml:space="preserve">שלומי </w:t>
      </w:r>
      <w:r w:rsidR="004400F9">
        <w:rPr>
          <w:rFonts w:hint="cs"/>
          <w:sz w:val="26"/>
          <w:szCs w:val="26"/>
        </w:rPr>
        <w:t xml:space="preserve">הנזקים </w:t>
      </w:r>
      <w:r>
        <w:rPr>
          <w:sz w:val="26"/>
          <w:szCs w:val="26"/>
        </w:rPr>
        <w:t xml:space="preserve"> שהשארתם פה חבל על הזמן עם-</w:t>
      </w:r>
    </w:p>
    <w:p w14:paraId="6D4A649D"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אלי יריב, תתנצל או שאני תובע אותך.</w:t>
      </w:r>
    </w:p>
    <w:p w14:paraId="5A02BFBD" w14:textId="5B48258F" w:rsidR="0032030F" w:rsidRDefault="00A55267">
      <w:pPr>
        <w:pStyle w:val="ParagraphStyle"/>
        <w:spacing w:line="360" w:lineRule="auto"/>
        <w:ind w:left="2000" w:hanging="2000"/>
      </w:pPr>
      <w:r>
        <w:rPr>
          <w:color w:val="000000"/>
          <w:sz w:val="26"/>
          <w:szCs w:val="26"/>
          <w:u w:val="single"/>
        </w:rPr>
        <w:t>יהודה הרוש:</w:t>
      </w:r>
      <w:r>
        <w:rPr>
          <w:sz w:val="26"/>
          <w:szCs w:val="26"/>
        </w:rPr>
        <w:tab/>
        <w:t xml:space="preserve">איך הגענו לשיח </w:t>
      </w:r>
      <w:r w:rsidR="00336A7D">
        <w:rPr>
          <w:rFonts w:hint="cs"/>
          <w:sz w:val="26"/>
          <w:szCs w:val="26"/>
        </w:rPr>
        <w:t>כ</w:t>
      </w:r>
      <w:r>
        <w:rPr>
          <w:sz w:val="26"/>
          <w:szCs w:val="26"/>
        </w:rPr>
        <w:t>זה, כולה פטור ממכרז.</w:t>
      </w:r>
    </w:p>
    <w:p w14:paraId="3682944C" w14:textId="61D13504" w:rsidR="0032030F" w:rsidRDefault="00A55267">
      <w:pPr>
        <w:pStyle w:val="ParagraphStyle"/>
        <w:spacing w:line="360" w:lineRule="auto"/>
        <w:ind w:left="2000" w:hanging="2000"/>
      </w:pPr>
      <w:r>
        <w:rPr>
          <w:color w:val="000000"/>
          <w:sz w:val="26"/>
          <w:szCs w:val="26"/>
          <w:u w:val="single"/>
        </w:rPr>
        <w:t>צביקה ברוט:</w:t>
      </w:r>
      <w:r>
        <w:rPr>
          <w:sz w:val="26"/>
          <w:szCs w:val="26"/>
        </w:rPr>
        <w:tab/>
        <w:t>בדיוק. תודה רבה. הצעת החלטה.</w:t>
      </w:r>
    </w:p>
    <w:p w14:paraId="4A7FEAE5" w14:textId="7343B986" w:rsidR="0032030F" w:rsidRDefault="00A55267">
      <w:pPr>
        <w:pStyle w:val="ParagraphStyle"/>
        <w:spacing w:line="360" w:lineRule="auto"/>
        <w:ind w:left="2000" w:hanging="2000"/>
      </w:pPr>
      <w:r>
        <w:rPr>
          <w:color w:val="000000"/>
          <w:sz w:val="26"/>
          <w:szCs w:val="26"/>
          <w:u w:val="single"/>
        </w:rPr>
        <w:t>דורית מוריה:</w:t>
      </w:r>
      <w:r>
        <w:rPr>
          <w:sz w:val="26"/>
          <w:szCs w:val="26"/>
        </w:rPr>
        <w:tab/>
      </w:r>
      <w:r w:rsidR="004400F9">
        <w:rPr>
          <w:rFonts w:hint="cs"/>
          <w:sz w:val="26"/>
          <w:szCs w:val="26"/>
        </w:rPr>
        <w:t xml:space="preserve">הצעת החלטה: </w:t>
      </w:r>
      <w:r>
        <w:rPr>
          <w:sz w:val="26"/>
          <w:szCs w:val="26"/>
        </w:rPr>
        <w:t>המועצה מאשרת לקבל פטור ממכרז וניהול מו"מ נכס באזור העסקים בבת ים, רחוב המלאכה 2. פורסם פעמיים, מכרז 37/25 ו- 17/25, ולא הוגשו הצעות. חוזה שייחתם יובא לאישור המועצה על פי הנוהל.</w:t>
      </w:r>
    </w:p>
    <w:p w14:paraId="28633161" w14:textId="666A7DB4" w:rsidR="0032030F" w:rsidRDefault="00A55267">
      <w:pPr>
        <w:pStyle w:val="ParagraphStyle"/>
        <w:spacing w:line="360" w:lineRule="auto"/>
        <w:ind w:left="2000" w:hanging="2000"/>
      </w:pPr>
      <w:r>
        <w:rPr>
          <w:color w:val="000000"/>
          <w:sz w:val="26"/>
          <w:szCs w:val="26"/>
          <w:u w:val="single"/>
        </w:rPr>
        <w:t>עו"ד חנה כהן:</w:t>
      </w:r>
      <w:r>
        <w:rPr>
          <w:sz w:val="26"/>
          <w:szCs w:val="26"/>
        </w:rPr>
        <w:tab/>
        <w:t>אמת.</w:t>
      </w:r>
    </w:p>
    <w:p w14:paraId="006A1615" w14:textId="77777777" w:rsidR="0032030F" w:rsidRDefault="00A55267">
      <w:pPr>
        <w:pStyle w:val="ParagraphStyle"/>
        <w:spacing w:line="360" w:lineRule="auto"/>
        <w:ind w:left="2000" w:hanging="2000"/>
      </w:pPr>
      <w:r>
        <w:rPr>
          <w:color w:val="000000"/>
          <w:sz w:val="26"/>
          <w:szCs w:val="26"/>
          <w:u w:val="single"/>
        </w:rPr>
        <w:lastRenderedPageBreak/>
        <w:t>לאה בם:</w:t>
      </w:r>
      <w:r>
        <w:rPr>
          <w:sz w:val="26"/>
          <w:szCs w:val="26"/>
        </w:rPr>
        <w:tab/>
        <w:t>אמת.</w:t>
      </w:r>
    </w:p>
    <w:p w14:paraId="00DDCDD1"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פה אחד?</w:t>
      </w:r>
    </w:p>
    <w:p w14:paraId="582D8884"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מי בעד?</w:t>
      </w:r>
    </w:p>
    <w:p w14:paraId="65DB2121" w14:textId="083149A9"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מי בעד, ירים את ידו.</w:t>
      </w:r>
    </w:p>
    <w:p w14:paraId="2292D32B" w14:textId="5336B099" w:rsidR="0032030F" w:rsidRDefault="00A55267">
      <w:pPr>
        <w:pStyle w:val="ParagraphStyle"/>
        <w:spacing w:line="360" w:lineRule="auto"/>
        <w:ind w:left="2000" w:hanging="2000"/>
      </w:pPr>
      <w:r>
        <w:rPr>
          <w:color w:val="000000"/>
          <w:sz w:val="26"/>
          <w:szCs w:val="26"/>
          <w:u w:val="single"/>
        </w:rPr>
        <w:t>שלמה  לחיאני:</w:t>
      </w:r>
      <w:r>
        <w:rPr>
          <w:sz w:val="26"/>
          <w:szCs w:val="26"/>
        </w:rPr>
        <w:tab/>
        <w:t>ששון, מה אתה מצביע בעד על דבר שהוא לא נכון לעשות.</w:t>
      </w:r>
    </w:p>
    <w:p w14:paraId="75BBECD6"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שנייה, מי בעד?</w:t>
      </w:r>
    </w:p>
    <w:p w14:paraId="4579D43D"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לא, בהצעה שלי, זה נכון.</w:t>
      </w:r>
    </w:p>
    <w:p w14:paraId="6DD003CC"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רגע, ששון, זה מפריע, תרים את היד, אנחנו בהצבעה.</w:t>
      </w:r>
    </w:p>
    <w:p w14:paraId="602E8891" w14:textId="61B73140" w:rsidR="0032030F" w:rsidRDefault="00A55267">
      <w:pPr>
        <w:pStyle w:val="ParagraphStyle"/>
        <w:spacing w:line="360" w:lineRule="auto"/>
        <w:ind w:left="2000" w:hanging="2000"/>
      </w:pPr>
      <w:r>
        <w:rPr>
          <w:color w:val="000000"/>
          <w:sz w:val="26"/>
          <w:szCs w:val="26"/>
          <w:u w:val="single"/>
        </w:rPr>
        <w:t>שלמה  לחיאני:</w:t>
      </w:r>
      <w:r>
        <w:rPr>
          <w:sz w:val="26"/>
          <w:szCs w:val="26"/>
        </w:rPr>
        <w:tab/>
        <w:t>ששון</w:t>
      </w:r>
      <w:r w:rsidR="00C404C3">
        <w:rPr>
          <w:rFonts w:hint="cs"/>
          <w:sz w:val="26"/>
          <w:szCs w:val="26"/>
        </w:rPr>
        <w:t xml:space="preserve"> ...</w:t>
      </w:r>
    </w:p>
    <w:p w14:paraId="743A0C66"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מדברים בהצבעה.</w:t>
      </w:r>
    </w:p>
    <w:p w14:paraId="71FA8A35"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r>
      <w:proofErr w:type="spellStart"/>
      <w:r>
        <w:rPr>
          <w:sz w:val="26"/>
          <w:szCs w:val="26"/>
        </w:rPr>
        <w:t>בוא'נה</w:t>
      </w:r>
      <w:proofErr w:type="spellEnd"/>
      <w:r>
        <w:rPr>
          <w:sz w:val="26"/>
          <w:szCs w:val="26"/>
        </w:rPr>
        <w:t xml:space="preserve">, זה שיח </w:t>
      </w:r>
      <w:proofErr w:type="spellStart"/>
      <w:r>
        <w:rPr>
          <w:sz w:val="26"/>
          <w:szCs w:val="26"/>
        </w:rPr>
        <w:t>ביטקוין</w:t>
      </w:r>
      <w:proofErr w:type="spellEnd"/>
      <w:r>
        <w:rPr>
          <w:sz w:val="26"/>
          <w:szCs w:val="26"/>
        </w:rPr>
        <w:t>.</w:t>
      </w:r>
    </w:p>
    <w:p w14:paraId="3394F57C" w14:textId="7D184EED" w:rsidR="0032030F" w:rsidRDefault="00A55267">
      <w:pPr>
        <w:pStyle w:val="ParagraphStyle"/>
        <w:spacing w:line="360" w:lineRule="auto"/>
        <w:ind w:left="2000" w:hanging="2000"/>
      </w:pPr>
      <w:r>
        <w:rPr>
          <w:color w:val="000000"/>
          <w:sz w:val="26"/>
          <w:szCs w:val="26"/>
          <w:u w:val="single"/>
        </w:rPr>
        <w:t>צביקה ברוט:</w:t>
      </w:r>
      <w:r>
        <w:rPr>
          <w:sz w:val="26"/>
          <w:szCs w:val="26"/>
        </w:rPr>
        <w:tab/>
        <w:t>מי נגד? מי נמנע? 3. תודה רבה.</w:t>
      </w:r>
    </w:p>
    <w:p w14:paraId="0D3F43AE" w14:textId="7F35CAC0" w:rsidR="0037490A" w:rsidRDefault="0037490A" w:rsidP="0037490A">
      <w:pPr>
        <w:pStyle w:val="ParagraphStyle"/>
        <w:spacing w:line="360" w:lineRule="auto"/>
        <w:jc w:val="center"/>
        <w:rPr>
          <w:b/>
          <w:bCs/>
          <w:color w:val="211E1E"/>
          <w:sz w:val="26"/>
          <w:szCs w:val="26"/>
          <w:u w:val="single"/>
        </w:rPr>
      </w:pPr>
      <w:bookmarkStart w:id="1" w:name="_Hlk214448887"/>
      <w:r>
        <w:rPr>
          <w:b/>
          <w:bCs/>
          <w:color w:val="211E1E"/>
          <w:sz w:val="26"/>
          <w:szCs w:val="26"/>
          <w:u w:val="single"/>
        </w:rPr>
        <w:t>הצבעה: 1</w:t>
      </w:r>
      <w:r w:rsidR="000F50EA">
        <w:rPr>
          <w:rFonts w:hint="cs"/>
          <w:b/>
          <w:bCs/>
          <w:color w:val="211E1E"/>
          <w:sz w:val="26"/>
          <w:szCs w:val="26"/>
          <w:u w:val="single"/>
        </w:rPr>
        <w:t>3</w:t>
      </w:r>
      <w:r>
        <w:rPr>
          <w:b/>
          <w:bCs/>
          <w:color w:val="211E1E"/>
          <w:sz w:val="26"/>
          <w:szCs w:val="26"/>
          <w:u w:val="single"/>
        </w:rPr>
        <w:t xml:space="preserve"> בעד</w:t>
      </w:r>
      <w:r w:rsidR="000F50EA">
        <w:rPr>
          <w:rFonts w:hint="cs"/>
          <w:b/>
          <w:bCs/>
          <w:color w:val="211E1E"/>
          <w:sz w:val="26"/>
          <w:szCs w:val="26"/>
          <w:u w:val="single"/>
        </w:rPr>
        <w:t>,    3 נמנעים,   2 נגד</w:t>
      </w:r>
    </w:p>
    <w:p w14:paraId="588336FC" w14:textId="285FB368" w:rsidR="00F8639E" w:rsidRDefault="000F50EA" w:rsidP="00F8639E">
      <w:pPr>
        <w:spacing w:line="360" w:lineRule="auto"/>
        <w:ind w:left="2880" w:hanging="2880"/>
        <w:jc w:val="center"/>
        <w:rPr>
          <w:rFonts w:ascii="David" w:hAnsi="David" w:cs="David"/>
          <w:b/>
          <w:bCs/>
          <w:sz w:val="26"/>
          <w:szCs w:val="26"/>
          <w:u w:val="single"/>
          <w:rtl/>
        </w:rPr>
      </w:pPr>
      <w:r>
        <w:rPr>
          <w:rFonts w:ascii="David" w:eastAsia="David" w:hAnsi="David" w:cs="David" w:hint="cs"/>
          <w:b/>
          <w:bCs/>
          <w:color w:val="211E1E"/>
          <w:sz w:val="26"/>
          <w:szCs w:val="26"/>
          <w:u w:val="single"/>
          <w:rtl/>
        </w:rPr>
        <w:t>13 בעד:</w:t>
      </w:r>
      <w:r>
        <w:rPr>
          <w:rFonts w:ascii="David" w:eastAsia="David" w:hAnsi="David" w:cs="David"/>
          <w:b/>
          <w:bCs/>
          <w:color w:val="211E1E"/>
          <w:sz w:val="26"/>
          <w:szCs w:val="26"/>
          <w:u w:val="single"/>
          <w:lang w:val="en-US"/>
        </w:rPr>
        <w:t xml:space="preserve"> </w:t>
      </w:r>
      <w:r>
        <w:rPr>
          <w:rFonts w:ascii="David" w:eastAsia="David" w:hAnsi="David" w:cs="David" w:hint="cs"/>
          <w:b/>
          <w:bCs/>
          <w:color w:val="211E1E"/>
          <w:sz w:val="26"/>
          <w:szCs w:val="26"/>
          <w:u w:val="single"/>
          <w:rtl/>
          <w:lang w:val="en-US"/>
        </w:rPr>
        <w:t xml:space="preserve"> </w:t>
      </w:r>
      <w:r w:rsidR="00F8639E" w:rsidRPr="00C339A1">
        <w:rPr>
          <w:rFonts w:ascii="David" w:hAnsi="David" w:cs="David" w:hint="cs"/>
          <w:b/>
          <w:bCs/>
          <w:sz w:val="26"/>
          <w:szCs w:val="26"/>
          <w:u w:val="single"/>
          <w:rtl/>
        </w:rPr>
        <w:t>צביקה ברוט, יהודה הרוש, ששון אליהו,</w:t>
      </w:r>
      <w:r w:rsidR="00F8639E" w:rsidRPr="00C339A1">
        <w:rPr>
          <w:rFonts w:ascii="David" w:hAnsi="David" w:cs="David"/>
          <w:b/>
          <w:bCs/>
          <w:sz w:val="26"/>
          <w:szCs w:val="26"/>
          <w:u w:val="single"/>
          <w:rtl/>
        </w:rPr>
        <w:t xml:space="preserve"> </w:t>
      </w:r>
      <w:r w:rsidR="00F8639E" w:rsidRPr="00C339A1">
        <w:rPr>
          <w:rFonts w:ascii="David" w:hAnsi="David" w:cs="David" w:hint="cs"/>
          <w:b/>
          <w:bCs/>
          <w:sz w:val="26"/>
          <w:szCs w:val="26"/>
          <w:u w:val="single"/>
          <w:rtl/>
        </w:rPr>
        <w:t>ורד דנינו, דוד פפיא, אלי יריב, לאה בם, ילנה</w:t>
      </w:r>
    </w:p>
    <w:p w14:paraId="7D597212" w14:textId="7A726442" w:rsidR="00F8639E" w:rsidRDefault="00F8639E" w:rsidP="00F8639E">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פינסקי</w:t>
      </w:r>
      <w:r>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פיאסצקי, יסמין</w:t>
      </w:r>
    </w:p>
    <w:p w14:paraId="152ABC7F" w14:textId="1DDEB30B" w:rsidR="00F8639E" w:rsidRPr="00F8639E" w:rsidRDefault="00F8639E" w:rsidP="00F8639E">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ולקומיר</w:t>
      </w:r>
      <w:r>
        <w:rPr>
          <w:rFonts w:ascii="David" w:hAnsi="David" w:cs="David" w:hint="cs"/>
          <w:b/>
          <w:bCs/>
          <w:sz w:val="26"/>
          <w:szCs w:val="26"/>
          <w:u w:val="single"/>
          <w:rtl/>
        </w:rPr>
        <w:t xml:space="preserve"> </w:t>
      </w:r>
      <w:r w:rsidRPr="00C339A1">
        <w:rPr>
          <w:rFonts w:ascii="David" w:hAnsi="David" w:cs="David" w:hint="cs"/>
          <w:b/>
          <w:bCs/>
          <w:sz w:val="26"/>
          <w:szCs w:val="26"/>
          <w:u w:val="single"/>
          <w:rtl/>
        </w:rPr>
        <w:t>פרייסמן</w:t>
      </w:r>
    </w:p>
    <w:p w14:paraId="526FFB2F" w14:textId="5F6C558D" w:rsidR="000F50EA" w:rsidRPr="00D35E62" w:rsidRDefault="000F50EA" w:rsidP="009C3D79">
      <w:pPr>
        <w:spacing w:line="360" w:lineRule="auto"/>
        <w:jc w:val="center"/>
        <w:rPr>
          <w:rFonts w:ascii="David" w:eastAsia="David" w:hAnsi="David" w:cs="David"/>
          <w:b/>
          <w:bCs/>
          <w:color w:val="211E1E"/>
          <w:sz w:val="26"/>
          <w:szCs w:val="26"/>
          <w:u w:val="single"/>
          <w:rtl/>
        </w:rPr>
      </w:pPr>
      <w:r w:rsidRPr="000F50EA">
        <w:rPr>
          <w:rFonts w:ascii="David" w:eastAsia="David" w:hAnsi="David" w:cs="David" w:hint="cs"/>
          <w:b/>
          <w:bCs/>
          <w:color w:val="211E1E"/>
          <w:sz w:val="26"/>
          <w:szCs w:val="26"/>
          <w:u w:val="single"/>
          <w:rtl/>
        </w:rPr>
        <w:t>נמנע</w:t>
      </w:r>
      <w:r>
        <w:rPr>
          <w:rFonts w:ascii="David" w:eastAsia="David" w:hAnsi="David" w:cs="David" w:hint="cs"/>
          <w:b/>
          <w:bCs/>
          <w:color w:val="211E1E"/>
          <w:sz w:val="26"/>
          <w:szCs w:val="26"/>
          <w:u w:val="single"/>
          <w:rtl/>
        </w:rPr>
        <w:t>ים 3</w:t>
      </w:r>
      <w:r w:rsidRPr="000F50EA">
        <w:rPr>
          <w:rFonts w:ascii="David" w:eastAsia="David" w:hAnsi="David" w:cs="David"/>
          <w:b/>
          <w:bCs/>
          <w:color w:val="211E1E"/>
          <w:sz w:val="26"/>
          <w:szCs w:val="26"/>
          <w:u w:val="single"/>
          <w:rtl/>
        </w:rPr>
        <w:t xml:space="preserve">: </w:t>
      </w:r>
      <w:r>
        <w:rPr>
          <w:rFonts w:ascii="David" w:eastAsia="David" w:hAnsi="David" w:cs="David" w:hint="cs"/>
          <w:b/>
          <w:bCs/>
          <w:color w:val="211E1E"/>
          <w:sz w:val="26"/>
          <w:szCs w:val="26"/>
          <w:u w:val="single"/>
          <w:rtl/>
        </w:rPr>
        <w:t xml:space="preserve">אילנה נגר, אירנה גנין, </w:t>
      </w:r>
      <w:r w:rsidR="00F8639E">
        <w:rPr>
          <w:rFonts w:ascii="David" w:eastAsia="David" w:hAnsi="David" w:cs="David" w:hint="cs"/>
          <w:b/>
          <w:bCs/>
          <w:color w:val="211E1E"/>
          <w:sz w:val="26"/>
          <w:szCs w:val="26"/>
          <w:u w:val="single"/>
          <w:rtl/>
        </w:rPr>
        <w:t>פב</w:t>
      </w:r>
      <w:r>
        <w:rPr>
          <w:rFonts w:ascii="David" w:eastAsia="David" w:hAnsi="David" w:cs="David" w:hint="cs"/>
          <w:b/>
          <w:bCs/>
          <w:color w:val="211E1E"/>
          <w:sz w:val="26"/>
          <w:szCs w:val="26"/>
          <w:u w:val="single"/>
          <w:rtl/>
        </w:rPr>
        <w:t>ל אסטחוב</w:t>
      </w:r>
    </w:p>
    <w:p w14:paraId="381CE2E6" w14:textId="77777777" w:rsidR="00F8639E" w:rsidRDefault="00A55267" w:rsidP="00F8639E">
      <w:pPr>
        <w:pStyle w:val="ParagraphStyle"/>
        <w:spacing w:line="360" w:lineRule="auto"/>
        <w:jc w:val="center"/>
        <w:rPr>
          <w:b/>
          <w:bCs/>
          <w:color w:val="000000"/>
          <w:u w:val="single"/>
        </w:rPr>
      </w:pPr>
      <w:r>
        <w:rPr>
          <w:b/>
          <w:bCs/>
          <w:color w:val="211E1E"/>
          <w:sz w:val="26"/>
          <w:szCs w:val="26"/>
          <w:u w:val="single"/>
        </w:rPr>
        <w:t>נגד</w:t>
      </w:r>
      <w:r w:rsidR="000F50EA">
        <w:rPr>
          <w:rFonts w:hint="cs"/>
          <w:b/>
          <w:bCs/>
          <w:color w:val="211E1E"/>
          <w:sz w:val="26"/>
          <w:szCs w:val="26"/>
          <w:u w:val="single"/>
        </w:rPr>
        <w:t xml:space="preserve"> 2 </w:t>
      </w:r>
      <w:r>
        <w:rPr>
          <w:b/>
          <w:bCs/>
          <w:color w:val="211E1E"/>
          <w:sz w:val="26"/>
          <w:szCs w:val="26"/>
          <w:u w:val="single"/>
        </w:rPr>
        <w:t xml:space="preserve">: </w:t>
      </w:r>
      <w:r w:rsidR="0037490A" w:rsidRPr="00D35E62">
        <w:rPr>
          <w:rFonts w:hint="cs"/>
          <w:b/>
          <w:bCs/>
          <w:color w:val="211E1E"/>
          <w:sz w:val="26"/>
          <w:szCs w:val="26"/>
          <w:u w:val="single"/>
        </w:rPr>
        <w:t>שלמה  לחיאני</w:t>
      </w:r>
      <w:r w:rsidR="000F50EA">
        <w:rPr>
          <w:rFonts w:hint="cs"/>
          <w:b/>
          <w:bCs/>
          <w:color w:val="211E1E"/>
          <w:sz w:val="26"/>
          <w:szCs w:val="26"/>
          <w:u w:val="single"/>
        </w:rPr>
        <w:t>, אפרים מזרחי</w:t>
      </w:r>
      <w:r>
        <w:rPr>
          <w:b/>
          <w:bCs/>
          <w:color w:val="211E1E"/>
          <w:sz w:val="26"/>
          <w:szCs w:val="26"/>
          <w:u w:val="single"/>
        </w:rPr>
        <w:br/>
      </w:r>
    </w:p>
    <w:bookmarkEnd w:id="1"/>
    <w:p w14:paraId="6486A057" w14:textId="325ED493" w:rsidR="0032030F" w:rsidRDefault="00FC63DA" w:rsidP="00F8639E">
      <w:pPr>
        <w:pStyle w:val="ParagraphStyle"/>
        <w:spacing w:line="360" w:lineRule="auto"/>
        <w:jc w:val="left"/>
      </w:pPr>
      <w:r>
        <w:rPr>
          <w:rFonts w:hint="cs"/>
          <w:b/>
          <w:bCs/>
          <w:color w:val="000000"/>
          <w:u w:val="single"/>
        </w:rPr>
        <w:t xml:space="preserve">סעיף </w:t>
      </w:r>
      <w:r>
        <w:rPr>
          <w:b/>
          <w:bCs/>
          <w:color w:val="000000"/>
          <w:u w:val="single"/>
        </w:rPr>
        <w:t>7</w:t>
      </w:r>
      <w:r>
        <w:rPr>
          <w:rFonts w:hint="cs"/>
          <w:b/>
          <w:bCs/>
          <w:color w:val="000000"/>
          <w:u w:val="single"/>
        </w:rPr>
        <w:t xml:space="preserve"> - </w:t>
      </w:r>
      <w:r>
        <w:rPr>
          <w:b/>
          <w:bCs/>
          <w:color w:val="000000"/>
          <w:u w:val="single"/>
        </w:rPr>
        <w:t>בקשה לפטור ממכרז נכס  בחוף הסלע רחוב דרך בן גוריון (לשעבר פטרה)</w:t>
      </w:r>
    </w:p>
    <w:p w14:paraId="1BC21DD2"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עכשיו, איזה כיף הולך להיות בסעיף הבא על סדר היום, בקשה לעוד פטור ממכרז.</w:t>
      </w:r>
    </w:p>
    <w:p w14:paraId="00FED091" w14:textId="08FC74AB" w:rsidR="0032030F" w:rsidRDefault="00A55267">
      <w:pPr>
        <w:pStyle w:val="ParagraphStyle"/>
        <w:spacing w:line="360" w:lineRule="auto"/>
        <w:ind w:left="2000" w:hanging="2000"/>
      </w:pPr>
      <w:r>
        <w:rPr>
          <w:color w:val="000000"/>
          <w:sz w:val="26"/>
          <w:szCs w:val="26"/>
          <w:u w:val="single"/>
        </w:rPr>
        <w:lastRenderedPageBreak/>
        <w:t>דורית מוריה:</w:t>
      </w:r>
      <w:r>
        <w:rPr>
          <w:sz w:val="26"/>
          <w:szCs w:val="26"/>
        </w:rPr>
        <w:tab/>
        <w:t>בקשה לפטור ממכרז נכס בחוף הסלע, רחוב דרך בן גוריון</w:t>
      </w:r>
      <w:r w:rsidR="00A51FF2">
        <w:rPr>
          <w:rFonts w:hint="cs"/>
          <w:sz w:val="26"/>
          <w:szCs w:val="26"/>
        </w:rPr>
        <w:t>,</w:t>
      </w:r>
      <w:r>
        <w:rPr>
          <w:sz w:val="26"/>
          <w:szCs w:val="26"/>
        </w:rPr>
        <w:t xml:space="preserve"> זה לשעבר פטרה.</w:t>
      </w:r>
    </w:p>
    <w:p w14:paraId="4A9404E5" w14:textId="2A49FBDC"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איפה שעשו לצביקה יום הולדת או ליהודה הרוש?</w:t>
      </w:r>
    </w:p>
    <w:p w14:paraId="2B8CA434" w14:textId="1D03563E" w:rsidR="0032030F" w:rsidRDefault="00A55267">
      <w:pPr>
        <w:pStyle w:val="ParagraphStyle"/>
        <w:spacing w:line="360" w:lineRule="auto"/>
        <w:ind w:left="2000" w:hanging="2000"/>
      </w:pPr>
      <w:r>
        <w:rPr>
          <w:color w:val="000000"/>
          <w:sz w:val="26"/>
          <w:szCs w:val="26"/>
          <w:u w:val="single"/>
        </w:rPr>
        <w:t>יהודה הרוש:</w:t>
      </w:r>
      <w:r>
        <w:rPr>
          <w:sz w:val="26"/>
          <w:szCs w:val="26"/>
        </w:rPr>
        <w:tab/>
        <w:t>לי, לי,</w:t>
      </w:r>
      <w:r w:rsidR="00C27BF3">
        <w:rPr>
          <w:rFonts w:hint="cs"/>
          <w:sz w:val="26"/>
          <w:szCs w:val="26"/>
        </w:rPr>
        <w:t xml:space="preserve"> לי</w:t>
      </w:r>
      <w:r>
        <w:rPr>
          <w:sz w:val="26"/>
          <w:szCs w:val="26"/>
        </w:rPr>
        <w:t xml:space="preserve"> עושים את היום הולדת </w:t>
      </w:r>
      <w:r w:rsidR="009315F6">
        <w:rPr>
          <w:rFonts w:hint="cs"/>
          <w:sz w:val="26"/>
          <w:szCs w:val="26"/>
        </w:rPr>
        <w:t>ב</w:t>
      </w:r>
      <w:r>
        <w:rPr>
          <w:sz w:val="26"/>
          <w:szCs w:val="26"/>
        </w:rPr>
        <w:t>הכול. רק תגיד לי הכול פה כשאני נמצא, אני אשמ</w:t>
      </w:r>
      <w:r w:rsidR="00AF38CD">
        <w:rPr>
          <w:rFonts w:hint="cs"/>
          <w:sz w:val="26"/>
          <w:szCs w:val="26"/>
        </w:rPr>
        <w:t>ח</w:t>
      </w:r>
      <w:r>
        <w:rPr>
          <w:sz w:val="26"/>
          <w:szCs w:val="26"/>
        </w:rPr>
        <w:t>. כשאני לא נמצא, תשתדל לא להגיד את הנושאים שלי.</w:t>
      </w:r>
    </w:p>
    <w:p w14:paraId="4D842A1E" w14:textId="391D58FF" w:rsidR="0032030F" w:rsidRPr="000E5F83" w:rsidRDefault="00733E2B" w:rsidP="00733E2B">
      <w:pPr>
        <w:pStyle w:val="ParagraphStyle"/>
        <w:spacing w:line="360" w:lineRule="auto"/>
        <w:jc w:val="center"/>
      </w:pPr>
      <w:r w:rsidRPr="000E5F83">
        <w:rPr>
          <w:rFonts w:hint="cs"/>
          <w:b/>
          <w:bCs/>
          <w:color w:val="000000"/>
          <w:sz w:val="26"/>
          <w:szCs w:val="26"/>
        </w:rPr>
        <w:t>(</w:t>
      </w:r>
      <w:r w:rsidR="00A55267" w:rsidRPr="000E5F83">
        <w:rPr>
          <w:b/>
          <w:bCs/>
          <w:color w:val="000000"/>
          <w:sz w:val="26"/>
          <w:szCs w:val="26"/>
        </w:rPr>
        <w:t>מדברים ביחד</w:t>
      </w:r>
      <w:r w:rsidRPr="000E5F83">
        <w:rPr>
          <w:rFonts w:hint="cs"/>
          <w:b/>
          <w:bCs/>
          <w:color w:val="000000"/>
          <w:sz w:val="26"/>
          <w:szCs w:val="26"/>
        </w:rPr>
        <w:t>)</w:t>
      </w:r>
    </w:p>
    <w:p w14:paraId="6250A8D2"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לא, אני רוצה רק להבין איזה זה?</w:t>
      </w:r>
    </w:p>
    <w:p w14:paraId="4B697E05" w14:textId="58A30496" w:rsidR="0032030F" w:rsidRDefault="00E12B4D">
      <w:pPr>
        <w:pStyle w:val="ParagraphStyle"/>
        <w:spacing w:line="360" w:lineRule="auto"/>
        <w:ind w:left="2000" w:hanging="2000"/>
      </w:pPr>
      <w:r>
        <w:rPr>
          <w:rFonts w:hint="cs"/>
          <w:color w:val="000000"/>
          <w:sz w:val="26"/>
          <w:szCs w:val="26"/>
          <w:u w:val="single"/>
        </w:rPr>
        <w:t>צביקה ברוט</w:t>
      </w:r>
      <w:r w:rsidR="00A55267">
        <w:rPr>
          <w:color w:val="000000"/>
          <w:sz w:val="26"/>
          <w:szCs w:val="26"/>
          <w:u w:val="single"/>
        </w:rPr>
        <w:t>:</w:t>
      </w:r>
      <w:r w:rsidR="00A55267">
        <w:rPr>
          <w:sz w:val="26"/>
          <w:szCs w:val="26"/>
        </w:rPr>
        <w:tab/>
        <w:t>הוא עוד כועס על מה שאמרת-</w:t>
      </w:r>
    </w:p>
    <w:p w14:paraId="291457B7" w14:textId="7B289328"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הצעת ההחלטה</w:t>
      </w:r>
      <w:r w:rsidR="00C404C3">
        <w:rPr>
          <w:rFonts w:hint="cs"/>
          <w:sz w:val="26"/>
          <w:szCs w:val="26"/>
        </w:rPr>
        <w:t xml:space="preserve"> </w:t>
      </w:r>
      <w:r>
        <w:rPr>
          <w:sz w:val="26"/>
          <w:szCs w:val="26"/>
        </w:rPr>
        <w:t xml:space="preserve"> ברשותכם</w:t>
      </w:r>
      <w:r w:rsidR="00C404C3">
        <w:rPr>
          <w:rFonts w:hint="cs"/>
          <w:sz w:val="26"/>
          <w:szCs w:val="26"/>
        </w:rPr>
        <w:t>:</w:t>
      </w:r>
      <w:r w:rsidR="00872C6D">
        <w:rPr>
          <w:rFonts w:hint="cs"/>
          <w:sz w:val="26"/>
          <w:szCs w:val="26"/>
        </w:rPr>
        <w:t xml:space="preserve"> </w:t>
      </w:r>
      <w:r>
        <w:rPr>
          <w:sz w:val="26"/>
          <w:szCs w:val="26"/>
        </w:rPr>
        <w:t>המועצה מאשרת לקבל פטור ממכרז וניהול משא ומתן נכס באזור-</w:t>
      </w:r>
    </w:p>
    <w:p w14:paraId="0C75CF6A" w14:textId="51CF107F" w:rsidR="0032030F" w:rsidRDefault="00A55267">
      <w:pPr>
        <w:pStyle w:val="ParagraphStyle"/>
        <w:spacing w:line="360" w:lineRule="auto"/>
        <w:ind w:left="2000" w:hanging="2000"/>
      </w:pPr>
      <w:r>
        <w:rPr>
          <w:color w:val="000000"/>
          <w:sz w:val="26"/>
          <w:szCs w:val="26"/>
          <w:u w:val="single"/>
        </w:rPr>
        <w:t>צביקה ברוט:</w:t>
      </w:r>
      <w:r>
        <w:rPr>
          <w:sz w:val="26"/>
          <w:szCs w:val="26"/>
        </w:rPr>
        <w:tab/>
        <w:t>רגע, הוא לא עשה שם בר מצווה? אה</w:t>
      </w:r>
      <w:r w:rsidR="00C404C3">
        <w:rPr>
          <w:rFonts w:hint="cs"/>
          <w:sz w:val="26"/>
          <w:szCs w:val="26"/>
        </w:rPr>
        <w:t xml:space="preserve">ה  </w:t>
      </w:r>
      <w:r>
        <w:rPr>
          <w:sz w:val="26"/>
          <w:szCs w:val="26"/>
        </w:rPr>
        <w:t>ב</w:t>
      </w:r>
      <w:r w:rsidR="00C404C3">
        <w:rPr>
          <w:rFonts w:hint="cs"/>
          <w:sz w:val="26"/>
          <w:szCs w:val="26"/>
        </w:rPr>
        <w:t>תא</w:t>
      </w:r>
      <w:r>
        <w:rPr>
          <w:sz w:val="26"/>
          <w:szCs w:val="26"/>
        </w:rPr>
        <w:t>יו.</w:t>
      </w:r>
    </w:p>
    <w:p w14:paraId="1EA2D75F" w14:textId="12DDE9ED" w:rsidR="0032030F" w:rsidRDefault="00A55267">
      <w:pPr>
        <w:pStyle w:val="ParagraphStyle"/>
        <w:spacing w:line="360" w:lineRule="auto"/>
        <w:ind w:left="2000" w:hanging="2000"/>
      </w:pPr>
      <w:r>
        <w:rPr>
          <w:color w:val="000000"/>
          <w:sz w:val="26"/>
          <w:szCs w:val="26"/>
          <w:u w:val="single"/>
        </w:rPr>
        <w:t>דורית מוריה:</w:t>
      </w:r>
      <w:r>
        <w:rPr>
          <w:sz w:val="26"/>
          <w:szCs w:val="26"/>
        </w:rPr>
        <w:tab/>
        <w:t>בחוף הסלע, רחוב דרך בן גוריון, לשעבר פטרה, פורסם פעמיים, מכרז 33/25 ו- 40/25, לא הוגשו הצעות. חוזה שייחתם יובא לאישור המועצה על פי הנוהל.</w:t>
      </w:r>
    </w:p>
    <w:p w14:paraId="682D2463"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אני יש לי שאלה.</w:t>
      </w:r>
    </w:p>
    <w:p w14:paraId="26D9D1BE"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רגע, שלומי בבקשה.</w:t>
      </w:r>
    </w:p>
    <w:p w14:paraId="0D502F75"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מי היה, מי זה מחזיק כרגע שמה?</w:t>
      </w:r>
    </w:p>
    <w:p w14:paraId="58394F47" w14:textId="5EA2662E" w:rsidR="0032030F" w:rsidRDefault="00A55267">
      <w:pPr>
        <w:pStyle w:val="ParagraphStyle"/>
        <w:spacing w:line="360" w:lineRule="auto"/>
        <w:ind w:left="2000" w:hanging="2000"/>
      </w:pPr>
      <w:r>
        <w:rPr>
          <w:color w:val="000000"/>
          <w:sz w:val="26"/>
          <w:szCs w:val="26"/>
          <w:u w:val="single"/>
        </w:rPr>
        <w:t>דורית מוריה:</w:t>
      </w:r>
      <w:r>
        <w:rPr>
          <w:sz w:val="26"/>
          <w:szCs w:val="26"/>
        </w:rPr>
        <w:tab/>
        <w:t>ריק, נכס ריק.</w:t>
      </w:r>
    </w:p>
    <w:p w14:paraId="29A34457"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כרגע הנכס ריק.</w:t>
      </w:r>
    </w:p>
    <w:p w14:paraId="77818682" w14:textId="340F9103" w:rsidR="0032030F" w:rsidRDefault="003A1A6F">
      <w:pPr>
        <w:pStyle w:val="ParagraphStyle"/>
        <w:spacing w:line="360" w:lineRule="auto"/>
        <w:ind w:left="2000" w:hanging="2000"/>
      </w:pPr>
      <w:r>
        <w:rPr>
          <w:rFonts w:hint="cs"/>
          <w:color w:val="000000"/>
          <w:sz w:val="26"/>
          <w:szCs w:val="26"/>
          <w:u w:val="single"/>
        </w:rPr>
        <w:t>יהודה הרוש</w:t>
      </w:r>
      <w:r w:rsidR="00A55267">
        <w:rPr>
          <w:color w:val="000000"/>
          <w:sz w:val="26"/>
          <w:szCs w:val="26"/>
          <w:u w:val="single"/>
        </w:rPr>
        <w:t>:</w:t>
      </w:r>
      <w:r w:rsidR="00A55267">
        <w:rPr>
          <w:sz w:val="26"/>
          <w:szCs w:val="26"/>
        </w:rPr>
        <w:tab/>
        <w:t>נטוש.</w:t>
      </w:r>
    </w:p>
    <w:p w14:paraId="3F121F50" w14:textId="0C0CD16B"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מי החזיק קודם? הוא </w:t>
      </w:r>
      <w:r w:rsidR="00CB2F2E">
        <w:rPr>
          <w:rFonts w:hint="cs"/>
          <w:sz w:val="26"/>
          <w:szCs w:val="26"/>
        </w:rPr>
        <w:t xml:space="preserve">לא </w:t>
      </w:r>
      <w:r>
        <w:rPr>
          <w:sz w:val="26"/>
          <w:szCs w:val="26"/>
        </w:rPr>
        <w:t>הופעל, אני שוחה שמה כל יום.</w:t>
      </w:r>
    </w:p>
    <w:p w14:paraId="35482418"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היה שמה זכיין.</w:t>
      </w:r>
    </w:p>
    <w:p w14:paraId="2B9D7301" w14:textId="722408B6" w:rsidR="0032030F" w:rsidRDefault="00A55267">
      <w:pPr>
        <w:pStyle w:val="ParagraphStyle"/>
        <w:spacing w:line="360" w:lineRule="auto"/>
        <w:ind w:left="2000" w:hanging="2000"/>
      </w:pPr>
      <w:r>
        <w:rPr>
          <w:color w:val="000000"/>
          <w:sz w:val="26"/>
          <w:szCs w:val="26"/>
          <w:u w:val="single"/>
        </w:rPr>
        <w:lastRenderedPageBreak/>
        <w:t>שלמה  לחיאני:</w:t>
      </w:r>
      <w:r>
        <w:rPr>
          <w:sz w:val="26"/>
          <w:szCs w:val="26"/>
        </w:rPr>
        <w:tab/>
        <w:t>עכשיו, היום שחיתי בבוקר, היה שמה פתוח.</w:t>
      </w:r>
    </w:p>
    <w:p w14:paraId="5251AF60" w14:textId="4D512382" w:rsidR="0032030F" w:rsidRPr="00716B25" w:rsidRDefault="00733E2B" w:rsidP="00733E2B">
      <w:pPr>
        <w:pStyle w:val="ParagraphStyle"/>
        <w:spacing w:line="360" w:lineRule="auto"/>
        <w:jc w:val="center"/>
      </w:pPr>
      <w:r w:rsidRPr="00716B25">
        <w:rPr>
          <w:rFonts w:hint="cs"/>
          <w:color w:val="000000"/>
          <w:sz w:val="26"/>
          <w:szCs w:val="26"/>
        </w:rPr>
        <w:t>(</w:t>
      </w:r>
      <w:r w:rsidR="00A55267" w:rsidRPr="00716B25">
        <w:rPr>
          <w:color w:val="000000"/>
          <w:sz w:val="26"/>
          <w:szCs w:val="26"/>
        </w:rPr>
        <w:t>מדברים ביחד</w:t>
      </w:r>
      <w:r w:rsidRPr="00716B25">
        <w:rPr>
          <w:rFonts w:hint="cs"/>
          <w:color w:val="000000"/>
          <w:sz w:val="26"/>
          <w:szCs w:val="26"/>
        </w:rPr>
        <w:t>)</w:t>
      </w:r>
    </w:p>
    <w:p w14:paraId="22C1D0B1"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ממש לא.</w:t>
      </w:r>
    </w:p>
    <w:p w14:paraId="006FCF7A"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יש שם כמה צדדים, 2 או 3 צדדים.</w:t>
      </w:r>
    </w:p>
    <w:p w14:paraId="5C771F22"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כנראה שחית לצד מזרח. כנראה שחית לצד השני.</w:t>
      </w:r>
    </w:p>
    <w:p w14:paraId="60F254CF"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הוא גם לא מצא טלפון בים.</w:t>
      </w:r>
    </w:p>
    <w:p w14:paraId="3537D378" w14:textId="4D5F794E" w:rsidR="00ED4B1A" w:rsidRPr="00716B25" w:rsidRDefault="00ED4B1A" w:rsidP="00ED4B1A">
      <w:pPr>
        <w:pStyle w:val="ParagraphStyle"/>
        <w:spacing w:line="360" w:lineRule="auto"/>
        <w:ind w:left="2000" w:hanging="2000"/>
        <w:jc w:val="center"/>
      </w:pPr>
      <w:r w:rsidRPr="00716B25">
        <w:rPr>
          <w:rFonts w:hint="cs"/>
          <w:color w:val="000000"/>
          <w:sz w:val="26"/>
          <w:szCs w:val="26"/>
        </w:rPr>
        <w:t>(מדברים יחד)</w:t>
      </w:r>
    </w:p>
    <w:p w14:paraId="4BAC7F5C"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איפה זה, לא הבנתי.</w:t>
      </w:r>
    </w:p>
    <w:p w14:paraId="6FBB0C65"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יש 10 סעיפים, 10 סעיפים יש היום בסדר היום. הגענו לסעיף 9, רק נכנסת החזרת אותנו לסעיף 1. מתחילים מחדש.</w:t>
      </w:r>
    </w:p>
    <w:p w14:paraId="75D76770" w14:textId="75D68739" w:rsidR="0032030F" w:rsidRDefault="00A55267">
      <w:pPr>
        <w:pStyle w:val="ParagraphStyle"/>
        <w:spacing w:line="360" w:lineRule="auto"/>
        <w:ind w:left="2000" w:hanging="2000"/>
      </w:pPr>
      <w:r>
        <w:rPr>
          <w:color w:val="000000"/>
          <w:sz w:val="26"/>
          <w:szCs w:val="26"/>
          <w:u w:val="single"/>
        </w:rPr>
        <w:t>צביקה ברוט:</w:t>
      </w:r>
      <w:r>
        <w:rPr>
          <w:sz w:val="26"/>
          <w:szCs w:val="26"/>
        </w:rPr>
        <w:tab/>
        <w:t>אבל נהנים מכול רגע, ששון.</w:t>
      </w:r>
    </w:p>
    <w:p w14:paraId="63A8317E"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הלאה.</w:t>
      </w:r>
    </w:p>
    <w:p w14:paraId="467F87B7"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זה מקום סגור, מקום סגור כבר כמה-</w:t>
      </w:r>
    </w:p>
    <w:p w14:paraId="25864243"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סגור כמה חודשים.</w:t>
      </w:r>
    </w:p>
    <w:p w14:paraId="2AA8C275" w14:textId="2E861B4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אין בעיה.</w:t>
      </w:r>
    </w:p>
    <w:p w14:paraId="2738CC3C"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הלאה.</w:t>
      </w:r>
    </w:p>
    <w:p w14:paraId="48FFE972" w14:textId="71238437"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המועצה, קראתי את הצעת ההחלטה. מי בעד, ירים את ידו. פה אחד? פה אחד, תודה רבה.</w:t>
      </w:r>
    </w:p>
    <w:p w14:paraId="1CAB977A" w14:textId="7FD4835C" w:rsidR="0032030F" w:rsidRDefault="00DB7A73">
      <w:pPr>
        <w:pStyle w:val="ParagraphStyle"/>
        <w:spacing w:line="360" w:lineRule="auto"/>
        <w:ind w:left="2000" w:hanging="2000"/>
      </w:pPr>
      <w:r>
        <w:rPr>
          <w:rFonts w:hint="cs"/>
          <w:color w:val="000000"/>
          <w:sz w:val="26"/>
          <w:szCs w:val="26"/>
          <w:u w:val="single"/>
        </w:rPr>
        <w:t>יהודה הרוש</w:t>
      </w:r>
      <w:r w:rsidR="00A55267">
        <w:rPr>
          <w:color w:val="000000"/>
          <w:sz w:val="26"/>
          <w:szCs w:val="26"/>
          <w:u w:val="single"/>
        </w:rPr>
        <w:t>:</w:t>
      </w:r>
      <w:r w:rsidR="00A55267">
        <w:rPr>
          <w:sz w:val="26"/>
          <w:szCs w:val="26"/>
        </w:rPr>
        <w:tab/>
        <w:t>פה אחד?</w:t>
      </w:r>
    </w:p>
    <w:p w14:paraId="6C52BA35" w14:textId="3CCC20D2" w:rsidR="0032030F" w:rsidRDefault="00A55267">
      <w:pPr>
        <w:pStyle w:val="ParagraphStyle"/>
        <w:spacing w:line="360" w:lineRule="auto"/>
        <w:ind w:left="2000" w:hanging="2000"/>
      </w:pPr>
      <w:r>
        <w:rPr>
          <w:color w:val="000000"/>
          <w:sz w:val="26"/>
          <w:szCs w:val="26"/>
          <w:u w:val="single"/>
        </w:rPr>
        <w:t>צביקה ברוט:</w:t>
      </w:r>
      <w:r>
        <w:rPr>
          <w:sz w:val="26"/>
          <w:szCs w:val="26"/>
        </w:rPr>
        <w:tab/>
        <w:t>יהודה אומר פה אחד.</w:t>
      </w:r>
    </w:p>
    <w:p w14:paraId="3CBE6197" w14:textId="77777777" w:rsidR="0032030F" w:rsidRDefault="00A55267">
      <w:pPr>
        <w:pStyle w:val="ParagraphStyle"/>
        <w:spacing w:line="360" w:lineRule="auto"/>
        <w:ind w:left="2000" w:hanging="2000"/>
      </w:pPr>
      <w:r>
        <w:rPr>
          <w:color w:val="000000"/>
          <w:sz w:val="26"/>
          <w:szCs w:val="26"/>
          <w:u w:val="single"/>
        </w:rPr>
        <w:lastRenderedPageBreak/>
        <w:t>קטי פיאסצקי:</w:t>
      </w:r>
      <w:r>
        <w:rPr>
          <w:sz w:val="26"/>
          <w:szCs w:val="26"/>
        </w:rPr>
        <w:tab/>
        <w:t>אני רוצה להבין, סבבה, איך זה קורה אבל שכאילו-</w:t>
      </w:r>
    </w:p>
    <w:p w14:paraId="6EB2ABB4"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המקום שם הוא כולו לא תקין.</w:t>
      </w:r>
    </w:p>
    <w:p w14:paraId="57720E07"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הרוס, השקעה מאוד גדולה.</w:t>
      </w:r>
    </w:p>
    <w:p w14:paraId="4D910346"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זה לא כמו הנכסים היותר אטרקטיביים שיש לנו.</w:t>
      </w:r>
    </w:p>
    <w:p w14:paraId="4F378160"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זה לא המקום של </w:t>
      </w:r>
      <w:proofErr w:type="spellStart"/>
      <w:r>
        <w:rPr>
          <w:sz w:val="26"/>
          <w:szCs w:val="26"/>
        </w:rPr>
        <w:t>צ'יקו</w:t>
      </w:r>
      <w:proofErr w:type="spellEnd"/>
      <w:r>
        <w:rPr>
          <w:sz w:val="26"/>
          <w:szCs w:val="26"/>
        </w:rPr>
        <w:t>, נכון?</w:t>
      </w:r>
    </w:p>
    <w:p w14:paraId="1F6B1DC3" w14:textId="77777777" w:rsidR="0032030F" w:rsidRDefault="00A55267">
      <w:pPr>
        <w:pStyle w:val="ParagraphStyle"/>
        <w:spacing w:line="360" w:lineRule="auto"/>
        <w:ind w:left="2000" w:hanging="2000"/>
      </w:pPr>
      <w:r>
        <w:rPr>
          <w:color w:val="000000"/>
          <w:sz w:val="26"/>
          <w:szCs w:val="26"/>
          <w:u w:val="single"/>
        </w:rPr>
        <w:t>הרב שלמה פינטו חכם:</w:t>
      </w:r>
      <w:r>
        <w:rPr>
          <w:sz w:val="26"/>
          <w:szCs w:val="26"/>
        </w:rPr>
        <w:tab/>
      </w:r>
      <w:proofErr w:type="spellStart"/>
      <w:r>
        <w:rPr>
          <w:sz w:val="26"/>
          <w:szCs w:val="26"/>
        </w:rPr>
        <w:t>צ'יקו</w:t>
      </w:r>
      <w:proofErr w:type="spellEnd"/>
      <w:r>
        <w:rPr>
          <w:sz w:val="26"/>
          <w:szCs w:val="26"/>
        </w:rPr>
        <w:t xml:space="preserve">, </w:t>
      </w:r>
      <w:proofErr w:type="spellStart"/>
      <w:r>
        <w:rPr>
          <w:sz w:val="26"/>
          <w:szCs w:val="26"/>
        </w:rPr>
        <w:t>צ'יקו</w:t>
      </w:r>
      <w:proofErr w:type="spellEnd"/>
      <w:r>
        <w:rPr>
          <w:sz w:val="26"/>
          <w:szCs w:val="26"/>
        </w:rPr>
        <w:t>.</w:t>
      </w:r>
    </w:p>
    <w:p w14:paraId="6B618C2B"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היא אומרת לא.</w:t>
      </w:r>
    </w:p>
    <w:p w14:paraId="184B2EA8"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הצמוד אליו.</w:t>
      </w:r>
    </w:p>
    <w:p w14:paraId="17499F34"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 xml:space="preserve">רגע, </w:t>
      </w:r>
      <w:proofErr w:type="spellStart"/>
      <w:r>
        <w:rPr>
          <w:sz w:val="26"/>
          <w:szCs w:val="26"/>
        </w:rPr>
        <w:t>צ'יקו</w:t>
      </w:r>
      <w:proofErr w:type="spellEnd"/>
      <w:r>
        <w:rPr>
          <w:sz w:val="26"/>
          <w:szCs w:val="26"/>
        </w:rPr>
        <w:t xml:space="preserve"> היום מפעיל, לעניות דעתי, לפי מה שאני מבינה-</w:t>
      </w:r>
    </w:p>
    <w:p w14:paraId="7E6D3BE5" w14:textId="18960C99"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את מנהלת את הנכסים.</w:t>
      </w:r>
    </w:p>
    <w:p w14:paraId="3F9FAE43"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לא, אני יש לי דייר מוגן שנמצא שם, קוראים לו-</w:t>
      </w:r>
    </w:p>
    <w:p w14:paraId="6BED13BC"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את אמרת שהמקום ריק כרגע.</w:t>
      </w:r>
    </w:p>
    <w:p w14:paraId="79021C9B" w14:textId="3455B58C" w:rsidR="00D64E20" w:rsidRDefault="00D64E20">
      <w:pPr>
        <w:pStyle w:val="ParagraphStyle"/>
        <w:spacing w:line="360" w:lineRule="auto"/>
        <w:ind w:left="2000" w:hanging="2000"/>
      </w:pPr>
      <w:r>
        <w:rPr>
          <w:rFonts w:hint="cs"/>
          <w:color w:val="000000"/>
          <w:sz w:val="26"/>
          <w:szCs w:val="26"/>
          <w:u w:val="single"/>
        </w:rPr>
        <w:t>יהודה הרוש:</w:t>
      </w:r>
      <w:r>
        <w:tab/>
      </w:r>
      <w:r>
        <w:rPr>
          <w:rFonts w:hint="cs"/>
        </w:rPr>
        <w:t xml:space="preserve">מובי </w:t>
      </w:r>
      <w:proofErr w:type="spellStart"/>
      <w:r>
        <w:rPr>
          <w:rFonts w:hint="cs"/>
        </w:rPr>
        <w:t>דיק</w:t>
      </w:r>
      <w:proofErr w:type="spellEnd"/>
      <w:r>
        <w:rPr>
          <w:rFonts w:hint="cs"/>
        </w:rPr>
        <w:t>.</w:t>
      </w:r>
    </w:p>
    <w:p w14:paraId="011AF382" w14:textId="1F2607BA" w:rsidR="0032030F" w:rsidRDefault="00A55267">
      <w:pPr>
        <w:pStyle w:val="ParagraphStyle"/>
        <w:spacing w:line="360" w:lineRule="auto"/>
        <w:ind w:left="2000" w:hanging="2000"/>
      </w:pPr>
      <w:r>
        <w:rPr>
          <w:color w:val="000000"/>
          <w:sz w:val="26"/>
          <w:szCs w:val="26"/>
          <w:u w:val="single"/>
        </w:rPr>
        <w:t>דורית מוריה:</w:t>
      </w:r>
      <w:r>
        <w:rPr>
          <w:sz w:val="26"/>
          <w:szCs w:val="26"/>
        </w:rPr>
        <w:tab/>
        <w:t xml:space="preserve">מובי </w:t>
      </w:r>
      <w:proofErr w:type="spellStart"/>
      <w:r>
        <w:rPr>
          <w:sz w:val="26"/>
          <w:szCs w:val="26"/>
        </w:rPr>
        <w:t>דיק</w:t>
      </w:r>
      <w:proofErr w:type="spellEnd"/>
      <w:r>
        <w:rPr>
          <w:sz w:val="26"/>
          <w:szCs w:val="26"/>
        </w:rPr>
        <w:t>, יש לי דייר מוגן, הצד, המראה שלו, הצד השני, פנוי היום, אין אף אחד.</w:t>
      </w:r>
    </w:p>
    <w:p w14:paraId="01FC7E66"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היא אומרת שהמקום ריק.</w:t>
      </w:r>
    </w:p>
    <w:p w14:paraId="4E89BD10" w14:textId="1F004D4F"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המקום ריק.</w:t>
      </w:r>
    </w:p>
    <w:p w14:paraId="1526E205" w14:textId="1CC1EDED" w:rsidR="0032030F" w:rsidRDefault="00A55267">
      <w:pPr>
        <w:pStyle w:val="ParagraphStyle"/>
        <w:spacing w:line="360" w:lineRule="auto"/>
        <w:ind w:left="2000" w:hanging="2000"/>
      </w:pPr>
      <w:r>
        <w:rPr>
          <w:color w:val="000000"/>
          <w:sz w:val="26"/>
          <w:szCs w:val="26"/>
          <w:u w:val="single"/>
        </w:rPr>
        <w:t>אלי יריב:</w:t>
      </w:r>
      <w:r>
        <w:rPr>
          <w:sz w:val="26"/>
          <w:szCs w:val="26"/>
        </w:rPr>
        <w:tab/>
        <w:t>אבל שלומי, אתה אמור להכיר, שלומי, אתה מכיר את זה, אתה כול יום יורד לים שם. אתה לא רואה שזה סגור?</w:t>
      </w:r>
    </w:p>
    <w:p w14:paraId="0FB9A4D3" w14:textId="02C6DEEE" w:rsidR="0032030F" w:rsidRPr="001212BA" w:rsidRDefault="00733E2B" w:rsidP="00733E2B">
      <w:pPr>
        <w:pStyle w:val="ParagraphStyle"/>
        <w:spacing w:line="360" w:lineRule="auto"/>
        <w:jc w:val="center"/>
      </w:pPr>
      <w:r w:rsidRPr="001212BA">
        <w:rPr>
          <w:rFonts w:hint="cs"/>
          <w:color w:val="000000"/>
          <w:sz w:val="26"/>
          <w:szCs w:val="26"/>
        </w:rPr>
        <w:t>(</w:t>
      </w:r>
      <w:r w:rsidR="00A55267" w:rsidRPr="001212BA">
        <w:rPr>
          <w:color w:val="000000"/>
          <w:sz w:val="26"/>
          <w:szCs w:val="26"/>
        </w:rPr>
        <w:t>מדברים ביחד</w:t>
      </w:r>
      <w:r w:rsidRPr="001212BA">
        <w:rPr>
          <w:rFonts w:hint="cs"/>
          <w:color w:val="000000"/>
          <w:sz w:val="26"/>
          <w:szCs w:val="26"/>
        </w:rPr>
        <w:t>)</w:t>
      </w:r>
    </w:p>
    <w:p w14:paraId="5FF4DF4F" w14:textId="77777777" w:rsidR="0032030F" w:rsidRDefault="00A55267">
      <w:pPr>
        <w:pStyle w:val="ParagraphStyle"/>
        <w:spacing w:line="360" w:lineRule="auto"/>
        <w:ind w:left="2000" w:hanging="2000"/>
      </w:pPr>
      <w:r>
        <w:rPr>
          <w:color w:val="000000"/>
          <w:sz w:val="26"/>
          <w:szCs w:val="26"/>
          <w:u w:val="single"/>
        </w:rPr>
        <w:lastRenderedPageBreak/>
        <w:t>דורית מוריה:</w:t>
      </w:r>
      <w:r>
        <w:rPr>
          <w:sz w:val="26"/>
          <w:szCs w:val="26"/>
        </w:rPr>
        <w:tab/>
        <w:t>זה מה שאני אומרת, המקום ריק.</w:t>
      </w:r>
    </w:p>
    <w:p w14:paraId="0EF5B454" w14:textId="57D3A534" w:rsidR="00F223EF" w:rsidRDefault="00F223EF">
      <w:pPr>
        <w:pStyle w:val="ParagraphStyle"/>
        <w:spacing w:line="360" w:lineRule="auto"/>
        <w:ind w:left="2000" w:hanging="2000"/>
      </w:pPr>
      <w:r>
        <w:rPr>
          <w:rFonts w:hint="cs"/>
          <w:color w:val="000000"/>
          <w:sz w:val="26"/>
          <w:szCs w:val="26"/>
          <w:u w:val="single"/>
        </w:rPr>
        <w:t>אלי ריב:</w:t>
      </w:r>
      <w:r>
        <w:tab/>
      </w:r>
      <w:r w:rsidRPr="00F223EF">
        <w:rPr>
          <w:rFonts w:hint="cs"/>
        </w:rPr>
        <w:t>אתה</w:t>
      </w:r>
      <w:r w:rsidRPr="00F223EF">
        <w:t xml:space="preserve"> </w:t>
      </w:r>
      <w:r w:rsidRPr="00F223EF">
        <w:rPr>
          <w:rFonts w:hint="cs"/>
        </w:rPr>
        <w:t>לא</w:t>
      </w:r>
      <w:r w:rsidRPr="00F223EF">
        <w:t xml:space="preserve"> </w:t>
      </w:r>
      <w:r w:rsidRPr="00F223EF">
        <w:rPr>
          <w:rFonts w:hint="cs"/>
        </w:rPr>
        <w:t>רואה</w:t>
      </w:r>
      <w:r w:rsidRPr="00F223EF">
        <w:t xml:space="preserve"> </w:t>
      </w:r>
      <w:r w:rsidRPr="00F223EF">
        <w:rPr>
          <w:rFonts w:hint="cs"/>
        </w:rPr>
        <w:t>שזה</w:t>
      </w:r>
      <w:r w:rsidRPr="00F223EF">
        <w:t xml:space="preserve"> </w:t>
      </w:r>
      <w:r w:rsidRPr="00F223EF">
        <w:rPr>
          <w:rFonts w:hint="cs"/>
        </w:rPr>
        <w:t>סגור</w:t>
      </w:r>
      <w:r w:rsidRPr="00F223EF">
        <w:t>?</w:t>
      </w:r>
    </w:p>
    <w:p w14:paraId="5027BD6E"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זה </w:t>
      </w:r>
      <w:proofErr w:type="spellStart"/>
      <w:r>
        <w:rPr>
          <w:sz w:val="26"/>
          <w:szCs w:val="26"/>
        </w:rPr>
        <w:t>צ'יקו</w:t>
      </w:r>
      <w:proofErr w:type="spellEnd"/>
      <w:r>
        <w:rPr>
          <w:sz w:val="26"/>
          <w:szCs w:val="26"/>
        </w:rPr>
        <w:t xml:space="preserve"> בעבר, נראה לי.</w:t>
      </w:r>
    </w:p>
    <w:p w14:paraId="7353D87D" w14:textId="3AC9551C" w:rsidR="004E76A5" w:rsidRDefault="004E76A5">
      <w:pPr>
        <w:pStyle w:val="ParagraphStyle"/>
        <w:spacing w:line="360" w:lineRule="auto"/>
        <w:ind w:left="2000" w:hanging="2000"/>
      </w:pPr>
      <w:r>
        <w:rPr>
          <w:rFonts w:hint="cs"/>
          <w:color w:val="000000"/>
          <w:sz w:val="26"/>
          <w:szCs w:val="26"/>
          <w:u w:val="single"/>
        </w:rPr>
        <w:t>דורית מוריה:</w:t>
      </w:r>
      <w:r>
        <w:tab/>
      </w:r>
      <w:r>
        <w:rPr>
          <w:rFonts w:hint="cs"/>
        </w:rPr>
        <w:t>אני יודעת.</w:t>
      </w:r>
    </w:p>
    <w:p w14:paraId="1F9AF5BC" w14:textId="046C1298" w:rsidR="0032030F" w:rsidRPr="00F223EF" w:rsidRDefault="00D41201" w:rsidP="00D41201">
      <w:pPr>
        <w:pStyle w:val="ParagraphStyle"/>
        <w:spacing w:line="360" w:lineRule="auto"/>
        <w:ind w:left="2000" w:hanging="2000"/>
        <w:jc w:val="center"/>
      </w:pPr>
      <w:r w:rsidRPr="00F223EF">
        <w:rPr>
          <w:rFonts w:hint="cs"/>
          <w:color w:val="000000"/>
          <w:sz w:val="26"/>
          <w:szCs w:val="26"/>
        </w:rPr>
        <w:t>(מדברים יחד)</w:t>
      </w:r>
    </w:p>
    <w:p w14:paraId="16D1FFCC"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איך אתה לא רואה שזה סגור? רואים שזה סגור.</w:t>
      </w:r>
    </w:p>
    <w:p w14:paraId="114EE810"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שאול, שאול, הנה, שאול דוד.</w:t>
      </w:r>
    </w:p>
    <w:p w14:paraId="1B297512"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אני אסביר לך.</w:t>
      </w:r>
    </w:p>
    <w:p w14:paraId="207D036A"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אתה צריך להסביר לו?</w:t>
      </w:r>
    </w:p>
    <w:p w14:paraId="76F8C51C" w14:textId="6AF07607" w:rsidR="0032030F" w:rsidRDefault="00A55267">
      <w:pPr>
        <w:pStyle w:val="ParagraphStyle"/>
        <w:spacing w:line="360" w:lineRule="auto"/>
        <w:ind w:left="2000" w:hanging="2000"/>
      </w:pPr>
      <w:r>
        <w:rPr>
          <w:color w:val="000000"/>
          <w:sz w:val="26"/>
          <w:szCs w:val="26"/>
          <w:u w:val="single"/>
        </w:rPr>
        <w:t>יהודה הרוש:</w:t>
      </w:r>
      <w:r>
        <w:rPr>
          <w:sz w:val="26"/>
          <w:szCs w:val="26"/>
        </w:rPr>
        <w:tab/>
        <w:t xml:space="preserve">אין דבר, אני אסביר לו, הוא נהנה שאני מסביר לו. מה יש, מותר לי להסביר לו. המסעדה של שאול, מנהל אותה </w:t>
      </w:r>
      <w:proofErr w:type="spellStart"/>
      <w:r>
        <w:rPr>
          <w:sz w:val="26"/>
          <w:szCs w:val="26"/>
        </w:rPr>
        <w:t>צ'יקו</w:t>
      </w:r>
      <w:proofErr w:type="spellEnd"/>
      <w:r>
        <w:rPr>
          <w:sz w:val="26"/>
          <w:szCs w:val="26"/>
        </w:rPr>
        <w:t>. הצמודה אליו ריקה כבר כמה חודשים. אותה, מדברים עליה. הצמודה של שאול.</w:t>
      </w:r>
    </w:p>
    <w:p w14:paraId="40AEA793"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הצד הדרומי כאילו.</w:t>
      </w:r>
    </w:p>
    <w:p w14:paraId="075F9B88" w14:textId="1248F07C" w:rsidR="0032030F" w:rsidRDefault="00A55267">
      <w:pPr>
        <w:pStyle w:val="ParagraphStyle"/>
        <w:spacing w:line="360" w:lineRule="auto"/>
        <w:ind w:left="2000" w:hanging="2000"/>
      </w:pPr>
      <w:r>
        <w:rPr>
          <w:color w:val="000000"/>
          <w:sz w:val="26"/>
          <w:szCs w:val="26"/>
          <w:u w:val="single"/>
        </w:rPr>
        <w:t>יהודה הרוש:</w:t>
      </w:r>
      <w:r>
        <w:rPr>
          <w:sz w:val="26"/>
          <w:szCs w:val="26"/>
        </w:rPr>
        <w:tab/>
      </w:r>
      <w:r w:rsidR="00AD0C69">
        <w:rPr>
          <w:rFonts w:hint="cs"/>
          <w:sz w:val="26"/>
          <w:szCs w:val="26"/>
        </w:rPr>
        <w:t>ה</w:t>
      </w:r>
      <w:r>
        <w:rPr>
          <w:sz w:val="26"/>
          <w:szCs w:val="26"/>
        </w:rPr>
        <w:t>צד הצפוני.</w:t>
      </w:r>
    </w:p>
    <w:p w14:paraId="79DE5DCF"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הצד הצפוני.</w:t>
      </w:r>
    </w:p>
    <w:p w14:paraId="62C1D13F" w14:textId="72CC08E9" w:rsidR="0032030F" w:rsidRDefault="00A55267">
      <w:pPr>
        <w:pStyle w:val="ParagraphStyle"/>
        <w:spacing w:line="360" w:lineRule="auto"/>
        <w:ind w:left="2000" w:hanging="2000"/>
      </w:pPr>
      <w:r>
        <w:rPr>
          <w:color w:val="000000"/>
          <w:sz w:val="26"/>
          <w:szCs w:val="26"/>
          <w:u w:val="single"/>
        </w:rPr>
        <w:t>צביקה ברוט:</w:t>
      </w:r>
      <w:r>
        <w:rPr>
          <w:sz w:val="26"/>
          <w:szCs w:val="26"/>
        </w:rPr>
        <w:tab/>
        <w:t>הצד הצפוני.</w:t>
      </w:r>
    </w:p>
    <w:p w14:paraId="40855240"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 xml:space="preserve">הצפוני של </w:t>
      </w:r>
      <w:proofErr w:type="spellStart"/>
      <w:r>
        <w:rPr>
          <w:sz w:val="26"/>
          <w:szCs w:val="26"/>
        </w:rPr>
        <w:t>צ'יקו</w:t>
      </w:r>
      <w:proofErr w:type="spellEnd"/>
      <w:r>
        <w:rPr>
          <w:sz w:val="26"/>
          <w:szCs w:val="26"/>
        </w:rPr>
        <w:t>.</w:t>
      </w:r>
    </w:p>
    <w:p w14:paraId="55B13E76" w14:textId="1C0A95F3" w:rsidR="0032030F" w:rsidRDefault="00A55267">
      <w:pPr>
        <w:pStyle w:val="ParagraphStyle"/>
        <w:spacing w:line="360" w:lineRule="auto"/>
        <w:ind w:left="2000" w:hanging="2000"/>
      </w:pPr>
      <w:r>
        <w:rPr>
          <w:color w:val="000000"/>
          <w:sz w:val="26"/>
          <w:szCs w:val="26"/>
          <w:u w:val="single"/>
        </w:rPr>
        <w:t>אלי יריב:</w:t>
      </w:r>
      <w:r>
        <w:rPr>
          <w:sz w:val="26"/>
          <w:szCs w:val="26"/>
        </w:rPr>
        <w:tab/>
        <w:t>בוא, אתה בחייך, אתה שם כול בוקר. אתה עובד עלינו, בחיי</w:t>
      </w:r>
      <w:r w:rsidR="00D31EF8">
        <w:rPr>
          <w:rFonts w:hint="cs"/>
          <w:sz w:val="26"/>
          <w:szCs w:val="26"/>
        </w:rPr>
        <w:t>את</w:t>
      </w:r>
      <w:r>
        <w:rPr>
          <w:sz w:val="26"/>
          <w:szCs w:val="26"/>
        </w:rPr>
        <w:t>. מה, אתה יורד שם כול יום.</w:t>
      </w:r>
    </w:p>
    <w:p w14:paraId="079A0D39" w14:textId="08AA6E03" w:rsidR="007E36FC" w:rsidRPr="00047853" w:rsidRDefault="007E36FC" w:rsidP="007E36FC">
      <w:pPr>
        <w:pStyle w:val="ParagraphStyle"/>
        <w:spacing w:line="360" w:lineRule="auto"/>
        <w:ind w:left="2000" w:hanging="2000"/>
        <w:jc w:val="center"/>
      </w:pPr>
      <w:r w:rsidRPr="00047853">
        <w:rPr>
          <w:rFonts w:hint="cs"/>
          <w:color w:val="000000"/>
          <w:sz w:val="26"/>
          <w:szCs w:val="26"/>
        </w:rPr>
        <w:t>(מדברים יחד)</w:t>
      </w:r>
    </w:p>
    <w:p w14:paraId="0BB60D36" w14:textId="359A9C2B" w:rsidR="0032030F" w:rsidRDefault="00A55267">
      <w:pPr>
        <w:pStyle w:val="ParagraphStyle"/>
        <w:spacing w:line="360" w:lineRule="auto"/>
        <w:ind w:left="2000" w:hanging="2000"/>
      </w:pPr>
      <w:r>
        <w:rPr>
          <w:color w:val="000000"/>
          <w:sz w:val="26"/>
          <w:szCs w:val="26"/>
          <w:u w:val="single"/>
        </w:rPr>
        <w:lastRenderedPageBreak/>
        <w:t>יהודה הרוש:</w:t>
      </w:r>
      <w:r>
        <w:rPr>
          <w:sz w:val="26"/>
          <w:szCs w:val="26"/>
        </w:rPr>
        <w:tab/>
        <w:t>צפונה לש</w:t>
      </w:r>
      <w:r w:rsidR="008D3438">
        <w:rPr>
          <w:rFonts w:hint="cs"/>
          <w:sz w:val="26"/>
          <w:szCs w:val="26"/>
        </w:rPr>
        <w:t>אול</w:t>
      </w:r>
      <w:r>
        <w:rPr>
          <w:sz w:val="26"/>
          <w:szCs w:val="26"/>
        </w:rPr>
        <w:t xml:space="preserve">, צפונה </w:t>
      </w:r>
      <w:proofErr w:type="spellStart"/>
      <w:r>
        <w:rPr>
          <w:sz w:val="26"/>
          <w:szCs w:val="26"/>
        </w:rPr>
        <w:t>לצ'יקו</w:t>
      </w:r>
      <w:proofErr w:type="spellEnd"/>
      <w:r>
        <w:rPr>
          <w:sz w:val="26"/>
          <w:szCs w:val="26"/>
        </w:rPr>
        <w:t>.</w:t>
      </w:r>
    </w:p>
    <w:p w14:paraId="62258A03" w14:textId="226310FA"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חברים הצבעה, מי בעד?</w:t>
      </w:r>
    </w:p>
    <w:p w14:paraId="552C742C" w14:textId="64A4DBD2" w:rsidR="0032030F" w:rsidRDefault="00A55267">
      <w:pPr>
        <w:pStyle w:val="ParagraphStyle"/>
        <w:spacing w:line="360" w:lineRule="auto"/>
        <w:ind w:left="2000" w:hanging="2000"/>
      </w:pPr>
      <w:r>
        <w:rPr>
          <w:color w:val="000000"/>
          <w:sz w:val="26"/>
          <w:szCs w:val="26"/>
          <w:u w:val="single"/>
        </w:rPr>
        <w:t>יהודה הרוש:</w:t>
      </w:r>
      <w:r>
        <w:rPr>
          <w:sz w:val="26"/>
          <w:szCs w:val="26"/>
        </w:rPr>
        <w:tab/>
        <w:t>מי בעד?</w:t>
      </w:r>
    </w:p>
    <w:p w14:paraId="2571A915"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פה אחד?</w:t>
      </w:r>
    </w:p>
    <w:p w14:paraId="14705017"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פה אחד, לא?</w:t>
      </w:r>
    </w:p>
    <w:p w14:paraId="33BD4471" w14:textId="63F8964D" w:rsidR="0032030F" w:rsidRDefault="00A55267">
      <w:pPr>
        <w:pStyle w:val="ParagraphStyle"/>
        <w:spacing w:line="360" w:lineRule="auto"/>
        <w:ind w:left="2000" w:hanging="2000"/>
      </w:pPr>
      <w:r>
        <w:rPr>
          <w:color w:val="000000"/>
          <w:sz w:val="26"/>
          <w:szCs w:val="26"/>
          <w:u w:val="single"/>
        </w:rPr>
        <w:t>אילנה נג'ר:</w:t>
      </w:r>
      <w:r>
        <w:rPr>
          <w:sz w:val="26"/>
          <w:szCs w:val="26"/>
        </w:rPr>
        <w:tab/>
        <w:t xml:space="preserve">הייתה הצבעה, פה אחד, לפני שנייה, עוד פעם הצבעה? </w:t>
      </w:r>
      <w:r w:rsidR="0043039A">
        <w:rPr>
          <w:rFonts w:hint="cs"/>
          <w:sz w:val="26"/>
          <w:szCs w:val="26"/>
        </w:rPr>
        <w:t xml:space="preserve">(מדברים יחד) </w:t>
      </w:r>
      <w:r>
        <w:rPr>
          <w:sz w:val="26"/>
          <w:szCs w:val="26"/>
        </w:rPr>
        <w:t>כבר הצבעתם על אותו דבר, מה קורה לכם?</w:t>
      </w:r>
    </w:p>
    <w:p w14:paraId="7EF784D4"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לא, לא צריך, היה פה אחד.</w:t>
      </w:r>
    </w:p>
    <w:p w14:paraId="78AFBACA" w14:textId="2F709569" w:rsidR="0032030F" w:rsidRDefault="00A55267">
      <w:pPr>
        <w:pStyle w:val="ParagraphStyle"/>
        <w:spacing w:line="360" w:lineRule="auto"/>
        <w:ind w:left="2000" w:hanging="2000"/>
      </w:pPr>
      <w:r>
        <w:rPr>
          <w:color w:val="000000"/>
          <w:sz w:val="26"/>
          <w:szCs w:val="26"/>
          <w:u w:val="single"/>
        </w:rPr>
        <w:t>צביקה ברוט:</w:t>
      </w:r>
      <w:r>
        <w:rPr>
          <w:sz w:val="26"/>
          <w:szCs w:val="26"/>
        </w:rPr>
        <w:tab/>
        <w:t>אה</w:t>
      </w:r>
      <w:r w:rsidR="00D31EF8">
        <w:rPr>
          <w:rFonts w:hint="cs"/>
          <w:sz w:val="26"/>
          <w:szCs w:val="26"/>
        </w:rPr>
        <w:t>ה</w:t>
      </w:r>
      <w:r>
        <w:rPr>
          <w:sz w:val="26"/>
          <w:szCs w:val="26"/>
        </w:rPr>
        <w:t>, סליחה. היה פה אחד כבר, סליחה.</w:t>
      </w:r>
    </w:p>
    <w:p w14:paraId="089DC84E" w14:textId="0D4B0D95" w:rsidR="0032030F" w:rsidRDefault="00D31EF8">
      <w:pPr>
        <w:pStyle w:val="ParagraphStyle"/>
        <w:spacing w:line="360" w:lineRule="auto"/>
        <w:ind w:left="2000" w:hanging="2000"/>
      </w:pPr>
      <w:r>
        <w:rPr>
          <w:rFonts w:hint="cs"/>
          <w:color w:val="000000"/>
          <w:sz w:val="26"/>
          <w:szCs w:val="26"/>
          <w:u w:val="single"/>
        </w:rPr>
        <w:t>יהודה הרוש</w:t>
      </w:r>
      <w:r w:rsidR="00A55267">
        <w:rPr>
          <w:color w:val="000000"/>
          <w:sz w:val="26"/>
          <w:szCs w:val="26"/>
          <w:u w:val="single"/>
        </w:rPr>
        <w:t>:</w:t>
      </w:r>
      <w:r w:rsidR="00A55267">
        <w:rPr>
          <w:sz w:val="26"/>
          <w:szCs w:val="26"/>
        </w:rPr>
        <w:tab/>
        <w:t>גם שלומי הצביע, היה פה אחד.</w:t>
      </w:r>
    </w:p>
    <w:p w14:paraId="281A01A0"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כן. אוקיי, אוקיי.</w:t>
      </w:r>
    </w:p>
    <w:p w14:paraId="08BD0DD4"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תעברו לסעיף הבא.</w:t>
      </w:r>
    </w:p>
    <w:p w14:paraId="57C8220E"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נכון, סעיף הבא.</w:t>
      </w:r>
    </w:p>
    <w:p w14:paraId="1F76B9FE" w14:textId="77777777" w:rsidR="00733E2B" w:rsidRDefault="00733E2B" w:rsidP="00733E2B">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p>
    <w:p w14:paraId="187CF7EC" w14:textId="67C6303E" w:rsidR="00A53C74" w:rsidRDefault="00A53C74" w:rsidP="00F83869">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 xml:space="preserve">פ"א: </w:t>
      </w:r>
      <w:r w:rsidR="00733E2B" w:rsidRPr="00C339A1">
        <w:rPr>
          <w:rFonts w:ascii="David" w:hAnsi="David" w:cs="David" w:hint="cs"/>
          <w:b/>
          <w:bCs/>
          <w:sz w:val="26"/>
          <w:szCs w:val="26"/>
          <w:u w:val="single"/>
          <w:rtl/>
        </w:rPr>
        <w:t>צביקה ברוט, יהודה הרוש, ששון אליהו,</w:t>
      </w:r>
      <w:r w:rsidR="00733E2B" w:rsidRPr="00C339A1">
        <w:rPr>
          <w:rFonts w:ascii="David" w:hAnsi="David" w:cs="David"/>
          <w:b/>
          <w:bCs/>
          <w:sz w:val="26"/>
          <w:szCs w:val="26"/>
          <w:u w:val="single"/>
          <w:rtl/>
        </w:rPr>
        <w:t xml:space="preserve"> </w:t>
      </w:r>
      <w:r w:rsidR="00733E2B" w:rsidRPr="00C339A1">
        <w:rPr>
          <w:rFonts w:ascii="David" w:hAnsi="David" w:cs="David" w:hint="cs"/>
          <w:b/>
          <w:bCs/>
          <w:sz w:val="26"/>
          <w:szCs w:val="26"/>
          <w:u w:val="single"/>
          <w:rtl/>
        </w:rPr>
        <w:t>ורד דנינו, דוד פפיא, אלי יריב, לאה בם, ילנה</w:t>
      </w:r>
    </w:p>
    <w:p w14:paraId="6C0FF91A" w14:textId="57E57316" w:rsidR="00733E2B" w:rsidRPr="00C339A1" w:rsidRDefault="00733E2B" w:rsidP="00F83869">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פיאסצקי, יסמין ולקומיר</w:t>
      </w:r>
    </w:p>
    <w:p w14:paraId="3BD455B4" w14:textId="6578D668" w:rsidR="00733E2B" w:rsidRPr="00C339A1" w:rsidRDefault="00733E2B" w:rsidP="00F83869">
      <w:pPr>
        <w:spacing w:line="360" w:lineRule="auto"/>
        <w:jc w:val="center"/>
        <w:rPr>
          <w:rFonts w:ascii="David" w:hAnsi="David" w:cs="David"/>
          <w:b/>
          <w:bCs/>
          <w:sz w:val="26"/>
          <w:szCs w:val="26"/>
          <w:u w:val="single"/>
          <w:rtl/>
        </w:rPr>
      </w:pP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p w14:paraId="34E63954" w14:textId="322C4ECE" w:rsidR="0032030F" w:rsidRDefault="00993398">
      <w:pPr>
        <w:pStyle w:val="2"/>
        <w:spacing w:before="250" w:line="360" w:lineRule="auto"/>
        <w:jc w:val="both"/>
      </w:pPr>
      <w:r>
        <w:rPr>
          <w:rFonts w:ascii="David" w:eastAsia="David" w:hAnsi="David" w:cs="David" w:hint="cs"/>
          <w:b/>
          <w:bCs/>
          <w:color w:val="000000"/>
          <w:u w:val="single"/>
          <w:rtl/>
        </w:rPr>
        <w:t xml:space="preserve">סעיף 8 - </w:t>
      </w:r>
      <w:r>
        <w:rPr>
          <w:rFonts w:ascii="David" w:eastAsia="David" w:hAnsi="David" w:cs="David"/>
          <w:b/>
          <w:bCs/>
          <w:color w:val="000000"/>
          <w:u w:val="single"/>
          <w:rtl/>
        </w:rPr>
        <w:t>בקשה להארכת שרות</w:t>
      </w:r>
    </w:p>
    <w:p w14:paraId="7F32194A" w14:textId="17433344" w:rsidR="0032030F" w:rsidRDefault="00A55267">
      <w:pPr>
        <w:pStyle w:val="ParagraphStyle"/>
        <w:spacing w:line="360" w:lineRule="auto"/>
        <w:ind w:left="2000" w:hanging="2000"/>
      </w:pPr>
      <w:r>
        <w:rPr>
          <w:color w:val="000000"/>
          <w:sz w:val="26"/>
          <w:szCs w:val="26"/>
          <w:u w:val="single"/>
        </w:rPr>
        <w:t>דורית מוריה:</w:t>
      </w:r>
      <w:r>
        <w:rPr>
          <w:sz w:val="26"/>
          <w:szCs w:val="26"/>
        </w:rPr>
        <w:tab/>
        <w:t xml:space="preserve">בקשה להארכת שרות. </w:t>
      </w:r>
      <w:r w:rsidR="00540389">
        <w:rPr>
          <w:rFonts w:hint="cs"/>
          <w:sz w:val="26"/>
          <w:szCs w:val="26"/>
        </w:rPr>
        <w:t xml:space="preserve">הצעת החלטה: </w:t>
      </w:r>
      <w:r>
        <w:rPr>
          <w:sz w:val="26"/>
          <w:szCs w:val="26"/>
        </w:rPr>
        <w:t xml:space="preserve">המועצה מאשרת הארכת שרות לעובד </w:t>
      </w:r>
      <w:proofErr w:type="spellStart"/>
      <w:r>
        <w:rPr>
          <w:sz w:val="26"/>
          <w:szCs w:val="26"/>
        </w:rPr>
        <w:t>ס</w:t>
      </w:r>
      <w:r w:rsidR="004223B4">
        <w:rPr>
          <w:rFonts w:hint="cs"/>
          <w:sz w:val="26"/>
          <w:szCs w:val="26"/>
        </w:rPr>
        <w:t>פ</w:t>
      </w:r>
      <w:r>
        <w:rPr>
          <w:sz w:val="26"/>
          <w:szCs w:val="26"/>
        </w:rPr>
        <w:t>יבקוב</w:t>
      </w:r>
      <w:proofErr w:type="spellEnd"/>
      <w:r>
        <w:rPr>
          <w:sz w:val="26"/>
          <w:szCs w:val="26"/>
        </w:rPr>
        <w:t xml:space="preserve"> סרגיי, עד ליום 31.8.2026, </w:t>
      </w:r>
      <w:proofErr w:type="spellStart"/>
      <w:r>
        <w:rPr>
          <w:sz w:val="26"/>
          <w:szCs w:val="26"/>
        </w:rPr>
        <w:t>הכל</w:t>
      </w:r>
      <w:proofErr w:type="spellEnd"/>
      <w:r>
        <w:rPr>
          <w:sz w:val="26"/>
          <w:szCs w:val="26"/>
        </w:rPr>
        <w:t xml:space="preserve"> בהתאם לנוהל משרד הפנים. פה אחד?</w:t>
      </w:r>
    </w:p>
    <w:p w14:paraId="40011A8D" w14:textId="6AD15719" w:rsidR="0032030F" w:rsidRDefault="00A55267">
      <w:pPr>
        <w:pStyle w:val="ParagraphStyle"/>
        <w:spacing w:line="360" w:lineRule="auto"/>
        <w:ind w:left="2000" w:hanging="2000"/>
      </w:pPr>
      <w:r>
        <w:rPr>
          <w:color w:val="000000"/>
          <w:sz w:val="26"/>
          <w:szCs w:val="26"/>
          <w:u w:val="single"/>
        </w:rPr>
        <w:t>אילנה נג'ר:</w:t>
      </w:r>
      <w:r>
        <w:rPr>
          <w:sz w:val="26"/>
          <w:szCs w:val="26"/>
        </w:rPr>
        <w:tab/>
        <w:t>במה הוא עובד?</w:t>
      </w:r>
    </w:p>
    <w:p w14:paraId="05647801" w14:textId="7B906D59" w:rsidR="0032030F" w:rsidRDefault="00A55267">
      <w:pPr>
        <w:pStyle w:val="ParagraphStyle"/>
        <w:spacing w:line="360" w:lineRule="auto"/>
        <w:ind w:left="2000" w:hanging="2000"/>
      </w:pPr>
      <w:r>
        <w:rPr>
          <w:color w:val="000000"/>
          <w:sz w:val="26"/>
          <w:szCs w:val="26"/>
          <w:u w:val="single"/>
        </w:rPr>
        <w:lastRenderedPageBreak/>
        <w:t>לאה בם:</w:t>
      </w:r>
      <w:r>
        <w:rPr>
          <w:sz w:val="26"/>
          <w:szCs w:val="26"/>
        </w:rPr>
        <w:tab/>
        <w:t>במה הוא עובד?</w:t>
      </w:r>
    </w:p>
    <w:p w14:paraId="7A5C7D99" w14:textId="2C05D43B" w:rsidR="0032030F" w:rsidRDefault="00A55267">
      <w:pPr>
        <w:pStyle w:val="ParagraphStyle"/>
        <w:spacing w:line="360" w:lineRule="auto"/>
        <w:ind w:left="2000" w:hanging="2000"/>
      </w:pPr>
      <w:r>
        <w:rPr>
          <w:color w:val="000000"/>
          <w:sz w:val="26"/>
          <w:szCs w:val="26"/>
          <w:u w:val="single"/>
        </w:rPr>
        <w:t>יהודה הרוש:</w:t>
      </w:r>
      <w:r>
        <w:rPr>
          <w:sz w:val="26"/>
          <w:szCs w:val="26"/>
        </w:rPr>
        <w:tab/>
        <w:t>הארכת שרות.</w:t>
      </w:r>
    </w:p>
    <w:p w14:paraId="494B6279"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כול מי שרוצה הארכה, אנחנו מאשרים.</w:t>
      </w:r>
    </w:p>
    <w:p w14:paraId="6C0D9A97"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מורה.</w:t>
      </w:r>
    </w:p>
    <w:p w14:paraId="60F07C81"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מורה, מורה.</w:t>
      </w:r>
    </w:p>
    <w:p w14:paraId="04E53F34" w14:textId="40C8153E" w:rsidR="0032030F" w:rsidRDefault="00A55267">
      <w:pPr>
        <w:pStyle w:val="ParagraphStyle"/>
        <w:spacing w:line="360" w:lineRule="auto"/>
        <w:ind w:left="2000" w:hanging="2000"/>
      </w:pPr>
      <w:r>
        <w:rPr>
          <w:color w:val="000000"/>
          <w:sz w:val="26"/>
          <w:szCs w:val="26"/>
          <w:u w:val="single"/>
        </w:rPr>
        <w:t>קטי פיאסצקי:</w:t>
      </w:r>
      <w:r>
        <w:rPr>
          <w:sz w:val="26"/>
          <w:szCs w:val="26"/>
        </w:rPr>
        <w:tab/>
        <w:t>נהייתם פרוגרסיביים בשולחן, א</w:t>
      </w:r>
      <w:r w:rsidR="00EC0D10">
        <w:rPr>
          <w:rFonts w:hint="cs"/>
          <w:sz w:val="26"/>
          <w:szCs w:val="26"/>
        </w:rPr>
        <w:t>ה</w:t>
      </w:r>
      <w:r>
        <w:rPr>
          <w:sz w:val="26"/>
          <w:szCs w:val="26"/>
        </w:rPr>
        <w:t>ה?</w:t>
      </w:r>
    </w:p>
    <w:p w14:paraId="69B6554D" w14:textId="57C681D7"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מורה, מורה.</w:t>
      </w:r>
      <w:r w:rsidR="00FD25EC">
        <w:rPr>
          <w:rFonts w:hint="cs"/>
        </w:rPr>
        <w:t xml:space="preserve"> (מדברים יחד)</w:t>
      </w:r>
    </w:p>
    <w:p w14:paraId="12F359A5" w14:textId="0EE6D3E9" w:rsidR="0032030F" w:rsidRDefault="00A55267">
      <w:pPr>
        <w:pStyle w:val="ParagraphStyle"/>
        <w:spacing w:line="360" w:lineRule="auto"/>
        <w:ind w:left="2000" w:hanging="2000"/>
      </w:pPr>
      <w:r>
        <w:rPr>
          <w:color w:val="000000"/>
          <w:sz w:val="26"/>
          <w:szCs w:val="26"/>
          <w:u w:val="single"/>
        </w:rPr>
        <w:t>צביקה ברוט:</w:t>
      </w:r>
      <w:r>
        <w:rPr>
          <w:sz w:val="26"/>
          <w:szCs w:val="26"/>
        </w:rPr>
        <w:tab/>
        <w:t>מורה, נקודה. אוקיי, הלאה.</w:t>
      </w:r>
    </w:p>
    <w:p w14:paraId="1CC2CD49"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לבורנט, לבורנט.</w:t>
      </w:r>
    </w:p>
    <w:p w14:paraId="02B1493B" w14:textId="77777777" w:rsidR="00422DDD" w:rsidRDefault="00A55267">
      <w:pPr>
        <w:pStyle w:val="ParagraphStyle"/>
        <w:spacing w:line="360" w:lineRule="auto"/>
        <w:ind w:left="2000" w:hanging="2000"/>
        <w:rPr>
          <w:sz w:val="26"/>
          <w:szCs w:val="26"/>
        </w:rPr>
      </w:pPr>
      <w:r>
        <w:rPr>
          <w:color w:val="000000"/>
          <w:sz w:val="26"/>
          <w:szCs w:val="26"/>
          <w:u w:val="single"/>
        </w:rPr>
        <w:t>צביקה ברוט:</w:t>
      </w:r>
      <w:r>
        <w:rPr>
          <w:sz w:val="26"/>
          <w:szCs w:val="26"/>
        </w:rPr>
        <w:tab/>
        <w:t>מאושר פה אחד?</w:t>
      </w:r>
    </w:p>
    <w:p w14:paraId="142D6596" w14:textId="77777777" w:rsidR="00422DDD" w:rsidRDefault="00422DDD">
      <w:pPr>
        <w:pStyle w:val="ParagraphStyle"/>
        <w:spacing w:line="360" w:lineRule="auto"/>
        <w:ind w:left="2000" w:hanging="2000"/>
        <w:rPr>
          <w:sz w:val="26"/>
          <w:szCs w:val="26"/>
        </w:rPr>
      </w:pPr>
      <w:r>
        <w:rPr>
          <w:rFonts w:hint="cs"/>
          <w:color w:val="000000"/>
          <w:sz w:val="26"/>
          <w:szCs w:val="26"/>
          <w:u w:val="single"/>
        </w:rPr>
        <w:t>לאה בם:</w:t>
      </w:r>
      <w:r>
        <w:rPr>
          <w:sz w:val="26"/>
          <w:szCs w:val="26"/>
        </w:rPr>
        <w:tab/>
      </w:r>
      <w:r w:rsidR="00A55267">
        <w:rPr>
          <w:sz w:val="26"/>
          <w:szCs w:val="26"/>
        </w:rPr>
        <w:t xml:space="preserve"> כן</w:t>
      </w:r>
      <w:r>
        <w:rPr>
          <w:rFonts w:hint="cs"/>
          <w:sz w:val="26"/>
          <w:szCs w:val="26"/>
        </w:rPr>
        <w:t>.</w:t>
      </w:r>
    </w:p>
    <w:p w14:paraId="784A21CA" w14:textId="5AC89EA7" w:rsidR="0032030F" w:rsidRDefault="00422DDD">
      <w:pPr>
        <w:pStyle w:val="ParagraphStyle"/>
        <w:spacing w:line="360" w:lineRule="auto"/>
        <w:ind w:left="2000" w:hanging="2000"/>
      </w:pPr>
      <w:r>
        <w:rPr>
          <w:rFonts w:hint="cs"/>
          <w:color w:val="000000"/>
          <w:sz w:val="26"/>
          <w:szCs w:val="26"/>
          <w:u w:val="single"/>
        </w:rPr>
        <w:t>צביקה ברוט:</w:t>
      </w:r>
      <w:r>
        <w:rPr>
          <w:sz w:val="26"/>
          <w:szCs w:val="26"/>
        </w:rPr>
        <w:tab/>
      </w:r>
      <w:r w:rsidR="00A55267">
        <w:rPr>
          <w:sz w:val="26"/>
          <w:szCs w:val="26"/>
        </w:rPr>
        <w:t xml:space="preserve"> פה אחד.</w:t>
      </w:r>
    </w:p>
    <w:p w14:paraId="4EFF2C08"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יופי.</w:t>
      </w:r>
    </w:p>
    <w:p w14:paraId="6C44CBAF" w14:textId="77777777" w:rsidR="00733E2B" w:rsidRDefault="00733E2B" w:rsidP="00733E2B">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p>
    <w:p w14:paraId="38AAE51F" w14:textId="6FDFB87E" w:rsidR="00F83869" w:rsidRDefault="00F83869" w:rsidP="00F83869">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 xml:space="preserve">פ"א: </w:t>
      </w:r>
      <w:r w:rsidR="00733E2B" w:rsidRPr="00C339A1">
        <w:rPr>
          <w:rFonts w:ascii="David" w:hAnsi="David" w:cs="David" w:hint="cs"/>
          <w:b/>
          <w:bCs/>
          <w:sz w:val="26"/>
          <w:szCs w:val="26"/>
          <w:u w:val="single"/>
          <w:rtl/>
        </w:rPr>
        <w:t>צביקה ברוט, יהודה הרוש, ששון אליהו,</w:t>
      </w:r>
      <w:r w:rsidR="00733E2B" w:rsidRPr="00C339A1">
        <w:rPr>
          <w:rFonts w:ascii="David" w:hAnsi="David" w:cs="David"/>
          <w:b/>
          <w:bCs/>
          <w:sz w:val="26"/>
          <w:szCs w:val="26"/>
          <w:u w:val="single"/>
          <w:rtl/>
        </w:rPr>
        <w:t xml:space="preserve"> </w:t>
      </w:r>
      <w:r w:rsidR="00733E2B" w:rsidRPr="00C339A1">
        <w:rPr>
          <w:rFonts w:ascii="David" w:hAnsi="David" w:cs="David" w:hint="cs"/>
          <w:b/>
          <w:bCs/>
          <w:sz w:val="26"/>
          <w:szCs w:val="26"/>
          <w:u w:val="single"/>
          <w:rtl/>
        </w:rPr>
        <w:t>ורד דנינו, דוד פפיא, אלי יריב, לאה בם, ילנה</w:t>
      </w:r>
    </w:p>
    <w:p w14:paraId="7ABA9944" w14:textId="74B59A81" w:rsidR="00F83869" w:rsidRDefault="00733E2B" w:rsidP="00F83869">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פינסקי</w:t>
      </w:r>
      <w:r w:rsidR="00F83869">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פיאסצקי, יסמין</w:t>
      </w:r>
    </w:p>
    <w:p w14:paraId="2DD5F8E2" w14:textId="29BA6C76" w:rsidR="00733E2B" w:rsidRPr="00C339A1" w:rsidRDefault="00733E2B" w:rsidP="00F83869">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ולקומיר</w:t>
      </w:r>
      <w:r w:rsidR="00F83869">
        <w:rPr>
          <w:rFonts w:ascii="David" w:hAnsi="David" w:cs="David" w:hint="cs"/>
          <w:b/>
          <w:bCs/>
          <w:sz w:val="26"/>
          <w:szCs w:val="26"/>
          <w:u w:val="single"/>
          <w:rtl/>
        </w:rPr>
        <w:t xml:space="preserve"> </w:t>
      </w: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p w14:paraId="438DD14D" w14:textId="670F265C" w:rsidR="0032030F" w:rsidRDefault="009C3D79">
      <w:pPr>
        <w:pStyle w:val="2"/>
        <w:spacing w:before="250" w:line="360" w:lineRule="auto"/>
        <w:jc w:val="both"/>
      </w:pPr>
      <w:r>
        <w:rPr>
          <w:rFonts w:ascii="David" w:eastAsia="David" w:hAnsi="David" w:cs="David" w:hint="cs"/>
          <w:b/>
          <w:bCs/>
          <w:color w:val="000000"/>
          <w:u w:val="single"/>
          <w:rtl/>
        </w:rPr>
        <w:t xml:space="preserve">סעיף 9 - </w:t>
      </w:r>
      <w:r>
        <w:rPr>
          <w:rFonts w:ascii="David" w:eastAsia="David" w:hAnsi="David" w:cs="David"/>
          <w:b/>
          <w:bCs/>
          <w:color w:val="000000"/>
          <w:u w:val="single"/>
          <w:rtl/>
        </w:rPr>
        <w:t xml:space="preserve">אישור הסכם פיתוח חברת </w:t>
      </w:r>
      <w:proofErr w:type="spellStart"/>
      <w:r>
        <w:rPr>
          <w:rFonts w:ascii="David" w:eastAsia="David" w:hAnsi="David" w:cs="David"/>
          <w:b/>
          <w:bCs/>
          <w:color w:val="000000"/>
          <w:u w:val="single"/>
          <w:rtl/>
        </w:rPr>
        <w:t>גינדי</w:t>
      </w:r>
      <w:proofErr w:type="spellEnd"/>
      <w:r>
        <w:rPr>
          <w:rFonts w:ascii="David" w:eastAsia="David" w:hAnsi="David" w:cs="David"/>
          <w:b/>
          <w:bCs/>
          <w:color w:val="000000"/>
          <w:u w:val="single"/>
          <w:rtl/>
        </w:rPr>
        <w:t xml:space="preserve"> </w:t>
      </w:r>
      <w:proofErr w:type="spellStart"/>
      <w:r>
        <w:rPr>
          <w:rFonts w:ascii="David" w:eastAsia="David" w:hAnsi="David" w:cs="David"/>
          <w:b/>
          <w:bCs/>
          <w:color w:val="000000"/>
          <w:u w:val="single"/>
          <w:rtl/>
        </w:rPr>
        <w:t>שבירו</w:t>
      </w:r>
      <w:proofErr w:type="spellEnd"/>
      <w:r>
        <w:rPr>
          <w:rFonts w:ascii="David" w:eastAsia="David" w:hAnsi="David" w:cs="David"/>
          <w:b/>
          <w:bCs/>
          <w:color w:val="000000"/>
          <w:u w:val="single"/>
          <w:rtl/>
        </w:rPr>
        <w:t xml:space="preserve"> בפרויקט בי.641 מתחם הבורסקאי</w:t>
      </w:r>
    </w:p>
    <w:p w14:paraId="32A33F48"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אישור הסכם פיתוח חברת-</w:t>
      </w:r>
    </w:p>
    <w:p w14:paraId="3DCD5D76" w14:textId="3842156B" w:rsidR="0032030F" w:rsidRDefault="00A55267" w:rsidP="00EC0D10">
      <w:pPr>
        <w:pStyle w:val="ParagraphStyle"/>
        <w:spacing w:line="360" w:lineRule="auto"/>
        <w:ind w:left="2000" w:hanging="2000"/>
      </w:pPr>
      <w:r>
        <w:rPr>
          <w:color w:val="000000"/>
          <w:sz w:val="26"/>
          <w:szCs w:val="26"/>
          <w:u w:val="single"/>
        </w:rPr>
        <w:t>צביקה ברוט:</w:t>
      </w:r>
      <w:r>
        <w:rPr>
          <w:sz w:val="26"/>
          <w:szCs w:val="26"/>
        </w:rPr>
        <w:tab/>
        <w:t xml:space="preserve">רגע, לפני שנעבור להסכם פיתוח, אני חייב שנייה לעצור את סדר היום, ורק להגיד, אנחנו ציינו בישיבת המועצה הקודמת את העובדה שבדיוק חזרו כול </w:t>
      </w:r>
      <w:r>
        <w:rPr>
          <w:sz w:val="26"/>
          <w:szCs w:val="26"/>
        </w:rPr>
        <w:lastRenderedPageBreak/>
        <w:t>החטופים שלנו, וכולנו מאוד מאוד שמחנו, ועדיין מחכים לחזרתם של ארבעת האחרונים.</w:t>
      </w:r>
      <w:r w:rsidR="00312A90">
        <w:rPr>
          <w:rFonts w:hint="cs"/>
        </w:rPr>
        <w:t xml:space="preserve"> </w:t>
      </w:r>
      <w:r>
        <w:rPr>
          <w:sz w:val="26"/>
          <w:szCs w:val="26"/>
        </w:rPr>
        <w:t>אבל צריך להגיד למטה החטופים כאן בבת ים, נמצא פה שי שהיה מאוד פעיל בנושא הזה, להגיד לך תודה רבה ויישר כוח.</w:t>
      </w:r>
      <w:r w:rsidR="00EC0D10">
        <w:rPr>
          <w:rFonts w:hint="cs"/>
        </w:rPr>
        <w:t xml:space="preserve"> </w:t>
      </w:r>
      <w:r w:rsidR="004E5355" w:rsidRPr="00433166">
        <w:rPr>
          <w:rFonts w:hint="cs"/>
          <w:color w:val="000000"/>
          <w:sz w:val="26"/>
          <w:szCs w:val="26"/>
        </w:rPr>
        <w:t>(</w:t>
      </w:r>
      <w:r w:rsidRPr="00433166">
        <w:rPr>
          <w:color w:val="000000"/>
          <w:sz w:val="26"/>
          <w:szCs w:val="26"/>
        </w:rPr>
        <w:t>מחיאות כפיים</w:t>
      </w:r>
      <w:r w:rsidR="004E5355" w:rsidRPr="00433166">
        <w:rPr>
          <w:rFonts w:hint="cs"/>
          <w:color w:val="000000"/>
          <w:sz w:val="26"/>
          <w:szCs w:val="26"/>
        </w:rPr>
        <w:t>)</w:t>
      </w:r>
      <w:r w:rsidR="00EC0D10" w:rsidRPr="00433166">
        <w:rPr>
          <w:rFonts w:hint="cs"/>
        </w:rPr>
        <w:t xml:space="preserve"> </w:t>
      </w:r>
      <w:r>
        <w:rPr>
          <w:sz w:val="26"/>
          <w:szCs w:val="26"/>
        </w:rPr>
        <w:t>ככה ראיתי אותך פתאום בזווית העין, ואמרתי שחייבים להגיד לכם הרבה יותר ממילה טובה. אז ישר כוח ותודה.</w:t>
      </w:r>
    </w:p>
    <w:p w14:paraId="0A87486B"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כול הכבוד, שי.</w:t>
      </w:r>
    </w:p>
    <w:p w14:paraId="02F1EE77"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תודה.</w:t>
      </w:r>
    </w:p>
    <w:p w14:paraId="16560A8C" w14:textId="4D28F0F8" w:rsidR="0032030F" w:rsidRDefault="00A55267" w:rsidP="00B47965">
      <w:pPr>
        <w:pStyle w:val="ParagraphStyle"/>
        <w:spacing w:line="360" w:lineRule="auto"/>
        <w:ind w:left="2000" w:hanging="2000"/>
      </w:pPr>
      <w:r>
        <w:rPr>
          <w:color w:val="000000"/>
          <w:sz w:val="26"/>
          <w:szCs w:val="26"/>
          <w:u w:val="single"/>
        </w:rPr>
        <w:t>קטי פיאסצקי:</w:t>
      </w:r>
      <w:r>
        <w:rPr>
          <w:sz w:val="26"/>
          <w:szCs w:val="26"/>
        </w:rPr>
        <w:tab/>
      </w:r>
      <w:proofErr w:type="spellStart"/>
      <w:r>
        <w:rPr>
          <w:sz w:val="26"/>
          <w:szCs w:val="26"/>
        </w:rPr>
        <w:t>ושהכל</w:t>
      </w:r>
      <w:proofErr w:type="spellEnd"/>
      <w:r>
        <w:rPr>
          <w:sz w:val="26"/>
          <w:szCs w:val="26"/>
        </w:rPr>
        <w:t xml:space="preserve"> בזכותכם. רק בזכות</w:t>
      </w:r>
      <w:r w:rsidR="00B47965">
        <w:rPr>
          <w:rFonts w:hint="cs"/>
          <w:sz w:val="26"/>
          <w:szCs w:val="26"/>
        </w:rPr>
        <w:t xml:space="preserve"> הע</w:t>
      </w:r>
      <w:r>
        <w:rPr>
          <w:sz w:val="26"/>
          <w:szCs w:val="26"/>
        </w:rPr>
        <w:t>ם.</w:t>
      </w:r>
      <w:r w:rsidR="00312A90">
        <w:rPr>
          <w:rFonts w:hint="cs"/>
        </w:rPr>
        <w:t xml:space="preserve"> </w:t>
      </w:r>
    </w:p>
    <w:p w14:paraId="21AD8F96" w14:textId="77CA453F" w:rsidR="00494DAE" w:rsidRDefault="00494DAE">
      <w:pPr>
        <w:pStyle w:val="ParagraphStyle"/>
        <w:spacing w:line="360" w:lineRule="auto"/>
        <w:ind w:left="2000" w:hanging="2000"/>
        <w:rPr>
          <w:color w:val="000000"/>
          <w:sz w:val="26"/>
          <w:szCs w:val="26"/>
          <w:u w:val="single"/>
        </w:rPr>
      </w:pPr>
      <w:r>
        <w:rPr>
          <w:rFonts w:hint="cs"/>
          <w:color w:val="000000"/>
          <w:sz w:val="26"/>
          <w:szCs w:val="26"/>
          <w:u w:val="single"/>
        </w:rPr>
        <w:t>יהודה הרוש:</w:t>
      </w:r>
      <w:r w:rsidRPr="00494DAE">
        <w:rPr>
          <w:color w:val="000000"/>
          <w:sz w:val="26"/>
          <w:szCs w:val="26"/>
        </w:rPr>
        <w:tab/>
      </w:r>
      <w:r w:rsidRPr="00494DAE">
        <w:rPr>
          <w:rFonts w:hint="cs"/>
          <w:color w:val="000000"/>
          <w:sz w:val="26"/>
          <w:szCs w:val="26"/>
        </w:rPr>
        <w:t>נכון.</w:t>
      </w:r>
    </w:p>
    <w:p w14:paraId="7DE59BB6" w14:textId="7C674ACD"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בזכות הצבא קודם כול.</w:t>
      </w:r>
    </w:p>
    <w:p w14:paraId="6C93959E"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והצבא, והצבא, ברור. לא, באמת.</w:t>
      </w:r>
    </w:p>
    <w:p w14:paraId="74DFBC04"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קודם כול הצבא.</w:t>
      </w:r>
    </w:p>
    <w:p w14:paraId="2D2E0702" w14:textId="6C2C963E" w:rsidR="0032030F" w:rsidRDefault="00A55267" w:rsidP="00CB0228">
      <w:pPr>
        <w:pStyle w:val="ParagraphStyle"/>
        <w:spacing w:line="360" w:lineRule="auto"/>
        <w:ind w:left="2000" w:hanging="2000"/>
      </w:pPr>
      <w:r>
        <w:rPr>
          <w:color w:val="000000"/>
          <w:sz w:val="26"/>
          <w:szCs w:val="26"/>
          <w:u w:val="single"/>
        </w:rPr>
        <w:t>צביקה ברוט:</w:t>
      </w:r>
      <w:r>
        <w:rPr>
          <w:sz w:val="26"/>
          <w:szCs w:val="26"/>
        </w:rPr>
        <w:tab/>
      </w:r>
      <w:r w:rsidR="00CB0228">
        <w:rPr>
          <w:rFonts w:hint="cs"/>
          <w:sz w:val="26"/>
          <w:szCs w:val="26"/>
        </w:rPr>
        <w:t xml:space="preserve">וביבי. </w:t>
      </w:r>
      <w:r>
        <w:rPr>
          <w:sz w:val="26"/>
          <w:szCs w:val="26"/>
        </w:rPr>
        <w:t xml:space="preserve">רגע, צריך להגיד 3 פעמים </w:t>
      </w:r>
      <w:r w:rsidR="007963FC">
        <w:rPr>
          <w:rFonts w:hint="cs"/>
          <w:sz w:val="26"/>
          <w:szCs w:val="26"/>
        </w:rPr>
        <w:t>ו</w:t>
      </w:r>
      <w:r>
        <w:rPr>
          <w:sz w:val="26"/>
          <w:szCs w:val="26"/>
        </w:rPr>
        <w:t xml:space="preserve">ביבי היא עוד לא נדלקה, משהו קרה פה. </w:t>
      </w:r>
      <w:r w:rsidR="00FC5879">
        <w:rPr>
          <w:rFonts w:hint="cs"/>
          <w:sz w:val="26"/>
          <w:szCs w:val="26"/>
        </w:rPr>
        <w:t>ו</w:t>
      </w:r>
      <w:r>
        <w:rPr>
          <w:sz w:val="26"/>
          <w:szCs w:val="26"/>
        </w:rPr>
        <w:t>ביבי. גם הממשלה, בראש ובראשונה.</w:t>
      </w:r>
      <w:r w:rsidR="00CB0228">
        <w:rPr>
          <w:rFonts w:hint="cs"/>
        </w:rPr>
        <w:t xml:space="preserve"> </w:t>
      </w:r>
      <w:r w:rsidR="00E2715F" w:rsidRPr="00AC1789">
        <w:rPr>
          <w:rFonts w:hint="cs"/>
          <w:b/>
          <w:bCs/>
          <w:color w:val="000000"/>
          <w:sz w:val="26"/>
          <w:szCs w:val="26"/>
        </w:rPr>
        <w:t>(</w:t>
      </w:r>
      <w:r w:rsidRPr="00AC1789">
        <w:rPr>
          <w:color w:val="000000"/>
          <w:sz w:val="26"/>
          <w:szCs w:val="26"/>
        </w:rPr>
        <w:t>מדברים ביחד</w:t>
      </w:r>
      <w:r w:rsidR="00E2715F" w:rsidRPr="00AC1789">
        <w:rPr>
          <w:rFonts w:hint="cs"/>
          <w:color w:val="000000"/>
          <w:sz w:val="26"/>
          <w:szCs w:val="26"/>
        </w:rPr>
        <w:t>)</w:t>
      </w:r>
      <w:r w:rsidR="00CB0228">
        <w:rPr>
          <w:rFonts w:hint="cs"/>
        </w:rPr>
        <w:t xml:space="preserve"> </w:t>
      </w:r>
      <w:r>
        <w:rPr>
          <w:sz w:val="26"/>
          <w:szCs w:val="26"/>
        </w:rPr>
        <w:t xml:space="preserve">והנשיא </w:t>
      </w:r>
      <w:proofErr w:type="spellStart"/>
      <w:r>
        <w:rPr>
          <w:sz w:val="26"/>
          <w:szCs w:val="26"/>
        </w:rPr>
        <w:t>טר</w:t>
      </w:r>
      <w:r w:rsidR="00AD13BA">
        <w:rPr>
          <w:rFonts w:hint="cs"/>
          <w:sz w:val="26"/>
          <w:szCs w:val="26"/>
        </w:rPr>
        <w:t>א</w:t>
      </w:r>
      <w:r>
        <w:rPr>
          <w:sz w:val="26"/>
          <w:szCs w:val="26"/>
        </w:rPr>
        <w:t>מפ</w:t>
      </w:r>
      <w:proofErr w:type="spellEnd"/>
      <w:r>
        <w:rPr>
          <w:sz w:val="26"/>
          <w:szCs w:val="26"/>
        </w:rPr>
        <w:t>, סליחה קטי, ונשיא ארה"ב.</w:t>
      </w:r>
    </w:p>
    <w:p w14:paraId="59CFA859"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אמרתי, אמרתי.</w:t>
      </w:r>
    </w:p>
    <w:p w14:paraId="0E7A4942" w14:textId="3CCDEBDD" w:rsidR="0032030F" w:rsidRDefault="00A55267">
      <w:pPr>
        <w:pStyle w:val="ParagraphStyle"/>
        <w:spacing w:line="360" w:lineRule="auto"/>
        <w:ind w:left="2000" w:hanging="2000"/>
      </w:pPr>
      <w:r>
        <w:rPr>
          <w:color w:val="000000"/>
          <w:sz w:val="26"/>
          <w:szCs w:val="26"/>
          <w:u w:val="single"/>
        </w:rPr>
        <w:t>צביקה ברוט:</w:t>
      </w:r>
      <w:r>
        <w:rPr>
          <w:sz w:val="26"/>
          <w:szCs w:val="26"/>
        </w:rPr>
        <w:tab/>
        <w:t>נשיא ארה"ב, הממשלה צרי</w:t>
      </w:r>
      <w:r w:rsidR="00132B7A">
        <w:rPr>
          <w:rFonts w:hint="cs"/>
          <w:sz w:val="26"/>
          <w:szCs w:val="26"/>
        </w:rPr>
        <w:t>כה</w:t>
      </w:r>
      <w:r>
        <w:rPr>
          <w:sz w:val="26"/>
          <w:szCs w:val="26"/>
        </w:rPr>
        <w:t xml:space="preserve"> להגיד ל</w:t>
      </w:r>
      <w:r w:rsidR="00527474">
        <w:rPr>
          <w:rFonts w:hint="cs"/>
          <w:sz w:val="26"/>
          <w:szCs w:val="26"/>
        </w:rPr>
        <w:t>ו</w:t>
      </w:r>
      <w:r>
        <w:rPr>
          <w:sz w:val="26"/>
          <w:szCs w:val="26"/>
        </w:rPr>
        <w:t xml:space="preserve"> תודה, הצבא.</w:t>
      </w:r>
    </w:p>
    <w:p w14:paraId="0459242D"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טוב, רבותיי. ראש העיר, אפשר ברשותך?</w:t>
      </w:r>
    </w:p>
    <w:p w14:paraId="6ACD727D"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כן, אפשר.</w:t>
      </w:r>
    </w:p>
    <w:p w14:paraId="66AE22B0" w14:textId="461AEB7F"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אז אני קוראת את הצעת ההחלטה</w:t>
      </w:r>
      <w:r w:rsidR="00CB0228">
        <w:rPr>
          <w:rFonts w:hint="cs"/>
          <w:sz w:val="26"/>
          <w:szCs w:val="26"/>
        </w:rPr>
        <w:t>:</w:t>
      </w:r>
      <w:r>
        <w:rPr>
          <w:sz w:val="26"/>
          <w:szCs w:val="26"/>
        </w:rPr>
        <w:t xml:space="preserve"> מאשרים את הסכם ההתקשרות בין עיריית בת ים לחברת </w:t>
      </w:r>
      <w:proofErr w:type="spellStart"/>
      <w:r>
        <w:rPr>
          <w:sz w:val="26"/>
          <w:szCs w:val="26"/>
        </w:rPr>
        <w:t>גינדי</w:t>
      </w:r>
      <w:proofErr w:type="spellEnd"/>
      <w:r>
        <w:rPr>
          <w:sz w:val="26"/>
          <w:szCs w:val="26"/>
        </w:rPr>
        <w:t xml:space="preserve"> </w:t>
      </w:r>
      <w:proofErr w:type="spellStart"/>
      <w:r>
        <w:rPr>
          <w:sz w:val="26"/>
          <w:szCs w:val="26"/>
        </w:rPr>
        <w:t>שבירו</w:t>
      </w:r>
      <w:proofErr w:type="spellEnd"/>
      <w:r>
        <w:rPr>
          <w:sz w:val="26"/>
          <w:szCs w:val="26"/>
        </w:rPr>
        <w:t xml:space="preserve"> בפרויקט בי.641 הבורסקאי-</w:t>
      </w:r>
    </w:p>
    <w:p w14:paraId="4175AEC0" w14:textId="644FDE86" w:rsidR="0032030F" w:rsidRPr="00527474" w:rsidRDefault="00E2715F" w:rsidP="00E2715F">
      <w:pPr>
        <w:pStyle w:val="ParagraphStyle"/>
        <w:spacing w:line="360" w:lineRule="auto"/>
        <w:jc w:val="center"/>
      </w:pPr>
      <w:r w:rsidRPr="00527474">
        <w:rPr>
          <w:rFonts w:hint="cs"/>
          <w:color w:val="000000"/>
          <w:sz w:val="26"/>
          <w:szCs w:val="26"/>
        </w:rPr>
        <w:t>(</w:t>
      </w:r>
      <w:r w:rsidR="00A55267" w:rsidRPr="00527474">
        <w:rPr>
          <w:color w:val="000000"/>
          <w:sz w:val="26"/>
          <w:szCs w:val="26"/>
        </w:rPr>
        <w:t>מדברים ביחד</w:t>
      </w:r>
      <w:r w:rsidRPr="00527474">
        <w:rPr>
          <w:rFonts w:hint="cs"/>
          <w:color w:val="000000"/>
          <w:sz w:val="26"/>
          <w:szCs w:val="26"/>
        </w:rPr>
        <w:t>)</w:t>
      </w:r>
    </w:p>
    <w:p w14:paraId="5ABDDC68" w14:textId="11C952E3" w:rsidR="0032030F" w:rsidRDefault="00A55267">
      <w:pPr>
        <w:pStyle w:val="ParagraphStyle"/>
        <w:spacing w:line="360" w:lineRule="auto"/>
        <w:ind w:left="2000" w:hanging="2000"/>
      </w:pPr>
      <w:r>
        <w:rPr>
          <w:color w:val="000000"/>
          <w:sz w:val="26"/>
          <w:szCs w:val="26"/>
          <w:u w:val="single"/>
        </w:rPr>
        <w:lastRenderedPageBreak/>
        <w:t>יהודה הרוש:</w:t>
      </w:r>
      <w:r>
        <w:rPr>
          <w:sz w:val="26"/>
          <w:szCs w:val="26"/>
        </w:rPr>
        <w:tab/>
        <w:t>קטי, את מפריעה.</w:t>
      </w:r>
    </w:p>
    <w:p w14:paraId="40BD67C2"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להקמת מבנה ציבור.</w:t>
      </w:r>
    </w:p>
    <w:p w14:paraId="3D425F7C"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שופכים עלי בנזין, מה אתה רוצה שיקרה?</w:t>
      </w:r>
    </w:p>
    <w:p w14:paraId="3655E201"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את מפריעה למהלך הישיבה.</w:t>
      </w:r>
    </w:p>
    <w:p w14:paraId="17CBFE8E" w14:textId="57813EBE" w:rsidR="0032030F" w:rsidRDefault="00A55267">
      <w:pPr>
        <w:pStyle w:val="ParagraphStyle"/>
        <w:spacing w:line="360" w:lineRule="auto"/>
        <w:ind w:left="2000" w:hanging="2000"/>
      </w:pPr>
      <w:r>
        <w:rPr>
          <w:color w:val="000000"/>
          <w:sz w:val="26"/>
          <w:szCs w:val="26"/>
          <w:u w:val="single"/>
        </w:rPr>
        <w:t>צביקה ברוט:</w:t>
      </w:r>
      <w:r>
        <w:rPr>
          <w:sz w:val="26"/>
          <w:szCs w:val="26"/>
        </w:rPr>
        <w:tab/>
        <w:t>אתם שמעתם את הצעת ההחלטה? אחרי זה לא תדעו</w:t>
      </w:r>
      <w:r w:rsidR="006D6068">
        <w:rPr>
          <w:rFonts w:hint="cs"/>
          <w:sz w:val="26"/>
          <w:szCs w:val="26"/>
        </w:rPr>
        <w:t xml:space="preserve"> על מה</w:t>
      </w:r>
    </w:p>
    <w:p w14:paraId="07F15E4A" w14:textId="1450DB90" w:rsidR="0032030F" w:rsidRDefault="00A55267">
      <w:pPr>
        <w:pStyle w:val="ParagraphStyle"/>
        <w:spacing w:line="360" w:lineRule="auto"/>
        <w:ind w:left="2000" w:hanging="2000"/>
      </w:pPr>
      <w:r>
        <w:rPr>
          <w:color w:val="000000"/>
          <w:sz w:val="26"/>
          <w:szCs w:val="26"/>
          <w:u w:val="single"/>
        </w:rPr>
        <w:t>אילנה נג'ר:</w:t>
      </w:r>
      <w:r>
        <w:rPr>
          <w:sz w:val="26"/>
          <w:szCs w:val="26"/>
        </w:rPr>
        <w:tab/>
        <w:t>לא, אנחנו לא יודעים על מה אתם מדברים.</w:t>
      </w:r>
    </w:p>
    <w:p w14:paraId="51BAE20C"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נא להיות בשקט, תקריאי מחדש. אלי.</w:t>
      </w:r>
    </w:p>
    <w:p w14:paraId="097EC3CC" w14:textId="5A471671" w:rsidR="0032030F" w:rsidRDefault="00A55267">
      <w:pPr>
        <w:pStyle w:val="ParagraphStyle"/>
        <w:spacing w:line="360" w:lineRule="auto"/>
        <w:ind w:left="2000" w:hanging="2000"/>
      </w:pPr>
      <w:r>
        <w:rPr>
          <w:color w:val="000000"/>
          <w:sz w:val="26"/>
          <w:szCs w:val="26"/>
          <w:u w:val="single"/>
        </w:rPr>
        <w:t>עו"ד חנה כהן:</w:t>
      </w:r>
      <w:r>
        <w:rPr>
          <w:sz w:val="26"/>
          <w:szCs w:val="26"/>
        </w:rPr>
        <w:tab/>
        <w:t>נסביר</w:t>
      </w:r>
      <w:r w:rsidR="00503DF1">
        <w:rPr>
          <w:rFonts w:hint="cs"/>
          <w:sz w:val="26"/>
          <w:szCs w:val="26"/>
        </w:rPr>
        <w:t xml:space="preserve"> גם</w:t>
      </w:r>
      <w:r>
        <w:rPr>
          <w:sz w:val="26"/>
          <w:szCs w:val="26"/>
        </w:rPr>
        <w:t>, תכף נסביר.</w:t>
      </w:r>
    </w:p>
    <w:p w14:paraId="5F2A2FFD" w14:textId="77818C08" w:rsidR="0032030F" w:rsidRDefault="00A55267">
      <w:pPr>
        <w:pStyle w:val="ParagraphStyle"/>
        <w:spacing w:line="360" w:lineRule="auto"/>
        <w:ind w:left="2000" w:hanging="2000"/>
      </w:pPr>
      <w:r>
        <w:rPr>
          <w:color w:val="000000"/>
          <w:sz w:val="26"/>
          <w:szCs w:val="26"/>
          <w:u w:val="single"/>
        </w:rPr>
        <w:t>דורית מוריה:</w:t>
      </w:r>
      <w:r>
        <w:rPr>
          <w:sz w:val="26"/>
          <w:szCs w:val="26"/>
        </w:rPr>
        <w:tab/>
      </w:r>
      <w:r w:rsidR="00CB0228">
        <w:rPr>
          <w:rFonts w:hint="cs"/>
          <w:sz w:val="26"/>
          <w:szCs w:val="26"/>
        </w:rPr>
        <w:t xml:space="preserve">הצעת החלטה: </w:t>
      </w:r>
      <w:r>
        <w:rPr>
          <w:sz w:val="26"/>
          <w:szCs w:val="26"/>
        </w:rPr>
        <w:t xml:space="preserve">המועצה מאשרת את הסכם ההתקשרות בין עיריית בת ים לחברת </w:t>
      </w:r>
      <w:proofErr w:type="spellStart"/>
      <w:r>
        <w:rPr>
          <w:sz w:val="26"/>
          <w:szCs w:val="26"/>
        </w:rPr>
        <w:t>גינדי</w:t>
      </w:r>
      <w:proofErr w:type="spellEnd"/>
      <w:r>
        <w:rPr>
          <w:sz w:val="26"/>
          <w:szCs w:val="26"/>
        </w:rPr>
        <w:t xml:space="preserve"> </w:t>
      </w:r>
      <w:proofErr w:type="spellStart"/>
      <w:r>
        <w:rPr>
          <w:sz w:val="26"/>
          <w:szCs w:val="26"/>
        </w:rPr>
        <w:t>שבירו</w:t>
      </w:r>
      <w:proofErr w:type="spellEnd"/>
      <w:r>
        <w:rPr>
          <w:sz w:val="26"/>
          <w:szCs w:val="26"/>
        </w:rPr>
        <w:t xml:space="preserve"> בפרויקט בי.641 הבורסקאי, להקמת מבנה ציבור. חנה בבקשה.</w:t>
      </w:r>
    </w:p>
    <w:p w14:paraId="707FF6AA"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בבקשה.</w:t>
      </w:r>
    </w:p>
    <w:p w14:paraId="7826DE53"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641 או 461?</w:t>
      </w:r>
    </w:p>
    <w:p w14:paraId="78167A3F" w14:textId="2BA40E73" w:rsidR="004B28CB" w:rsidRDefault="004B28CB">
      <w:pPr>
        <w:pStyle w:val="ParagraphStyle"/>
        <w:spacing w:line="360" w:lineRule="auto"/>
        <w:ind w:left="2000" w:hanging="2000"/>
      </w:pPr>
      <w:r>
        <w:rPr>
          <w:rFonts w:hint="cs"/>
          <w:color w:val="000000"/>
          <w:sz w:val="26"/>
          <w:szCs w:val="26"/>
          <w:u w:val="single"/>
        </w:rPr>
        <w:t>יהודה הרוש:</w:t>
      </w:r>
      <w:r>
        <w:tab/>
      </w:r>
      <w:r>
        <w:rPr>
          <w:rFonts w:hint="cs"/>
        </w:rPr>
        <w:t>641.</w:t>
      </w:r>
    </w:p>
    <w:p w14:paraId="062C1F0D" w14:textId="0F08338F" w:rsidR="0032030F" w:rsidRDefault="00A55267">
      <w:pPr>
        <w:pStyle w:val="ParagraphStyle"/>
        <w:spacing w:line="360" w:lineRule="auto"/>
        <w:ind w:left="2000" w:hanging="2000"/>
      </w:pPr>
      <w:r>
        <w:rPr>
          <w:color w:val="000000"/>
          <w:sz w:val="26"/>
          <w:szCs w:val="26"/>
          <w:u w:val="single"/>
        </w:rPr>
        <w:t>עו"ד חנה כהן:</w:t>
      </w:r>
      <w:r>
        <w:rPr>
          <w:sz w:val="26"/>
          <w:szCs w:val="26"/>
        </w:rPr>
        <w:tab/>
        <w:t>בי.641.</w:t>
      </w:r>
    </w:p>
    <w:p w14:paraId="65AFE3CD" w14:textId="0F1A7E1A"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אוקיי.</w:t>
      </w:r>
    </w:p>
    <w:p w14:paraId="27C32483"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אנחנו, כמו שאתם יודעים, מקבלים מצברים, כל פעם שקבלן בונה, בונה מגדלים, מקבלים מצבר לצורכי ציבור. החברה הזאת בעצם בונה ברחוב הבורסקאי-</w:t>
      </w:r>
    </w:p>
    <w:p w14:paraId="045C84CB"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זה של המחיר למשתכן, לא?</w:t>
      </w:r>
    </w:p>
    <w:p w14:paraId="6C5F12FF"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כן, נכון, היא זכתה מהמדינה, נדמה לי.</w:t>
      </w:r>
    </w:p>
    <w:p w14:paraId="1668A3C5" w14:textId="3DBE7F75" w:rsidR="0032030F" w:rsidRDefault="00A55267">
      <w:pPr>
        <w:pStyle w:val="ParagraphStyle"/>
        <w:spacing w:line="360" w:lineRule="auto"/>
        <w:ind w:left="2000" w:hanging="2000"/>
      </w:pPr>
      <w:r>
        <w:rPr>
          <w:color w:val="000000"/>
          <w:sz w:val="26"/>
          <w:szCs w:val="26"/>
          <w:u w:val="single"/>
        </w:rPr>
        <w:lastRenderedPageBreak/>
        <w:t>שלמה  לחיאני:</w:t>
      </w:r>
      <w:r>
        <w:rPr>
          <w:sz w:val="26"/>
          <w:szCs w:val="26"/>
        </w:rPr>
        <w:tab/>
      </w:r>
      <w:r w:rsidR="0046238F">
        <w:rPr>
          <w:rFonts w:hint="cs"/>
          <w:sz w:val="26"/>
          <w:szCs w:val="26"/>
        </w:rPr>
        <w:t>המחיר למשת</w:t>
      </w:r>
      <w:r>
        <w:rPr>
          <w:sz w:val="26"/>
          <w:szCs w:val="26"/>
        </w:rPr>
        <w:t>כן, נו.</w:t>
      </w:r>
    </w:p>
    <w:p w14:paraId="475F7C08"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הם הולכים לבנות לנו 820 מטר שטח עיקרי, 440 מטר שטחי שירות, ו- 13 מקומות חניה. אנחנו מתכוונים לעשות שם משרדים.</w:t>
      </w:r>
    </w:p>
    <w:p w14:paraId="352612FA"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איפה זה?</w:t>
      </w:r>
    </w:p>
    <w:p w14:paraId="10B2D305" w14:textId="6B857B07"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משרדי עירייה, ברחוב הבורסקאי. יש לכם גם את טיוטת החוזה, גם את שומת ההשבחה, גם את הפרוטוקול של הוועדה למבני ציבור. </w:t>
      </w:r>
      <w:proofErr w:type="spellStart"/>
      <w:r>
        <w:rPr>
          <w:sz w:val="26"/>
          <w:szCs w:val="26"/>
        </w:rPr>
        <w:t>הכל</w:t>
      </w:r>
      <w:proofErr w:type="spellEnd"/>
      <w:r>
        <w:rPr>
          <w:sz w:val="26"/>
          <w:szCs w:val="26"/>
        </w:rPr>
        <w:t xml:space="preserve"> מסודר, הגזבר שלנו ברוך השם, לא חותם על כלום אם הכול לא כשר.</w:t>
      </w:r>
    </w:p>
    <w:p w14:paraId="37562442"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אנחנו בעד.</w:t>
      </w:r>
    </w:p>
    <w:p w14:paraId="7EB9CFB7" w14:textId="6F7CD533"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מי בעד, ירים את ידו. מי בעד?</w:t>
      </w:r>
    </w:p>
    <w:p w14:paraId="39629438" w14:textId="460B1216"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מי בעד? </w:t>
      </w:r>
      <w:r w:rsidR="009E745C">
        <w:rPr>
          <w:rFonts w:hint="cs"/>
          <w:sz w:val="26"/>
          <w:szCs w:val="26"/>
        </w:rPr>
        <w:t>בקול</w:t>
      </w:r>
      <w:r>
        <w:rPr>
          <w:sz w:val="26"/>
          <w:szCs w:val="26"/>
        </w:rPr>
        <w:t xml:space="preserve"> לא שומעים.</w:t>
      </w:r>
    </w:p>
    <w:p w14:paraId="15DD0230"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פה אחד.</w:t>
      </w:r>
    </w:p>
    <w:p w14:paraId="5AA996BF"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פה אחד, תודה רבה. סעיף 10.</w:t>
      </w:r>
    </w:p>
    <w:p w14:paraId="3708F6C7" w14:textId="6A828D96" w:rsidR="0032030F" w:rsidRDefault="00A55267">
      <w:pPr>
        <w:pStyle w:val="ParagraphStyle"/>
        <w:spacing w:line="360" w:lineRule="auto"/>
        <w:ind w:left="2000" w:hanging="2000"/>
      </w:pPr>
      <w:r>
        <w:rPr>
          <w:color w:val="000000"/>
          <w:sz w:val="26"/>
          <w:szCs w:val="26"/>
          <w:u w:val="single"/>
        </w:rPr>
        <w:t>שלמה  לחיאני:</w:t>
      </w:r>
      <w:r>
        <w:rPr>
          <w:sz w:val="26"/>
          <w:szCs w:val="26"/>
        </w:rPr>
        <w:tab/>
      </w:r>
      <w:r w:rsidR="00307020">
        <w:rPr>
          <w:rFonts w:hint="cs"/>
          <w:sz w:val="26"/>
          <w:szCs w:val="26"/>
        </w:rPr>
        <w:t xml:space="preserve">מתי </w:t>
      </w:r>
      <w:r>
        <w:rPr>
          <w:sz w:val="26"/>
          <w:szCs w:val="26"/>
        </w:rPr>
        <w:t xml:space="preserve"> התחילו לבנות?</w:t>
      </w:r>
    </w:p>
    <w:p w14:paraId="6DEFFE84" w14:textId="5B3414D2" w:rsidR="0032030F" w:rsidRDefault="00A55267">
      <w:pPr>
        <w:pStyle w:val="ParagraphStyle"/>
        <w:spacing w:line="360" w:lineRule="auto"/>
        <w:ind w:left="2000" w:hanging="2000"/>
      </w:pPr>
      <w:r>
        <w:rPr>
          <w:color w:val="000000"/>
          <w:sz w:val="26"/>
          <w:szCs w:val="26"/>
          <w:u w:val="single"/>
        </w:rPr>
        <w:t>עו"ד חנה כהן:</w:t>
      </w:r>
      <w:r>
        <w:rPr>
          <w:sz w:val="26"/>
          <w:szCs w:val="26"/>
        </w:rPr>
        <w:tab/>
      </w:r>
      <w:r w:rsidR="00161D3A">
        <w:rPr>
          <w:rFonts w:hint="cs"/>
          <w:sz w:val="26"/>
          <w:szCs w:val="26"/>
        </w:rPr>
        <w:t>..</w:t>
      </w:r>
      <w:r>
        <w:rPr>
          <w:sz w:val="26"/>
          <w:szCs w:val="26"/>
        </w:rPr>
        <w:t>. רגע, לשאלת שלומי, אנחנו לא נותנים היתר בנייה אם הבן אדם לא חותם קודם כול על הסכם.</w:t>
      </w:r>
    </w:p>
    <w:p w14:paraId="2B040012" w14:textId="3BFAEF80" w:rsidR="0032030F" w:rsidRDefault="00A55267">
      <w:pPr>
        <w:pStyle w:val="ParagraphStyle"/>
        <w:spacing w:line="360" w:lineRule="auto"/>
        <w:ind w:left="2000" w:hanging="2000"/>
      </w:pPr>
      <w:r>
        <w:rPr>
          <w:color w:val="000000"/>
          <w:sz w:val="26"/>
          <w:szCs w:val="26"/>
          <w:u w:val="single"/>
        </w:rPr>
        <w:t>צביקה ברוט:</w:t>
      </w:r>
      <w:r>
        <w:rPr>
          <w:sz w:val="26"/>
          <w:szCs w:val="26"/>
        </w:rPr>
        <w:tab/>
        <w:t>נכון.</w:t>
      </w:r>
    </w:p>
    <w:p w14:paraId="53837E97"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ברור.</w:t>
      </w:r>
    </w:p>
    <w:p w14:paraId="4C8921FD" w14:textId="77777777" w:rsidR="00733E2B" w:rsidRDefault="00733E2B" w:rsidP="00733E2B">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p>
    <w:p w14:paraId="1E84AB0D" w14:textId="77777777" w:rsidR="00A02D4A" w:rsidRDefault="00A02D4A" w:rsidP="00733E2B">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פ"א:</w:t>
      </w:r>
      <w:r>
        <w:rPr>
          <w:rFonts w:ascii="David" w:hAnsi="David" w:cs="David"/>
          <w:b/>
          <w:bCs/>
          <w:sz w:val="26"/>
          <w:szCs w:val="26"/>
          <w:u w:val="single"/>
          <w:lang w:val="en-US"/>
        </w:rPr>
        <w:t xml:space="preserve"> </w:t>
      </w:r>
      <w:r w:rsidR="00733E2B" w:rsidRPr="00C339A1">
        <w:rPr>
          <w:rFonts w:ascii="David" w:hAnsi="David" w:cs="David" w:hint="cs"/>
          <w:b/>
          <w:bCs/>
          <w:sz w:val="26"/>
          <w:szCs w:val="26"/>
          <w:u w:val="single"/>
          <w:rtl/>
        </w:rPr>
        <w:t>צביקה ברוט, יהודה הרוש, ששון אליהו,</w:t>
      </w:r>
      <w:r w:rsidR="00733E2B" w:rsidRPr="00C339A1">
        <w:rPr>
          <w:rFonts w:ascii="David" w:hAnsi="David" w:cs="David"/>
          <w:b/>
          <w:bCs/>
          <w:sz w:val="26"/>
          <w:szCs w:val="26"/>
          <w:u w:val="single"/>
          <w:rtl/>
        </w:rPr>
        <w:t xml:space="preserve"> </w:t>
      </w:r>
      <w:r w:rsidR="00733E2B" w:rsidRPr="00C339A1">
        <w:rPr>
          <w:rFonts w:ascii="David" w:hAnsi="David" w:cs="David" w:hint="cs"/>
          <w:b/>
          <w:bCs/>
          <w:sz w:val="26"/>
          <w:szCs w:val="26"/>
          <w:u w:val="single"/>
          <w:rtl/>
        </w:rPr>
        <w:t xml:space="preserve">ורד דנינו, דוד פפיא, אלי יריב, לאה בם, ילנה </w:t>
      </w:r>
    </w:p>
    <w:p w14:paraId="107960A9" w14:textId="77777777" w:rsidR="00A02D4A" w:rsidRDefault="00733E2B" w:rsidP="00A02D4A">
      <w:pPr>
        <w:spacing w:line="360" w:lineRule="auto"/>
        <w:ind w:left="2880" w:hanging="2880"/>
        <w:rPr>
          <w:rFonts w:ascii="David" w:hAnsi="David" w:cs="David"/>
          <w:b/>
          <w:bCs/>
          <w:sz w:val="26"/>
          <w:szCs w:val="26"/>
          <w:u w:val="single"/>
          <w:rtl/>
        </w:rPr>
      </w:pPr>
      <w:r w:rsidRPr="00C339A1">
        <w:rPr>
          <w:rFonts w:ascii="David" w:hAnsi="David" w:cs="David" w:hint="cs"/>
          <w:b/>
          <w:bCs/>
          <w:sz w:val="26"/>
          <w:szCs w:val="26"/>
          <w:u w:val="single"/>
          <w:rtl/>
        </w:rPr>
        <w:t>פינסקי</w:t>
      </w:r>
      <w:r w:rsidR="00A02D4A">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 xml:space="preserve">פיאסצקי, יסמין </w:t>
      </w:r>
    </w:p>
    <w:p w14:paraId="688A068B" w14:textId="48148A6D" w:rsidR="00733E2B" w:rsidRPr="00C339A1" w:rsidRDefault="00733E2B" w:rsidP="00A02D4A">
      <w:pPr>
        <w:spacing w:line="360" w:lineRule="auto"/>
        <w:ind w:left="2880" w:hanging="2880"/>
        <w:rPr>
          <w:rFonts w:ascii="David" w:hAnsi="David" w:cs="David"/>
          <w:b/>
          <w:bCs/>
          <w:sz w:val="26"/>
          <w:szCs w:val="26"/>
          <w:u w:val="single"/>
          <w:rtl/>
        </w:rPr>
      </w:pPr>
      <w:r w:rsidRPr="00C339A1">
        <w:rPr>
          <w:rFonts w:ascii="David" w:hAnsi="David" w:cs="David" w:hint="cs"/>
          <w:b/>
          <w:bCs/>
          <w:sz w:val="26"/>
          <w:szCs w:val="26"/>
          <w:u w:val="single"/>
          <w:rtl/>
        </w:rPr>
        <w:t>ולקומיר</w:t>
      </w:r>
      <w:r w:rsidR="00A02D4A">
        <w:rPr>
          <w:rFonts w:ascii="David" w:hAnsi="David" w:cs="David" w:hint="cs"/>
          <w:b/>
          <w:bCs/>
          <w:sz w:val="26"/>
          <w:szCs w:val="26"/>
          <w:u w:val="single"/>
          <w:rtl/>
        </w:rPr>
        <w:t xml:space="preserve"> </w:t>
      </w: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p w14:paraId="65844626" w14:textId="42E6A236" w:rsidR="0032030F" w:rsidRDefault="009D5F35" w:rsidP="009D5F35">
      <w:pPr>
        <w:pStyle w:val="ParagraphStyle"/>
        <w:spacing w:line="360" w:lineRule="auto"/>
        <w:ind w:left="2000" w:hanging="2000"/>
        <w:jc w:val="center"/>
      </w:pPr>
      <w:r w:rsidRPr="009D5F35">
        <w:rPr>
          <w:rFonts w:hint="cs"/>
          <w:color w:val="000000"/>
          <w:sz w:val="26"/>
          <w:szCs w:val="26"/>
        </w:rPr>
        <w:t>(מדברים יחד)</w:t>
      </w:r>
    </w:p>
    <w:p w14:paraId="00C3651A" w14:textId="41088EA1" w:rsidR="006013F4" w:rsidRPr="006013F4" w:rsidRDefault="006013F4" w:rsidP="006013F4">
      <w:pPr>
        <w:pStyle w:val="ParagraphStyle"/>
        <w:spacing w:line="360" w:lineRule="auto"/>
        <w:ind w:left="2000" w:hanging="2000"/>
        <w:jc w:val="left"/>
        <w:rPr>
          <w:sz w:val="26"/>
          <w:szCs w:val="26"/>
        </w:rPr>
      </w:pPr>
      <w:r w:rsidRPr="006013F4">
        <w:rPr>
          <w:rFonts w:hint="cs"/>
          <w:sz w:val="26"/>
          <w:szCs w:val="26"/>
          <w:u w:val="single"/>
        </w:rPr>
        <w:lastRenderedPageBreak/>
        <w:t>שלמה לחיאני</w:t>
      </w:r>
      <w:r w:rsidRPr="006013F4">
        <w:rPr>
          <w:rFonts w:hint="cs"/>
          <w:sz w:val="26"/>
          <w:szCs w:val="26"/>
        </w:rPr>
        <w:t>:</w:t>
      </w:r>
      <w:r w:rsidRPr="006013F4">
        <w:rPr>
          <w:sz w:val="26"/>
          <w:szCs w:val="26"/>
        </w:rPr>
        <w:tab/>
      </w:r>
      <w:r w:rsidRPr="006013F4">
        <w:rPr>
          <w:rFonts w:hint="cs"/>
          <w:sz w:val="26"/>
          <w:szCs w:val="26"/>
        </w:rPr>
        <w:t>אלי יריב</w:t>
      </w:r>
      <w:r w:rsidR="00335636">
        <w:rPr>
          <w:rFonts w:hint="cs"/>
          <w:sz w:val="26"/>
          <w:szCs w:val="26"/>
        </w:rPr>
        <w:t xml:space="preserve"> יש לך פה.</w:t>
      </w:r>
    </w:p>
    <w:p w14:paraId="1E841C43"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מה זאת אומרת?</w:t>
      </w:r>
    </w:p>
    <w:p w14:paraId="4D3D04DD"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תראי איך הוא עומד בעמדה של-</w:t>
      </w:r>
    </w:p>
    <w:p w14:paraId="38F079E9" w14:textId="5A59EBDF" w:rsidR="0032030F" w:rsidRDefault="00A55267">
      <w:pPr>
        <w:pStyle w:val="ParagraphStyle"/>
        <w:spacing w:line="360" w:lineRule="auto"/>
        <w:ind w:left="2000" w:hanging="2000"/>
      </w:pPr>
      <w:r>
        <w:rPr>
          <w:color w:val="000000"/>
          <w:sz w:val="26"/>
          <w:szCs w:val="26"/>
          <w:u w:val="single"/>
        </w:rPr>
        <w:t>עו"ד חנה כהן:</w:t>
      </w:r>
      <w:r>
        <w:rPr>
          <w:sz w:val="26"/>
          <w:szCs w:val="26"/>
        </w:rPr>
        <w:tab/>
      </w:r>
      <w:r w:rsidR="00450EDC">
        <w:rPr>
          <w:rFonts w:hint="cs"/>
          <w:sz w:val="26"/>
          <w:szCs w:val="26"/>
        </w:rPr>
        <w:t xml:space="preserve">למה ... </w:t>
      </w:r>
      <w:r>
        <w:rPr>
          <w:sz w:val="26"/>
          <w:szCs w:val="26"/>
        </w:rPr>
        <w:t>כואב לו הגב.</w:t>
      </w:r>
    </w:p>
    <w:p w14:paraId="7C81C17F"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איזה כואב לו הגב, בן 60 תראי איך הוא נראה, כמו בן 40.</w:t>
      </w:r>
    </w:p>
    <w:p w14:paraId="18E92DE2" w14:textId="6A22FB25" w:rsidR="0032030F" w:rsidRDefault="00A55267">
      <w:pPr>
        <w:pStyle w:val="ParagraphStyle"/>
        <w:spacing w:line="360" w:lineRule="auto"/>
        <w:ind w:left="2000" w:hanging="2000"/>
      </w:pPr>
      <w:r>
        <w:rPr>
          <w:color w:val="000000"/>
          <w:sz w:val="26"/>
          <w:szCs w:val="26"/>
          <w:u w:val="single"/>
        </w:rPr>
        <w:t>עו"ד חנה כהן:</w:t>
      </w:r>
      <w:r>
        <w:rPr>
          <w:sz w:val="26"/>
          <w:szCs w:val="26"/>
        </w:rPr>
        <w:tab/>
      </w:r>
      <w:r w:rsidR="00A61455">
        <w:rPr>
          <w:rFonts w:hint="cs"/>
          <w:sz w:val="26"/>
          <w:szCs w:val="26"/>
        </w:rPr>
        <w:t>טוב, אוקיי.</w:t>
      </w:r>
    </w:p>
    <w:p w14:paraId="4491FD9C"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בוא הנה, אתה מקבל היום מחמאות.</w:t>
      </w:r>
    </w:p>
    <w:p w14:paraId="2FBB2097"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אתה מקבל היום מחמאות היום, אלי. תספורות, להסתפר.</w:t>
      </w:r>
    </w:p>
    <w:p w14:paraId="38DE0F4E" w14:textId="4233ADAA"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שלומי, יפה. גם נראה טוב עם התספורת, גם לגיל. </w:t>
      </w:r>
      <w:r w:rsidR="009D5F35">
        <w:rPr>
          <w:rFonts w:hint="cs"/>
          <w:sz w:val="26"/>
          <w:szCs w:val="26"/>
        </w:rPr>
        <w:t xml:space="preserve">(מדברים יחד) </w:t>
      </w:r>
      <w:r>
        <w:rPr>
          <w:sz w:val="26"/>
          <w:szCs w:val="26"/>
        </w:rPr>
        <w:t>יאללה, חברים, סעיף 10 על סדר היום. בבקשה דורית.</w:t>
      </w:r>
    </w:p>
    <w:p w14:paraId="39FE03FE" w14:textId="682FF1D0" w:rsidR="0032030F" w:rsidRDefault="0077139A">
      <w:pPr>
        <w:pStyle w:val="2"/>
        <w:spacing w:before="250" w:line="360" w:lineRule="auto"/>
        <w:jc w:val="both"/>
      </w:pPr>
      <w:r>
        <w:rPr>
          <w:rFonts w:ascii="David" w:eastAsia="David" w:hAnsi="David" w:cs="David" w:hint="cs"/>
          <w:b/>
          <w:bCs/>
          <w:color w:val="000000"/>
          <w:u w:val="single"/>
          <w:rtl/>
        </w:rPr>
        <w:t xml:space="preserve">סעיף 10 - </w:t>
      </w:r>
      <w:r>
        <w:rPr>
          <w:rFonts w:ascii="David" w:eastAsia="David" w:hAnsi="David" w:cs="David"/>
          <w:b/>
          <w:bCs/>
          <w:color w:val="000000"/>
          <w:u w:val="single"/>
          <w:rtl/>
        </w:rPr>
        <w:t xml:space="preserve">אישור הסכם פיתוח חברת </w:t>
      </w:r>
      <w:proofErr w:type="spellStart"/>
      <w:r>
        <w:rPr>
          <w:rFonts w:ascii="David" w:eastAsia="David" w:hAnsi="David" w:cs="David"/>
          <w:b/>
          <w:bCs/>
          <w:color w:val="000000"/>
          <w:u w:val="single"/>
          <w:rtl/>
        </w:rPr>
        <w:t>אביסרור</w:t>
      </w:r>
      <w:proofErr w:type="spellEnd"/>
      <w:r>
        <w:rPr>
          <w:rFonts w:ascii="David" w:eastAsia="David" w:hAnsi="David" w:cs="David"/>
          <w:b/>
          <w:bCs/>
          <w:color w:val="000000"/>
          <w:u w:val="single"/>
          <w:rtl/>
        </w:rPr>
        <w:t xml:space="preserve"> משה ובניו בפרויקט בי.697 מגרש 14 מתחם הקוממיות.</w:t>
      </w:r>
    </w:p>
    <w:p w14:paraId="60EC0D40" w14:textId="2CFF6252" w:rsidR="0032030F" w:rsidRDefault="00A55267">
      <w:pPr>
        <w:pStyle w:val="ParagraphStyle"/>
        <w:spacing w:line="360" w:lineRule="auto"/>
        <w:ind w:left="2000" w:hanging="2000"/>
      </w:pPr>
      <w:r>
        <w:rPr>
          <w:color w:val="000000"/>
          <w:sz w:val="26"/>
          <w:szCs w:val="26"/>
          <w:u w:val="single"/>
        </w:rPr>
        <w:t>דורית מוריה:</w:t>
      </w:r>
      <w:r>
        <w:rPr>
          <w:sz w:val="26"/>
          <w:szCs w:val="26"/>
        </w:rPr>
        <w:tab/>
        <w:t xml:space="preserve">אישור הסכם פיתוח חברת </w:t>
      </w:r>
      <w:proofErr w:type="spellStart"/>
      <w:r>
        <w:rPr>
          <w:sz w:val="26"/>
          <w:szCs w:val="26"/>
        </w:rPr>
        <w:t>אביסרור</w:t>
      </w:r>
      <w:proofErr w:type="spellEnd"/>
      <w:r>
        <w:rPr>
          <w:sz w:val="26"/>
          <w:szCs w:val="26"/>
        </w:rPr>
        <w:t xml:space="preserve"> משה ובניו בפרויקט בי.697 מגרש 14 מתחם הקוממיות. הצעת ההחלטה</w:t>
      </w:r>
      <w:r w:rsidR="002B7D89">
        <w:rPr>
          <w:rFonts w:hint="cs"/>
          <w:sz w:val="26"/>
          <w:szCs w:val="26"/>
        </w:rPr>
        <w:t>:</w:t>
      </w:r>
      <w:r>
        <w:rPr>
          <w:sz w:val="26"/>
          <w:szCs w:val="26"/>
        </w:rPr>
        <w:t xml:space="preserve"> מאשרים את הסכם ההתקשרות בין עיריית בת ים לחברת </w:t>
      </w:r>
      <w:proofErr w:type="spellStart"/>
      <w:r>
        <w:rPr>
          <w:sz w:val="26"/>
          <w:szCs w:val="26"/>
        </w:rPr>
        <w:t>אביסרור</w:t>
      </w:r>
      <w:proofErr w:type="spellEnd"/>
      <w:r>
        <w:rPr>
          <w:sz w:val="26"/>
          <w:szCs w:val="26"/>
        </w:rPr>
        <w:t xml:space="preserve"> משה ובניו, בי.697 במגרש 14 מתחם הקוממיות, להקמת מבנה ציבור.</w:t>
      </w:r>
    </w:p>
    <w:p w14:paraId="5AC53241" w14:textId="7500A8A9"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מה הם מקימים?</w:t>
      </w:r>
    </w:p>
    <w:p w14:paraId="2AA42A46" w14:textId="77777777" w:rsidR="00813CAF" w:rsidRDefault="00072B89">
      <w:pPr>
        <w:pStyle w:val="ParagraphStyle"/>
        <w:spacing w:line="360" w:lineRule="auto"/>
        <w:ind w:left="2000" w:hanging="2000"/>
        <w:rPr>
          <w:sz w:val="26"/>
          <w:szCs w:val="26"/>
        </w:rPr>
      </w:pPr>
      <w:r>
        <w:rPr>
          <w:color w:val="000000"/>
          <w:sz w:val="26"/>
          <w:szCs w:val="26"/>
          <w:u w:val="single"/>
        </w:rPr>
        <w:t>עו"ד חנה כהן:</w:t>
      </w:r>
      <w:r>
        <w:rPr>
          <w:sz w:val="26"/>
          <w:szCs w:val="26"/>
        </w:rPr>
        <w:tab/>
        <w:t xml:space="preserve">ניתן הסבר. </w:t>
      </w:r>
    </w:p>
    <w:p w14:paraId="2037AD92" w14:textId="77777777" w:rsidR="00813CAF" w:rsidRDefault="00813CAF" w:rsidP="00813CAF">
      <w:pPr>
        <w:pStyle w:val="ParagraphStyle"/>
        <w:spacing w:line="360" w:lineRule="auto"/>
        <w:ind w:left="2000" w:hanging="2000"/>
      </w:pPr>
      <w:r>
        <w:rPr>
          <w:color w:val="000000"/>
          <w:sz w:val="26"/>
          <w:szCs w:val="26"/>
          <w:u w:val="single"/>
        </w:rPr>
        <w:t>שלמה  לחיאני:</w:t>
      </w:r>
      <w:r>
        <w:rPr>
          <w:sz w:val="26"/>
          <w:szCs w:val="26"/>
        </w:rPr>
        <w:tab/>
        <w:t>חנה.</w:t>
      </w:r>
    </w:p>
    <w:p w14:paraId="78D9AA03" w14:textId="29841777" w:rsidR="0032030F" w:rsidRDefault="00813CAF">
      <w:pPr>
        <w:pStyle w:val="ParagraphStyle"/>
        <w:spacing w:line="360" w:lineRule="auto"/>
        <w:ind w:left="2000" w:hanging="2000"/>
      </w:pPr>
      <w:r w:rsidRPr="00813CAF">
        <w:rPr>
          <w:rFonts w:hint="cs"/>
          <w:sz w:val="26"/>
          <w:szCs w:val="26"/>
          <w:u w:val="single"/>
        </w:rPr>
        <w:t>עו"ד חנה כהן</w:t>
      </w:r>
      <w:r>
        <w:rPr>
          <w:rFonts w:hint="cs"/>
          <w:sz w:val="26"/>
          <w:szCs w:val="26"/>
        </w:rPr>
        <w:t>:</w:t>
      </w:r>
      <w:r>
        <w:rPr>
          <w:sz w:val="26"/>
          <w:szCs w:val="26"/>
        </w:rPr>
        <w:tab/>
      </w:r>
      <w:r w:rsidR="00072B89">
        <w:rPr>
          <w:sz w:val="26"/>
          <w:szCs w:val="26"/>
        </w:rPr>
        <w:t xml:space="preserve">גם </w:t>
      </w:r>
      <w:proofErr w:type="spellStart"/>
      <w:r w:rsidR="00072B89">
        <w:rPr>
          <w:sz w:val="26"/>
          <w:szCs w:val="26"/>
        </w:rPr>
        <w:t>אביסרור</w:t>
      </w:r>
      <w:proofErr w:type="spellEnd"/>
      <w:r w:rsidR="00072B89">
        <w:rPr>
          <w:sz w:val="26"/>
          <w:szCs w:val="26"/>
        </w:rPr>
        <w:t xml:space="preserve">, </w:t>
      </w:r>
      <w:proofErr w:type="spellStart"/>
      <w:r w:rsidR="00072B89">
        <w:rPr>
          <w:sz w:val="26"/>
          <w:szCs w:val="26"/>
        </w:rPr>
        <w:t>אביסרור</w:t>
      </w:r>
      <w:proofErr w:type="spellEnd"/>
      <w:r w:rsidR="00072B89">
        <w:rPr>
          <w:sz w:val="26"/>
          <w:szCs w:val="26"/>
        </w:rPr>
        <w:t xml:space="preserve"> אבל זה יותר מסובך, אז בבקשה תקשיבו.</w:t>
      </w:r>
    </w:p>
    <w:p w14:paraId="515C2C26" w14:textId="5A7D87DC"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קשב רב.</w:t>
      </w:r>
    </w:p>
    <w:p w14:paraId="58169FC5" w14:textId="77777777" w:rsidR="0032030F" w:rsidRDefault="00A55267">
      <w:pPr>
        <w:pStyle w:val="ParagraphStyle"/>
        <w:spacing w:line="360" w:lineRule="auto"/>
        <w:ind w:left="2000" w:hanging="2000"/>
      </w:pPr>
      <w:r>
        <w:rPr>
          <w:color w:val="000000"/>
          <w:sz w:val="26"/>
          <w:szCs w:val="26"/>
          <w:u w:val="single"/>
        </w:rPr>
        <w:lastRenderedPageBreak/>
        <w:t>עו"ד חנה כהן:</w:t>
      </w:r>
      <w:r>
        <w:rPr>
          <w:sz w:val="26"/>
          <w:szCs w:val="26"/>
        </w:rPr>
        <w:tab/>
        <w:t xml:space="preserve">ככה. </w:t>
      </w:r>
      <w:proofErr w:type="spellStart"/>
      <w:r>
        <w:rPr>
          <w:sz w:val="26"/>
          <w:szCs w:val="26"/>
        </w:rPr>
        <w:t>אביסרור</w:t>
      </w:r>
      <w:proofErr w:type="spellEnd"/>
      <w:r>
        <w:rPr>
          <w:sz w:val="26"/>
          <w:szCs w:val="26"/>
        </w:rPr>
        <w:t xml:space="preserve"> גם כן, רכשו את הקרקע מהמדינה.</w:t>
      </w:r>
    </w:p>
    <w:p w14:paraId="76FC2CF8" w14:textId="762C4486" w:rsidR="0032030F" w:rsidRDefault="00A55267">
      <w:pPr>
        <w:pStyle w:val="ParagraphStyle"/>
        <w:spacing w:line="360" w:lineRule="auto"/>
        <w:ind w:left="2000" w:hanging="2000"/>
      </w:pPr>
      <w:r>
        <w:rPr>
          <w:color w:val="000000"/>
          <w:sz w:val="26"/>
          <w:szCs w:val="26"/>
          <w:u w:val="single"/>
        </w:rPr>
        <w:t>שלמה  לחיאני:</w:t>
      </w:r>
      <w:r>
        <w:rPr>
          <w:sz w:val="26"/>
          <w:szCs w:val="26"/>
        </w:rPr>
        <w:tab/>
      </w:r>
      <w:r w:rsidR="00A9073D">
        <w:rPr>
          <w:rFonts w:hint="cs"/>
          <w:sz w:val="26"/>
          <w:szCs w:val="26"/>
        </w:rPr>
        <w:t xml:space="preserve">זה </w:t>
      </w:r>
      <w:r>
        <w:rPr>
          <w:sz w:val="26"/>
          <w:szCs w:val="26"/>
        </w:rPr>
        <w:t xml:space="preserve"> לא מחיר למשתכן</w:t>
      </w:r>
      <w:r w:rsidR="00A9073D">
        <w:rPr>
          <w:rFonts w:hint="cs"/>
          <w:sz w:val="26"/>
          <w:szCs w:val="26"/>
        </w:rPr>
        <w:t>?</w:t>
      </w:r>
    </w:p>
    <w:p w14:paraId="62CDC64F" w14:textId="77777777" w:rsidR="00AA60D7" w:rsidRDefault="00A55267">
      <w:pPr>
        <w:pStyle w:val="ParagraphStyle"/>
        <w:spacing w:line="360" w:lineRule="auto"/>
        <w:ind w:left="2000" w:hanging="2000"/>
        <w:rPr>
          <w:sz w:val="26"/>
          <w:szCs w:val="26"/>
        </w:rPr>
      </w:pPr>
      <w:r>
        <w:rPr>
          <w:color w:val="000000"/>
          <w:sz w:val="26"/>
          <w:szCs w:val="26"/>
          <w:u w:val="single"/>
        </w:rPr>
        <w:t>עו"ד חנה כהן:</w:t>
      </w:r>
      <w:r>
        <w:rPr>
          <w:sz w:val="26"/>
          <w:szCs w:val="26"/>
        </w:rPr>
        <w:tab/>
        <w:t xml:space="preserve">לא מחיר למשתכן. עכשיו, מה שקורה זה דבר כזה, </w:t>
      </w:r>
      <w:proofErr w:type="spellStart"/>
      <w:r>
        <w:rPr>
          <w:sz w:val="26"/>
          <w:szCs w:val="26"/>
        </w:rPr>
        <w:t>בתב</w:t>
      </w:r>
      <w:r w:rsidR="00AD2C76">
        <w:rPr>
          <w:sz w:val="26"/>
          <w:szCs w:val="26"/>
        </w:rPr>
        <w:t>"</w:t>
      </w:r>
      <w:r>
        <w:rPr>
          <w:sz w:val="26"/>
          <w:szCs w:val="26"/>
        </w:rPr>
        <w:t>ע</w:t>
      </w:r>
      <w:proofErr w:type="spellEnd"/>
      <w:r>
        <w:rPr>
          <w:sz w:val="26"/>
          <w:szCs w:val="26"/>
        </w:rPr>
        <w:t xml:space="preserve"> שלהם לא היה קשר בין מועד הבנייה של המגדל מגורים לבין התעסוקה והמסחר, כמו שהיה אצל אהרוני ובכול התוכניות באזור העסקים. אנחנו ערערנו עד המועצה הארצית, הגשנו עתירה מנהלית, כשלנו. אמרו לנו, אנחנו לא מסכימים להיבט הזה, לקשר הזה. הקשר הזה מאוד חשוב להנהלת העיר, כי בעצם, אני לא רוצה שיממשו רק מגורים בלי מסחר ותעסוקה, כי אחרת אין לנו זכות קיום. אין מה לעשות, אי אפשר עוד יחידות ועוד יחידות. בכל מקרה, אנחנו עשינו להם איזה טריק, הבאנו אותם לוועדת המשנה, ואמרנו, אנחנו מוציאים היתר, אבל בתנאי שהם יבנו את המגדל השני של התעסוקה, שיבנו לנו לכל הפחות את החלק של מבנה הציבור. </w:t>
      </w:r>
    </w:p>
    <w:p w14:paraId="2BF3FD06" w14:textId="21AC1B20" w:rsidR="00AA60D7" w:rsidRDefault="00AA60D7">
      <w:pPr>
        <w:pStyle w:val="ParagraphStyle"/>
        <w:spacing w:line="360" w:lineRule="auto"/>
        <w:ind w:left="2000" w:hanging="2000"/>
        <w:rPr>
          <w:sz w:val="26"/>
          <w:szCs w:val="26"/>
        </w:rPr>
      </w:pPr>
      <w:r>
        <w:rPr>
          <w:rFonts w:hint="cs"/>
          <w:color w:val="000000"/>
          <w:sz w:val="26"/>
          <w:szCs w:val="26"/>
          <w:u w:val="single"/>
        </w:rPr>
        <w:t>יהודה הרוש:</w:t>
      </w:r>
      <w:r>
        <w:rPr>
          <w:sz w:val="26"/>
          <w:szCs w:val="26"/>
        </w:rPr>
        <w:tab/>
      </w:r>
      <w:r>
        <w:rPr>
          <w:rFonts w:hint="cs"/>
          <w:sz w:val="26"/>
          <w:szCs w:val="26"/>
        </w:rPr>
        <w:t>המסחרי.</w:t>
      </w:r>
    </w:p>
    <w:p w14:paraId="43560F38" w14:textId="681AB7D7" w:rsidR="0032030F" w:rsidRDefault="00AA60D7">
      <w:pPr>
        <w:pStyle w:val="ParagraphStyle"/>
        <w:spacing w:line="360" w:lineRule="auto"/>
        <w:ind w:left="2000" w:hanging="2000"/>
      </w:pPr>
      <w:r>
        <w:rPr>
          <w:rFonts w:hint="cs"/>
          <w:color w:val="000000"/>
          <w:sz w:val="26"/>
          <w:szCs w:val="26"/>
          <w:u w:val="single"/>
        </w:rPr>
        <w:t>עו"ד חנה כהן:</w:t>
      </w:r>
      <w:r>
        <w:rPr>
          <w:sz w:val="26"/>
          <w:szCs w:val="26"/>
        </w:rPr>
        <w:tab/>
      </w:r>
      <w:r w:rsidR="00A55267">
        <w:rPr>
          <w:sz w:val="26"/>
          <w:szCs w:val="26"/>
        </w:rPr>
        <w:t>בסוף, בהמלצת וועדת ערר, הגענו איתם לפשרה. ומה שהם אמרו, הם אמרו תראו, אנחנו כן מתכוונים היום להוציא היתרים-</w:t>
      </w:r>
    </w:p>
    <w:p w14:paraId="5792AB30"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מי הגיש וועדת ערר?</w:t>
      </w:r>
    </w:p>
    <w:p w14:paraId="4E5B8B09" w14:textId="19235721" w:rsidR="00650EF7" w:rsidRDefault="00A55267">
      <w:pPr>
        <w:pStyle w:val="ParagraphStyle"/>
        <w:spacing w:line="360" w:lineRule="auto"/>
        <w:ind w:left="2000" w:hanging="2000"/>
        <w:rPr>
          <w:sz w:val="26"/>
          <w:szCs w:val="26"/>
        </w:rPr>
      </w:pPr>
      <w:r>
        <w:rPr>
          <w:color w:val="000000"/>
          <w:sz w:val="26"/>
          <w:szCs w:val="26"/>
          <w:u w:val="single"/>
        </w:rPr>
        <w:t>עו"ד חנה כהן:</w:t>
      </w:r>
      <w:r>
        <w:rPr>
          <w:sz w:val="26"/>
          <w:szCs w:val="26"/>
        </w:rPr>
        <w:tab/>
        <w:t>מה זה? הם הגישו</w:t>
      </w:r>
      <w:r w:rsidR="00650EF7">
        <w:rPr>
          <w:rFonts w:hint="cs"/>
          <w:sz w:val="26"/>
          <w:szCs w:val="26"/>
        </w:rPr>
        <w:t>.</w:t>
      </w:r>
      <w:r w:rsidR="002C5968" w:rsidRPr="002C5968">
        <w:rPr>
          <w:sz w:val="26"/>
          <w:szCs w:val="26"/>
        </w:rPr>
        <w:t xml:space="preserve"> </w:t>
      </w:r>
      <w:proofErr w:type="spellStart"/>
      <w:r w:rsidR="002C5968" w:rsidRPr="002C5968">
        <w:rPr>
          <w:rFonts w:hint="cs"/>
          <w:sz w:val="26"/>
          <w:szCs w:val="26"/>
        </w:rPr>
        <w:t>אביסרור</w:t>
      </w:r>
      <w:proofErr w:type="spellEnd"/>
    </w:p>
    <w:p w14:paraId="6D0504E9" w14:textId="7177C139" w:rsidR="00650EF7" w:rsidRDefault="00650EF7">
      <w:pPr>
        <w:pStyle w:val="ParagraphStyle"/>
        <w:spacing w:line="360" w:lineRule="auto"/>
        <w:ind w:left="2000" w:hanging="2000"/>
        <w:rPr>
          <w:sz w:val="26"/>
          <w:szCs w:val="26"/>
        </w:rPr>
      </w:pPr>
      <w:r>
        <w:rPr>
          <w:rFonts w:hint="cs"/>
          <w:color w:val="000000"/>
          <w:sz w:val="26"/>
          <w:szCs w:val="26"/>
          <w:u w:val="single"/>
        </w:rPr>
        <w:t>ששון אליהו:</w:t>
      </w:r>
      <w:r>
        <w:rPr>
          <w:sz w:val="26"/>
          <w:szCs w:val="26"/>
        </w:rPr>
        <w:tab/>
      </w:r>
      <w:r w:rsidR="002C5968">
        <w:rPr>
          <w:rFonts w:hint="cs"/>
          <w:sz w:val="26"/>
          <w:szCs w:val="26"/>
        </w:rPr>
        <w:t>הם הגישו</w:t>
      </w:r>
      <w:r w:rsidR="00A55267">
        <w:rPr>
          <w:sz w:val="26"/>
          <w:szCs w:val="26"/>
        </w:rPr>
        <w:t>.</w:t>
      </w:r>
    </w:p>
    <w:p w14:paraId="30BE3418" w14:textId="46A32E08" w:rsidR="0032030F" w:rsidRDefault="00650EF7">
      <w:pPr>
        <w:pStyle w:val="ParagraphStyle"/>
        <w:spacing w:line="360" w:lineRule="auto"/>
        <w:ind w:left="2000" w:hanging="2000"/>
      </w:pPr>
      <w:r>
        <w:rPr>
          <w:rFonts w:hint="cs"/>
          <w:color w:val="000000"/>
          <w:sz w:val="26"/>
          <w:szCs w:val="26"/>
          <w:u w:val="single"/>
        </w:rPr>
        <w:t>עו"ד חנה כהן:</w:t>
      </w:r>
      <w:r>
        <w:rPr>
          <w:sz w:val="26"/>
          <w:szCs w:val="26"/>
        </w:rPr>
        <w:tab/>
      </w:r>
      <w:r w:rsidR="00A55267">
        <w:rPr>
          <w:sz w:val="26"/>
          <w:szCs w:val="26"/>
        </w:rPr>
        <w:t>בטח. הם אמרו תראו, אנחנו כן רוצים לבנות לכם את מבנה הציבור, אנחנו כן, אנחנו לא רכשנו קרקע בשביל לבזבז את הכספים שלנו בלי, ולא לבנות את מגדל המשרדים. הוא אמר, כעת, בזמן הזה של השוק, כרגע, אין ה</w:t>
      </w:r>
      <w:r w:rsidR="009102C7">
        <w:rPr>
          <w:rFonts w:hint="cs"/>
          <w:sz w:val="26"/>
          <w:szCs w:val="26"/>
        </w:rPr>
        <w:t>י</w:t>
      </w:r>
      <w:r w:rsidR="00A55267">
        <w:rPr>
          <w:sz w:val="26"/>
          <w:szCs w:val="26"/>
        </w:rPr>
        <w:t xml:space="preserve">תכנות לבניית המשרדים. אנחנו נוציא היתר למגורים, ניתן לכם את החלק שלכם של התכנון כרגע כדי שבעצם העיר לא תיפגע, יהיו שם גני ילדים ומשרדים עירוניים. וכמובן, </w:t>
      </w:r>
      <w:proofErr w:type="spellStart"/>
      <w:r w:rsidR="00A55267">
        <w:rPr>
          <w:sz w:val="26"/>
          <w:szCs w:val="26"/>
        </w:rPr>
        <w:t>הק</w:t>
      </w:r>
      <w:r w:rsidR="000472E4">
        <w:rPr>
          <w:rFonts w:hint="cs"/>
          <w:sz w:val="26"/>
          <w:szCs w:val="26"/>
        </w:rPr>
        <w:t>א</w:t>
      </w:r>
      <w:r w:rsidR="00A55267">
        <w:rPr>
          <w:sz w:val="26"/>
          <w:szCs w:val="26"/>
        </w:rPr>
        <w:t>ץ</w:t>
      </w:r>
      <w:proofErr w:type="spellEnd"/>
      <w:r w:rsidR="00A55267">
        <w:rPr>
          <w:sz w:val="26"/>
          <w:szCs w:val="26"/>
        </w:rPr>
        <w:t xml:space="preserve">' פה, ש- 2 קומות שהיו למגורים, אנחנו הופכים אותם למשרדים עירוניים. זאת אומרת, ליזם יש </w:t>
      </w:r>
      <w:proofErr w:type="spellStart"/>
      <w:r w:rsidR="00A55267">
        <w:rPr>
          <w:sz w:val="26"/>
          <w:szCs w:val="26"/>
        </w:rPr>
        <w:t>אינסנטיב</w:t>
      </w:r>
      <w:proofErr w:type="spellEnd"/>
      <w:r w:rsidR="00A55267">
        <w:rPr>
          <w:sz w:val="26"/>
          <w:szCs w:val="26"/>
        </w:rPr>
        <w:t xml:space="preserve"> להיפטר מאיתנו </w:t>
      </w:r>
      <w:r w:rsidR="00A55267">
        <w:rPr>
          <w:sz w:val="26"/>
          <w:szCs w:val="26"/>
        </w:rPr>
        <w:lastRenderedPageBreak/>
        <w:t>במגדל, להעיף אותנו למגדל החדש. אז צירפנו לכם גם את הסכם הפשרה, עם הסבר מאוד מאוד מפורט. אנחנו מקבלים, לשאלת מי ששאל-</w:t>
      </w:r>
    </w:p>
    <w:p w14:paraId="0BE14687"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הוא אמור לבנות 2 מגדלים?</w:t>
      </w:r>
    </w:p>
    <w:p w14:paraId="5C5B594C" w14:textId="7FF04A2E" w:rsidR="0032030F" w:rsidRDefault="00DE2FA1">
      <w:pPr>
        <w:pStyle w:val="ParagraphStyle"/>
        <w:spacing w:line="360" w:lineRule="auto"/>
        <w:ind w:left="2000" w:hanging="2000"/>
      </w:pPr>
      <w:r>
        <w:rPr>
          <w:rFonts w:hint="cs"/>
          <w:color w:val="000000"/>
          <w:sz w:val="26"/>
          <w:szCs w:val="26"/>
          <w:u w:val="single"/>
        </w:rPr>
        <w:t>עו"ד חנה כהן</w:t>
      </w:r>
      <w:r w:rsidR="00A55267">
        <w:rPr>
          <w:color w:val="000000"/>
          <w:sz w:val="26"/>
          <w:szCs w:val="26"/>
          <w:u w:val="single"/>
        </w:rPr>
        <w:t>:</w:t>
      </w:r>
      <w:r w:rsidR="00A55267">
        <w:rPr>
          <w:sz w:val="26"/>
          <w:szCs w:val="26"/>
        </w:rPr>
        <w:tab/>
        <w:t>כן.</w:t>
      </w:r>
    </w:p>
    <w:p w14:paraId="377D918D" w14:textId="44262319" w:rsidR="0032030F" w:rsidRDefault="00A55267">
      <w:pPr>
        <w:pStyle w:val="ParagraphStyle"/>
        <w:spacing w:line="360" w:lineRule="auto"/>
        <w:ind w:left="2000" w:hanging="2000"/>
      </w:pPr>
      <w:r>
        <w:rPr>
          <w:color w:val="000000"/>
          <w:sz w:val="26"/>
          <w:szCs w:val="26"/>
          <w:u w:val="single"/>
        </w:rPr>
        <w:t>אילנה נג'ר:</w:t>
      </w:r>
      <w:r>
        <w:rPr>
          <w:sz w:val="26"/>
          <w:szCs w:val="26"/>
        </w:rPr>
        <w:tab/>
        <w:t>כן, 1 מסחרי ו- 1 מגורים?</w:t>
      </w:r>
    </w:p>
    <w:p w14:paraId="67459900" w14:textId="504C3C00" w:rsidR="0032030F" w:rsidRDefault="00A55267">
      <w:pPr>
        <w:pStyle w:val="ParagraphStyle"/>
        <w:spacing w:line="360" w:lineRule="auto"/>
        <w:ind w:left="2000" w:hanging="2000"/>
      </w:pPr>
      <w:r>
        <w:rPr>
          <w:color w:val="000000"/>
          <w:sz w:val="26"/>
          <w:szCs w:val="26"/>
          <w:u w:val="single"/>
        </w:rPr>
        <w:t>עו"ד חנה כהן:</w:t>
      </w:r>
      <w:r>
        <w:rPr>
          <w:sz w:val="26"/>
          <w:szCs w:val="26"/>
        </w:rPr>
        <w:tab/>
        <w:t>כן.</w:t>
      </w:r>
    </w:p>
    <w:p w14:paraId="740B797A"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ואז הוא רוצה להעיף אותנו, להעיף אותנו ולהעביר אותנו למסחרי.</w:t>
      </w:r>
    </w:p>
    <w:p w14:paraId="77402D69"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למסחרי, ואז כולו יהיה מסחרי.</w:t>
      </w:r>
    </w:p>
    <w:p w14:paraId="741B0B27"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להעביר אותנו למגדל חדש. הוא גם הסכים, אני גובה פעם אחת, זאת אומרת, אני אמרתי לו, הוא רצה שאני אשלם לו פעמיים על הגן ילדים, הרי אני מקזזת את זה מההשבחה. אמרתי לו, אין דבר כזה. אני לא אשמה שאתה לא בונה את המסחר. אז גם את זה הוא הסכים לבלוע. אני אגיד לכם מה הוא נותן.</w:t>
      </w:r>
    </w:p>
    <w:p w14:paraId="4C87DAAB"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חנה, כמה מטר משרדים הוא אמור לבנות?</w:t>
      </w:r>
    </w:p>
    <w:p w14:paraId="12DCA392" w14:textId="72AD38B3" w:rsidR="0032030F" w:rsidRDefault="00A55267">
      <w:pPr>
        <w:pStyle w:val="ParagraphStyle"/>
        <w:spacing w:line="360" w:lineRule="auto"/>
        <w:ind w:left="2000" w:hanging="2000"/>
      </w:pPr>
      <w:r>
        <w:rPr>
          <w:color w:val="000000"/>
          <w:sz w:val="26"/>
          <w:szCs w:val="26"/>
          <w:u w:val="single"/>
        </w:rPr>
        <w:t>עו"ד חנה כהן:</w:t>
      </w:r>
      <w:r>
        <w:rPr>
          <w:sz w:val="26"/>
          <w:szCs w:val="26"/>
        </w:rPr>
        <w:tab/>
      </w:r>
      <w:r w:rsidR="00472EE1">
        <w:rPr>
          <w:rFonts w:hint="cs"/>
          <w:sz w:val="26"/>
          <w:szCs w:val="26"/>
        </w:rPr>
        <w:t xml:space="preserve">אהה </w:t>
      </w:r>
      <w:r>
        <w:rPr>
          <w:sz w:val="26"/>
          <w:szCs w:val="26"/>
        </w:rPr>
        <w:t xml:space="preserve">וואו, תכף אני אנסה למצוא את זה </w:t>
      </w:r>
      <w:proofErr w:type="spellStart"/>
      <w:r>
        <w:rPr>
          <w:sz w:val="26"/>
          <w:szCs w:val="26"/>
        </w:rPr>
        <w:t>בתב</w:t>
      </w:r>
      <w:r w:rsidR="00AD2C76">
        <w:rPr>
          <w:sz w:val="26"/>
          <w:szCs w:val="26"/>
        </w:rPr>
        <w:t>"</w:t>
      </w:r>
      <w:r>
        <w:rPr>
          <w:sz w:val="26"/>
          <w:szCs w:val="26"/>
        </w:rPr>
        <w:t>ע</w:t>
      </w:r>
      <w:proofErr w:type="spellEnd"/>
      <w:r>
        <w:rPr>
          <w:sz w:val="26"/>
          <w:szCs w:val="26"/>
        </w:rPr>
        <w:t>, שנייה. אז ככה, בואו אני אגיד לכם מה הוא נותן לנו עכשיו שתהיו רגועים קודם כל.</w:t>
      </w:r>
    </w:p>
    <w:p w14:paraId="357BDC86"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אנחנו רגועים.</w:t>
      </w:r>
    </w:p>
    <w:p w14:paraId="6BC7DB44" w14:textId="3AD9D589" w:rsidR="0032030F" w:rsidRDefault="00A55267">
      <w:pPr>
        <w:pStyle w:val="ParagraphStyle"/>
        <w:spacing w:line="360" w:lineRule="auto"/>
        <w:ind w:left="2000" w:hanging="2000"/>
      </w:pPr>
      <w:r>
        <w:rPr>
          <w:color w:val="000000"/>
          <w:sz w:val="26"/>
          <w:szCs w:val="26"/>
          <w:u w:val="single"/>
        </w:rPr>
        <w:t>עו"ד חנה כהן:</w:t>
      </w:r>
      <w:r>
        <w:rPr>
          <w:sz w:val="26"/>
          <w:szCs w:val="26"/>
        </w:rPr>
        <w:tab/>
        <w:t>אז ככה, אנחנו מקבלים כדלקמן</w:t>
      </w:r>
      <w:r w:rsidR="00D9754F">
        <w:rPr>
          <w:rFonts w:hint="cs"/>
          <w:sz w:val="26"/>
          <w:szCs w:val="26"/>
        </w:rPr>
        <w:t>:</w:t>
      </w:r>
      <w:r>
        <w:rPr>
          <w:sz w:val="26"/>
          <w:szCs w:val="26"/>
        </w:rPr>
        <w:t xml:space="preserve"> אנחנו מקבלים 1,300 מטר משרדים, ו- 300 מטר שטחי שירות-</w:t>
      </w:r>
    </w:p>
    <w:p w14:paraId="6D33B0B1" w14:textId="2091D26A"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שהייעוד של ה- </w:t>
      </w:r>
      <w:r w:rsidR="009E53DA">
        <w:rPr>
          <w:rFonts w:hint="cs"/>
          <w:sz w:val="26"/>
          <w:szCs w:val="26"/>
        </w:rPr>
        <w:t>... ה</w:t>
      </w:r>
      <w:r>
        <w:rPr>
          <w:sz w:val="26"/>
          <w:szCs w:val="26"/>
        </w:rPr>
        <w:t>אלה במקור הוא מגורים?</w:t>
      </w:r>
    </w:p>
    <w:p w14:paraId="730E7334" w14:textId="162D86A0"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כן, </w:t>
      </w:r>
      <w:r w:rsidR="00B379EF">
        <w:rPr>
          <w:rFonts w:hint="cs"/>
          <w:sz w:val="26"/>
          <w:szCs w:val="26"/>
        </w:rPr>
        <w:t xml:space="preserve">זה בא </w:t>
      </w:r>
      <w:r>
        <w:rPr>
          <w:sz w:val="26"/>
          <w:szCs w:val="26"/>
        </w:rPr>
        <w:t xml:space="preserve">עכשיו </w:t>
      </w:r>
      <w:r w:rsidR="009E53DA">
        <w:rPr>
          <w:rFonts w:hint="cs"/>
          <w:sz w:val="26"/>
          <w:szCs w:val="26"/>
        </w:rPr>
        <w:t>אליך, י</w:t>
      </w:r>
      <w:r>
        <w:rPr>
          <w:sz w:val="26"/>
          <w:szCs w:val="26"/>
        </w:rPr>
        <w:t>היו לנו משרדים עירוניים-</w:t>
      </w:r>
    </w:p>
    <w:p w14:paraId="54D481EA" w14:textId="56E50BF4" w:rsidR="0032030F" w:rsidRDefault="00A55267">
      <w:pPr>
        <w:pStyle w:val="ParagraphStyle"/>
        <w:spacing w:line="360" w:lineRule="auto"/>
        <w:ind w:left="2000" w:hanging="2000"/>
      </w:pPr>
      <w:r>
        <w:rPr>
          <w:color w:val="000000"/>
          <w:sz w:val="26"/>
          <w:szCs w:val="26"/>
          <w:u w:val="single"/>
        </w:rPr>
        <w:t>ששון אליהו:</w:t>
      </w:r>
      <w:r>
        <w:rPr>
          <w:sz w:val="26"/>
          <w:szCs w:val="26"/>
        </w:rPr>
        <w:tab/>
      </w:r>
      <w:r w:rsidR="00CA4170">
        <w:rPr>
          <w:rFonts w:hint="cs"/>
          <w:sz w:val="26"/>
          <w:szCs w:val="26"/>
        </w:rPr>
        <w:t xml:space="preserve">לא, </w:t>
      </w:r>
      <w:r>
        <w:rPr>
          <w:sz w:val="26"/>
          <w:szCs w:val="26"/>
        </w:rPr>
        <w:t xml:space="preserve">רגע, לא, לא. הייעוד שאנחנו </w:t>
      </w:r>
      <w:r w:rsidR="00E86D55">
        <w:rPr>
          <w:rFonts w:hint="cs"/>
          <w:sz w:val="26"/>
          <w:szCs w:val="26"/>
        </w:rPr>
        <w:t>היינו צריכים ל</w:t>
      </w:r>
      <w:r>
        <w:rPr>
          <w:sz w:val="26"/>
          <w:szCs w:val="26"/>
        </w:rPr>
        <w:t xml:space="preserve">קבל מגורים ועכשיו </w:t>
      </w:r>
      <w:r w:rsidR="000647DB">
        <w:rPr>
          <w:rFonts w:hint="cs"/>
          <w:sz w:val="26"/>
          <w:szCs w:val="26"/>
        </w:rPr>
        <w:t>נ</w:t>
      </w:r>
      <w:r>
        <w:rPr>
          <w:sz w:val="26"/>
          <w:szCs w:val="26"/>
        </w:rPr>
        <w:t>קבל משרדים?</w:t>
      </w:r>
    </w:p>
    <w:p w14:paraId="7788D4F5" w14:textId="77777777" w:rsidR="0032030F" w:rsidRDefault="00A55267">
      <w:pPr>
        <w:pStyle w:val="ParagraphStyle"/>
        <w:spacing w:line="360" w:lineRule="auto"/>
        <w:ind w:left="2000" w:hanging="2000"/>
      </w:pPr>
      <w:r>
        <w:rPr>
          <w:color w:val="000000"/>
          <w:sz w:val="26"/>
          <w:szCs w:val="26"/>
          <w:u w:val="single"/>
        </w:rPr>
        <w:lastRenderedPageBreak/>
        <w:t>עו"ד חנה כהן:</w:t>
      </w:r>
      <w:r>
        <w:rPr>
          <w:sz w:val="26"/>
          <w:szCs w:val="26"/>
        </w:rPr>
        <w:tab/>
        <w:t>לא, לא.</w:t>
      </w:r>
    </w:p>
    <w:p w14:paraId="575EAADF" w14:textId="04CABA33" w:rsidR="0032030F" w:rsidRDefault="002562BF">
      <w:pPr>
        <w:pStyle w:val="ParagraphStyle"/>
        <w:spacing w:line="360" w:lineRule="auto"/>
        <w:ind w:left="2000" w:hanging="2000"/>
      </w:pPr>
      <w:r>
        <w:rPr>
          <w:rFonts w:hint="cs"/>
          <w:color w:val="000000"/>
          <w:sz w:val="26"/>
          <w:szCs w:val="26"/>
          <w:u w:val="single"/>
        </w:rPr>
        <w:t>אלי יריב</w:t>
      </w:r>
      <w:r w:rsidR="00A55267">
        <w:rPr>
          <w:color w:val="000000"/>
          <w:sz w:val="26"/>
          <w:szCs w:val="26"/>
          <w:u w:val="single"/>
        </w:rPr>
        <w:t>:</w:t>
      </w:r>
      <w:r w:rsidR="00A55267">
        <w:rPr>
          <w:sz w:val="26"/>
          <w:szCs w:val="26"/>
        </w:rPr>
        <w:tab/>
        <w:t>לא, הוא מפחית מהמגורים שלו.</w:t>
      </w:r>
    </w:p>
    <w:p w14:paraId="65CE0E31" w14:textId="7055DB2A" w:rsidR="0032030F" w:rsidRDefault="00A55267">
      <w:pPr>
        <w:pStyle w:val="ParagraphStyle"/>
        <w:spacing w:line="360" w:lineRule="auto"/>
        <w:ind w:left="2000" w:hanging="2000"/>
      </w:pPr>
      <w:r>
        <w:rPr>
          <w:color w:val="000000"/>
          <w:sz w:val="26"/>
          <w:szCs w:val="26"/>
          <w:u w:val="single"/>
        </w:rPr>
        <w:t>עו"ד חנה כהן:</w:t>
      </w:r>
      <w:r>
        <w:rPr>
          <w:sz w:val="26"/>
          <w:szCs w:val="26"/>
        </w:rPr>
        <w:tab/>
        <w:t>לא, שנייה רגע, אני אתקן את עצמי. המגדל מגורים, ברציונל-</w:t>
      </w:r>
    </w:p>
    <w:p w14:paraId="2D035E32" w14:textId="78DDCDF6" w:rsidR="0032030F" w:rsidRDefault="00A55267">
      <w:pPr>
        <w:pStyle w:val="ParagraphStyle"/>
        <w:spacing w:line="360" w:lineRule="auto"/>
        <w:ind w:left="2000" w:hanging="2000"/>
      </w:pPr>
      <w:r>
        <w:rPr>
          <w:color w:val="000000"/>
          <w:sz w:val="26"/>
          <w:szCs w:val="26"/>
          <w:u w:val="single"/>
        </w:rPr>
        <w:t>ששון אליהו:</w:t>
      </w:r>
      <w:r>
        <w:rPr>
          <w:sz w:val="26"/>
          <w:szCs w:val="26"/>
        </w:rPr>
        <w:tab/>
        <w:t>הוא היה עירוב שימושים. הוא הוציא את המשרדים-</w:t>
      </w:r>
    </w:p>
    <w:p w14:paraId="75416952"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נכון, עירוב שימושים. אבל אנחנו את המשרדים שלנו היינו צריכים במגדל אחר לקבל. אמרנו, אנחנו לא מוותרים, אנחנו רוצים אותם מה- </w:t>
      </w:r>
      <w:proofErr w:type="spellStart"/>
      <w:r>
        <w:rPr>
          <w:sz w:val="26"/>
          <w:szCs w:val="26"/>
        </w:rPr>
        <w:t>day</w:t>
      </w:r>
      <w:proofErr w:type="spellEnd"/>
      <w:r>
        <w:rPr>
          <w:sz w:val="26"/>
          <w:szCs w:val="26"/>
        </w:rPr>
        <w:t xml:space="preserve"> </w:t>
      </w:r>
      <w:proofErr w:type="spellStart"/>
      <w:r>
        <w:rPr>
          <w:sz w:val="26"/>
          <w:szCs w:val="26"/>
        </w:rPr>
        <w:t>one</w:t>
      </w:r>
      <w:proofErr w:type="spellEnd"/>
      <w:r>
        <w:rPr>
          <w:sz w:val="26"/>
          <w:szCs w:val="26"/>
        </w:rPr>
        <w:t>. הוא נותן לי במקום 2 קומות מגורים, 2 קומות משרדים של 1,300 מטר, נותן לנו גן ילדים של, שנייה, אני אגיד לכם-</w:t>
      </w:r>
    </w:p>
    <w:p w14:paraId="697261BA" w14:textId="0263F7DB" w:rsidR="0032030F" w:rsidRDefault="00A55267">
      <w:pPr>
        <w:pStyle w:val="ParagraphStyle"/>
        <w:spacing w:line="360" w:lineRule="auto"/>
        <w:ind w:left="2000" w:hanging="2000"/>
      </w:pPr>
      <w:r>
        <w:rPr>
          <w:color w:val="000000"/>
          <w:sz w:val="26"/>
          <w:szCs w:val="26"/>
          <w:u w:val="single"/>
        </w:rPr>
        <w:t>שלמה  לחיאני:</w:t>
      </w:r>
      <w:r>
        <w:rPr>
          <w:sz w:val="26"/>
          <w:szCs w:val="26"/>
        </w:rPr>
        <w:tab/>
        <w:t>חנה, מה זה נותן</w:t>
      </w:r>
      <w:r w:rsidR="000216CC">
        <w:rPr>
          <w:rFonts w:hint="cs"/>
          <w:sz w:val="26"/>
          <w:szCs w:val="26"/>
        </w:rPr>
        <w:t xml:space="preserve"> </w:t>
      </w:r>
      <w:r w:rsidR="00EB444A">
        <w:rPr>
          <w:rFonts w:hint="cs"/>
          <w:sz w:val="26"/>
          <w:szCs w:val="26"/>
        </w:rPr>
        <w:t xml:space="preserve">לך </w:t>
      </w:r>
      <w:r>
        <w:rPr>
          <w:sz w:val="26"/>
          <w:szCs w:val="26"/>
        </w:rPr>
        <w:t>את מורידה לו מההשבחה, כן?</w:t>
      </w:r>
    </w:p>
    <w:p w14:paraId="641C0EFC"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בסדר, כמקובל, אבל אני מקבלת את זה מ- </w:t>
      </w:r>
      <w:proofErr w:type="spellStart"/>
      <w:r>
        <w:rPr>
          <w:sz w:val="26"/>
          <w:szCs w:val="26"/>
        </w:rPr>
        <w:t>day</w:t>
      </w:r>
      <w:proofErr w:type="spellEnd"/>
      <w:r>
        <w:rPr>
          <w:sz w:val="26"/>
          <w:szCs w:val="26"/>
        </w:rPr>
        <w:t xml:space="preserve"> </w:t>
      </w:r>
      <w:proofErr w:type="spellStart"/>
      <w:r>
        <w:rPr>
          <w:sz w:val="26"/>
          <w:szCs w:val="26"/>
        </w:rPr>
        <w:t>one</w:t>
      </w:r>
      <w:proofErr w:type="spellEnd"/>
      <w:r>
        <w:rPr>
          <w:sz w:val="26"/>
          <w:szCs w:val="26"/>
        </w:rPr>
        <w:t xml:space="preserve"> ולא עוד 100 שנה. 250 מטר גני ילדים, שטחי שירות-</w:t>
      </w:r>
    </w:p>
    <w:p w14:paraId="2377C166" w14:textId="1E12437B" w:rsidR="0032030F" w:rsidRDefault="00A55267">
      <w:pPr>
        <w:pStyle w:val="ParagraphStyle"/>
        <w:spacing w:line="360" w:lineRule="auto"/>
        <w:ind w:left="2000" w:hanging="2000"/>
      </w:pPr>
      <w:r>
        <w:rPr>
          <w:color w:val="000000"/>
          <w:sz w:val="26"/>
          <w:szCs w:val="26"/>
          <w:u w:val="single"/>
        </w:rPr>
        <w:t>שלמה  לחיאני:</w:t>
      </w:r>
      <w:r>
        <w:rPr>
          <w:sz w:val="26"/>
          <w:szCs w:val="26"/>
        </w:rPr>
        <w:tab/>
        <w:t>שאלה אחת חנה, כמה משרדים הוא היה אמור לבנות?</w:t>
      </w:r>
    </w:p>
    <w:p w14:paraId="44433674" w14:textId="735F2B4F" w:rsidR="0032030F" w:rsidRDefault="00A55267">
      <w:pPr>
        <w:pStyle w:val="ParagraphStyle"/>
        <w:spacing w:line="360" w:lineRule="auto"/>
        <w:ind w:left="2000" w:hanging="2000"/>
      </w:pPr>
      <w:r>
        <w:rPr>
          <w:color w:val="000000"/>
          <w:sz w:val="26"/>
          <w:szCs w:val="26"/>
          <w:u w:val="single"/>
        </w:rPr>
        <w:t>עו"ד חנה כהן:</w:t>
      </w:r>
      <w:r>
        <w:rPr>
          <w:sz w:val="26"/>
          <w:szCs w:val="26"/>
        </w:rPr>
        <w:tab/>
        <w:t>רגע, ו - 322 חצרות, בבקשה.</w:t>
      </w:r>
    </w:p>
    <w:p w14:paraId="618CD628"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כמה משרדים הוא היה אמור לבנות?</w:t>
      </w:r>
    </w:p>
    <w:p w14:paraId="0C39ADAF" w14:textId="1D098D21" w:rsidR="008442CB" w:rsidRPr="00BA509D" w:rsidRDefault="008442CB">
      <w:pPr>
        <w:pStyle w:val="ParagraphStyle"/>
        <w:spacing w:line="360" w:lineRule="auto"/>
        <w:ind w:left="2000" w:hanging="2000"/>
        <w:rPr>
          <w:sz w:val="26"/>
          <w:szCs w:val="26"/>
        </w:rPr>
      </w:pPr>
      <w:r w:rsidRPr="00BA509D">
        <w:rPr>
          <w:rFonts w:hint="cs"/>
          <w:color w:val="000000"/>
          <w:sz w:val="26"/>
          <w:szCs w:val="26"/>
          <w:u w:val="single"/>
        </w:rPr>
        <w:t>אלי יריב:</w:t>
      </w:r>
      <w:r w:rsidRPr="00BA509D">
        <w:rPr>
          <w:sz w:val="26"/>
          <w:szCs w:val="26"/>
        </w:rPr>
        <w:tab/>
      </w:r>
      <w:r w:rsidRPr="00BA509D">
        <w:rPr>
          <w:rFonts w:hint="cs"/>
          <w:sz w:val="26"/>
          <w:szCs w:val="26"/>
        </w:rPr>
        <w:t>במטרים.</w:t>
      </w:r>
      <w:r w:rsidR="00B1683A" w:rsidRPr="00BA509D">
        <w:rPr>
          <w:rFonts w:hint="cs"/>
          <w:sz w:val="26"/>
          <w:szCs w:val="26"/>
        </w:rPr>
        <w:t xml:space="preserve"> במטרים.</w:t>
      </w:r>
    </w:p>
    <w:p w14:paraId="7300AA73"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כמה, אני אגיד לך, נראה לי שבשומה, בשומה של השמאי המכריע יש את כל הפירוט. דקה, אני אגיד לכם הכול חברים. יש כאן טבלה מסודרת, אם תסתכלו בשומה של בועז ברזילי, שנייה אני אומרת לכם מה יש. אז ככה-</w:t>
      </w:r>
    </w:p>
    <w:p w14:paraId="7B97E985"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הוא נותן בדיוק את אותו שטח?</w:t>
      </w:r>
    </w:p>
    <w:p w14:paraId="0DE69B51" w14:textId="4A7E5F08" w:rsidR="0032030F" w:rsidRDefault="00A55267">
      <w:pPr>
        <w:pStyle w:val="ParagraphStyle"/>
        <w:spacing w:line="360" w:lineRule="auto"/>
        <w:ind w:left="2000" w:hanging="2000"/>
      </w:pPr>
      <w:r>
        <w:rPr>
          <w:color w:val="000000"/>
          <w:sz w:val="26"/>
          <w:szCs w:val="26"/>
          <w:u w:val="single"/>
        </w:rPr>
        <w:t>עו"ד חנה כהן:</w:t>
      </w:r>
      <w:r>
        <w:rPr>
          <w:sz w:val="26"/>
          <w:szCs w:val="26"/>
        </w:rPr>
        <w:tab/>
        <w:t>כן, כן, שנייה, דקה.</w:t>
      </w:r>
      <w:r w:rsidR="00D412A6">
        <w:rPr>
          <w:rFonts w:hint="cs"/>
        </w:rPr>
        <w:t xml:space="preserve"> אני אומרת לכם מה הוא נותן.</w:t>
      </w:r>
    </w:p>
    <w:p w14:paraId="693789F7" w14:textId="751E66D8" w:rsidR="001F647D" w:rsidRDefault="001F647D">
      <w:pPr>
        <w:pStyle w:val="ParagraphStyle"/>
        <w:spacing w:line="360" w:lineRule="auto"/>
        <w:ind w:left="2000" w:hanging="2000"/>
      </w:pPr>
      <w:r>
        <w:rPr>
          <w:rFonts w:hint="cs"/>
          <w:color w:val="000000"/>
          <w:sz w:val="26"/>
          <w:szCs w:val="26"/>
          <w:u w:val="single"/>
        </w:rPr>
        <w:t>אלי יריב:</w:t>
      </w:r>
      <w:r>
        <w:tab/>
      </w:r>
      <w:r w:rsidR="00D07C57">
        <w:rPr>
          <w:rFonts w:hint="cs"/>
        </w:rPr>
        <w:t>ל</w:t>
      </w:r>
      <w:r>
        <w:rPr>
          <w:rFonts w:hint="cs"/>
        </w:rPr>
        <w:t xml:space="preserve">תעסוקה  </w:t>
      </w:r>
      <w:r w:rsidR="00D07C57">
        <w:rPr>
          <w:rFonts w:hint="cs"/>
        </w:rPr>
        <w:t>כ</w:t>
      </w:r>
      <w:r>
        <w:rPr>
          <w:rFonts w:hint="cs"/>
        </w:rPr>
        <w:t>מה היה לו שמה?</w:t>
      </w:r>
    </w:p>
    <w:p w14:paraId="6C5C408B" w14:textId="77777777" w:rsidR="001F647D" w:rsidRDefault="001F647D">
      <w:pPr>
        <w:pStyle w:val="ParagraphStyle"/>
        <w:spacing w:line="360" w:lineRule="auto"/>
        <w:ind w:left="2000" w:hanging="2000"/>
      </w:pPr>
    </w:p>
    <w:p w14:paraId="69B21EB4" w14:textId="5C0271BA" w:rsidR="001F647D" w:rsidRDefault="001F647D">
      <w:pPr>
        <w:pStyle w:val="ParagraphStyle"/>
        <w:spacing w:line="360" w:lineRule="auto"/>
        <w:ind w:left="2000" w:hanging="2000"/>
        <w:rPr>
          <w:lang w:val="en-US"/>
        </w:rPr>
      </w:pPr>
      <w:r w:rsidRPr="001F647D">
        <w:rPr>
          <w:rFonts w:hint="cs"/>
          <w:u w:val="single"/>
        </w:rPr>
        <w:lastRenderedPageBreak/>
        <w:t>צביקה ברוט</w:t>
      </w:r>
      <w:r>
        <w:rPr>
          <w:rFonts w:hint="cs"/>
          <w:lang w:val="en-US"/>
        </w:rPr>
        <w:t>:</w:t>
      </w:r>
      <w:r>
        <w:rPr>
          <w:lang w:val="en-US"/>
        </w:rPr>
        <w:tab/>
      </w:r>
      <w:r>
        <w:rPr>
          <w:rFonts w:hint="cs"/>
          <w:lang w:val="en-US"/>
        </w:rPr>
        <w:t>לא. ...זה 60. או 50 או 60.</w:t>
      </w:r>
    </w:p>
    <w:p w14:paraId="37826BA4" w14:textId="3972F319" w:rsidR="00D07C57" w:rsidRPr="001F647D" w:rsidRDefault="00D07C57">
      <w:pPr>
        <w:pStyle w:val="ParagraphStyle"/>
        <w:spacing w:line="360" w:lineRule="auto"/>
        <w:ind w:left="2000" w:hanging="2000"/>
        <w:rPr>
          <w:lang w:val="en-US"/>
        </w:rPr>
      </w:pPr>
      <w:r>
        <w:rPr>
          <w:rFonts w:hint="cs"/>
          <w:u w:val="single"/>
        </w:rPr>
        <w:t>דורית מוריה</w:t>
      </w:r>
      <w:r w:rsidRPr="00D07C57">
        <w:rPr>
          <w:rFonts w:hint="cs"/>
          <w:lang w:val="en-US"/>
        </w:rPr>
        <w:t>:</w:t>
      </w:r>
      <w:r>
        <w:rPr>
          <w:lang w:val="en-US"/>
        </w:rPr>
        <w:tab/>
      </w:r>
      <w:r>
        <w:rPr>
          <w:rFonts w:hint="cs"/>
          <w:lang w:val="en-US"/>
        </w:rPr>
        <w:t>במקום מה</w:t>
      </w:r>
      <w:r w:rsidR="00994E8E">
        <w:rPr>
          <w:rFonts w:hint="cs"/>
          <w:lang w:val="en-US"/>
        </w:rPr>
        <w:t>?</w:t>
      </w:r>
    </w:p>
    <w:p w14:paraId="03D1EDC7" w14:textId="327F80AC" w:rsidR="002779F5" w:rsidRPr="002779F5" w:rsidRDefault="002779F5" w:rsidP="002779F5">
      <w:pPr>
        <w:pStyle w:val="ParagraphStyle"/>
        <w:spacing w:line="360" w:lineRule="auto"/>
        <w:ind w:left="2000" w:hanging="2000"/>
        <w:jc w:val="center"/>
      </w:pPr>
      <w:r w:rsidRPr="002779F5">
        <w:rPr>
          <w:rFonts w:hint="cs"/>
          <w:color w:val="000000"/>
          <w:sz w:val="26"/>
          <w:szCs w:val="26"/>
        </w:rPr>
        <w:t>(מדברים יחד)</w:t>
      </w:r>
    </w:p>
    <w:p w14:paraId="56D4042D" w14:textId="1F336789" w:rsidR="0032030F" w:rsidRDefault="00A55267">
      <w:pPr>
        <w:pStyle w:val="ParagraphStyle"/>
        <w:spacing w:line="360" w:lineRule="auto"/>
        <w:ind w:left="2000" w:hanging="2000"/>
      </w:pPr>
      <w:r>
        <w:rPr>
          <w:color w:val="000000"/>
          <w:sz w:val="26"/>
          <w:szCs w:val="26"/>
          <w:u w:val="single"/>
        </w:rPr>
        <w:t>שלמה  לחיאני:</w:t>
      </w:r>
      <w:r>
        <w:rPr>
          <w:sz w:val="26"/>
          <w:szCs w:val="26"/>
        </w:rPr>
        <w:tab/>
        <w:t>ל</w:t>
      </w:r>
      <w:r w:rsidR="00F0082D">
        <w:rPr>
          <w:rFonts w:hint="cs"/>
          <w:sz w:val="26"/>
          <w:szCs w:val="26"/>
        </w:rPr>
        <w:t>אה ל</w:t>
      </w:r>
      <w:r>
        <w:rPr>
          <w:sz w:val="26"/>
          <w:szCs w:val="26"/>
        </w:rPr>
        <w:t>א נראה לי שהבנת, יקירתי.</w:t>
      </w:r>
    </w:p>
    <w:p w14:paraId="1EB10FEF" w14:textId="06C5B893" w:rsidR="0032030F" w:rsidRDefault="00A55267">
      <w:pPr>
        <w:pStyle w:val="ParagraphStyle"/>
        <w:spacing w:line="360" w:lineRule="auto"/>
        <w:ind w:left="2000" w:hanging="2000"/>
      </w:pPr>
      <w:r>
        <w:rPr>
          <w:color w:val="000000"/>
          <w:sz w:val="26"/>
          <w:szCs w:val="26"/>
          <w:u w:val="single"/>
        </w:rPr>
        <w:t>לאה בם:</w:t>
      </w:r>
      <w:r>
        <w:rPr>
          <w:sz w:val="26"/>
          <w:szCs w:val="26"/>
        </w:rPr>
        <w:tab/>
        <w:t>אני חושבת שהבנתי.</w:t>
      </w:r>
    </w:p>
    <w:p w14:paraId="09BD18A6"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מה לא ברור?</w:t>
      </w:r>
    </w:p>
    <w:p w14:paraId="36673D18"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שנייה חברים.</w:t>
      </w:r>
    </w:p>
    <w:p w14:paraId="319FA2AD"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חברים, מה לא ברור?</w:t>
      </w:r>
    </w:p>
    <w:p w14:paraId="5430A256"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ראש העיר, יש ללאה בם איזו הברקה.</w:t>
      </w:r>
    </w:p>
    <w:p w14:paraId="68D08EC3" w14:textId="7F5DF3A6" w:rsidR="0032030F" w:rsidRPr="0049705D" w:rsidRDefault="00A55267" w:rsidP="0049705D">
      <w:pPr>
        <w:pStyle w:val="ParagraphStyle"/>
        <w:spacing w:line="360" w:lineRule="auto"/>
        <w:ind w:left="2000" w:hanging="2000"/>
        <w:rPr>
          <w:sz w:val="26"/>
          <w:szCs w:val="26"/>
        </w:rPr>
      </w:pPr>
      <w:r>
        <w:rPr>
          <w:color w:val="000000"/>
          <w:sz w:val="26"/>
          <w:szCs w:val="26"/>
          <w:u w:val="single"/>
        </w:rPr>
        <w:t>עו"ד חנה כהן:</w:t>
      </w:r>
      <w:r>
        <w:rPr>
          <w:sz w:val="26"/>
          <w:szCs w:val="26"/>
        </w:rPr>
        <w:tab/>
        <w:t xml:space="preserve">אז ככה, תראו. להלן זכויות הבנייה מכוח </w:t>
      </w:r>
      <w:proofErr w:type="spellStart"/>
      <w:r>
        <w:rPr>
          <w:sz w:val="26"/>
          <w:szCs w:val="26"/>
        </w:rPr>
        <w:t>התב</w:t>
      </w:r>
      <w:r w:rsidR="00AD2C76">
        <w:rPr>
          <w:sz w:val="26"/>
          <w:szCs w:val="26"/>
        </w:rPr>
        <w:t>"</w:t>
      </w:r>
      <w:r>
        <w:rPr>
          <w:sz w:val="26"/>
          <w:szCs w:val="26"/>
        </w:rPr>
        <w:t>ע</w:t>
      </w:r>
      <w:proofErr w:type="spellEnd"/>
      <w:r>
        <w:rPr>
          <w:sz w:val="26"/>
          <w:szCs w:val="26"/>
        </w:rPr>
        <w:t>, בסדר? בתא שטח 1 שגודלו 3,834, הייעוד שלו מסחר ותעסוקה, הם קוראים לזה בניין C, אז יש ככה, תעסוקה 43,310 עיקרי, 17,200 שירות, שטחי ציבור 1,300 כמו שאמרתי לכם, ומסחר 1,000 מטר. ובמגרש השני, תא שטח 2 שקוראים לו בניין A ו- B, אז מגורים יש 14,270, שטחי ציבור 250 שזה לגני הילדים, ומסחר 500 מטר. בסדר?</w:t>
      </w:r>
    </w:p>
    <w:p w14:paraId="2401C0A8"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אני רק רוצה להגיד-</w:t>
      </w:r>
    </w:p>
    <w:p w14:paraId="7248C37F"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בבקשה.</w:t>
      </w:r>
    </w:p>
    <w:p w14:paraId="6C80D080"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אני רוצה להגיד את הדבר הבא, רבותיי. 43 אלף מטר משרדים לא ייבנו-</w:t>
      </w:r>
    </w:p>
    <w:p w14:paraId="24CBB7F6"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תוסיף גם את ה- 17, שלומי. לא, תוסיף את ה- 17, זה 60.</w:t>
      </w:r>
    </w:p>
    <w:p w14:paraId="365D1CC7"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לא אל תגיד את זה, כי זה מכניס אותי לדיכאון אמירות כאלה. אני לא-</w:t>
      </w:r>
    </w:p>
    <w:p w14:paraId="0A4AEE46" w14:textId="50F916D7" w:rsidR="00CE4C0B" w:rsidRPr="00CE4C0B" w:rsidRDefault="00CE4C0B">
      <w:pPr>
        <w:pStyle w:val="ParagraphStyle"/>
        <w:spacing w:line="360" w:lineRule="auto"/>
        <w:ind w:left="2000" w:hanging="2000"/>
        <w:rPr>
          <w:sz w:val="26"/>
          <w:szCs w:val="26"/>
        </w:rPr>
      </w:pPr>
      <w:r w:rsidRPr="00CE4C0B">
        <w:rPr>
          <w:rFonts w:hint="cs"/>
          <w:color w:val="000000"/>
          <w:sz w:val="26"/>
          <w:szCs w:val="26"/>
          <w:u w:val="single"/>
        </w:rPr>
        <w:t>יהודה הרוש:</w:t>
      </w:r>
      <w:r w:rsidRPr="00CE4C0B">
        <w:rPr>
          <w:sz w:val="26"/>
          <w:szCs w:val="26"/>
        </w:rPr>
        <w:tab/>
      </w:r>
      <w:r w:rsidRPr="00CE4C0B">
        <w:rPr>
          <w:rFonts w:hint="cs"/>
          <w:sz w:val="26"/>
          <w:szCs w:val="26"/>
        </w:rPr>
        <w:t>למה לא ייבנו?</w:t>
      </w:r>
    </w:p>
    <w:p w14:paraId="2D25D1EA" w14:textId="77777777" w:rsidR="0032030F" w:rsidRDefault="00A55267">
      <w:pPr>
        <w:pStyle w:val="ParagraphStyle"/>
        <w:spacing w:line="360" w:lineRule="auto"/>
        <w:ind w:left="2000" w:hanging="2000"/>
      </w:pPr>
      <w:r>
        <w:rPr>
          <w:color w:val="000000"/>
          <w:sz w:val="26"/>
          <w:szCs w:val="26"/>
          <w:u w:val="single"/>
        </w:rPr>
        <w:lastRenderedPageBreak/>
        <w:t>שלמה  לחיאני:</w:t>
      </w:r>
      <w:r>
        <w:rPr>
          <w:sz w:val="26"/>
          <w:szCs w:val="26"/>
        </w:rPr>
        <w:tab/>
        <w:t>רבותיי, אני מבקש שזה ייכנס לפרוטוקול. 43 אלף מטר משרדים לא ייבנו.</w:t>
      </w:r>
    </w:p>
    <w:p w14:paraId="63A604A4"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באמת?</w:t>
      </w:r>
    </w:p>
    <w:p w14:paraId="0096FBF8" w14:textId="300F4F8D" w:rsidR="0073307A" w:rsidRDefault="0073307A">
      <w:pPr>
        <w:pStyle w:val="ParagraphStyle"/>
        <w:spacing w:line="360" w:lineRule="auto"/>
        <w:ind w:left="2000" w:hanging="2000"/>
      </w:pPr>
      <w:r>
        <w:rPr>
          <w:rFonts w:hint="cs"/>
          <w:color w:val="000000"/>
          <w:sz w:val="26"/>
          <w:szCs w:val="26"/>
          <w:u w:val="single"/>
        </w:rPr>
        <w:t>צביקה ברוט:</w:t>
      </w:r>
      <w:r>
        <w:tab/>
      </w:r>
      <w:r>
        <w:rPr>
          <w:rFonts w:hint="cs"/>
        </w:rPr>
        <w:t xml:space="preserve">כי אתם ממירים. </w:t>
      </w:r>
      <w:r w:rsidR="00AA3D21">
        <w:rPr>
          <w:rFonts w:hint="cs"/>
        </w:rPr>
        <w:t xml:space="preserve">כי </w:t>
      </w:r>
      <w:r>
        <w:rPr>
          <w:rFonts w:hint="cs"/>
        </w:rPr>
        <w:t>טוב לא משנה.</w:t>
      </w:r>
    </w:p>
    <w:p w14:paraId="730D036F" w14:textId="2C6199EF"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אין להם שום הצדקה כלכלית, בטח לא במצב הזה של בת ים. ה- 1,300 מטר שהוא נותן לך של מגורים, מבחינתו זה </w:t>
      </w:r>
      <w:r w:rsidR="00DB6C81">
        <w:rPr>
          <w:rFonts w:hint="cs"/>
          <w:sz w:val="26"/>
          <w:szCs w:val="26"/>
        </w:rPr>
        <w:t>אמביוולנט</w:t>
      </w:r>
      <w:r w:rsidR="00DB6C81">
        <w:rPr>
          <w:rFonts w:hint="eastAsia"/>
          <w:sz w:val="26"/>
          <w:szCs w:val="26"/>
        </w:rPr>
        <w:t>י</w:t>
      </w:r>
      <w:r>
        <w:rPr>
          <w:sz w:val="26"/>
          <w:szCs w:val="26"/>
        </w:rPr>
        <w:t xml:space="preserve"> ל- 13 מיליון שקל, הוא יפסיד אותם בכיף וזה יישאר לנו בתור זה. אין שום מציאות, שום מציאות, אני, למה הכרחתי את כל מי שהיה בזמן שלי לבנות קודם כול את המשרדים? </w:t>
      </w:r>
      <w:r w:rsidR="008812C4">
        <w:rPr>
          <w:rFonts w:hint="cs"/>
          <w:sz w:val="26"/>
          <w:szCs w:val="26"/>
        </w:rPr>
        <w:t>כי היה לנו</w:t>
      </w:r>
      <w:r>
        <w:rPr>
          <w:sz w:val="26"/>
          <w:szCs w:val="26"/>
        </w:rPr>
        <w:t xml:space="preserve"> את השיעור מ</w:t>
      </w:r>
      <w:r w:rsidR="002F564F">
        <w:rPr>
          <w:rFonts w:hint="cs"/>
          <w:sz w:val="26"/>
          <w:szCs w:val="26"/>
        </w:rPr>
        <w:t>אזור</w:t>
      </w:r>
      <w:r>
        <w:rPr>
          <w:sz w:val="26"/>
          <w:szCs w:val="26"/>
        </w:rPr>
        <w:t>ים. אם אתה רוצה-</w:t>
      </w:r>
    </w:p>
    <w:p w14:paraId="55499CD4"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אבל לא בניתם משרדים, כמעט.</w:t>
      </w:r>
    </w:p>
    <w:p w14:paraId="04125340" w14:textId="11BBD873" w:rsidR="0032030F" w:rsidRDefault="00A55267">
      <w:pPr>
        <w:pStyle w:val="ParagraphStyle"/>
        <w:spacing w:line="360" w:lineRule="auto"/>
        <w:ind w:left="2000" w:hanging="2000"/>
      </w:pPr>
      <w:r>
        <w:rPr>
          <w:color w:val="000000"/>
          <w:sz w:val="26"/>
          <w:szCs w:val="26"/>
          <w:u w:val="single"/>
        </w:rPr>
        <w:t>שלמה  לחיאני:</w:t>
      </w:r>
      <w:r>
        <w:rPr>
          <w:sz w:val="26"/>
          <w:szCs w:val="26"/>
        </w:rPr>
        <w:tab/>
        <w:t>תעשה טובה שתוק.</w:t>
      </w:r>
    </w:p>
    <w:p w14:paraId="68A85593" w14:textId="5D005FBF" w:rsidR="0032030F" w:rsidRDefault="00A55267">
      <w:pPr>
        <w:pStyle w:val="ParagraphStyle"/>
        <w:spacing w:line="360" w:lineRule="auto"/>
        <w:ind w:left="2000" w:hanging="2000"/>
      </w:pPr>
      <w:r>
        <w:rPr>
          <w:color w:val="000000"/>
          <w:sz w:val="26"/>
          <w:szCs w:val="26"/>
          <w:u w:val="single"/>
        </w:rPr>
        <w:t>אלי יריב:</w:t>
      </w:r>
      <w:r>
        <w:rPr>
          <w:sz w:val="26"/>
          <w:szCs w:val="26"/>
        </w:rPr>
        <w:tab/>
        <w:t>לא, לא, למה, שלומי.</w:t>
      </w:r>
      <w:r w:rsidR="00EF03DE">
        <w:rPr>
          <w:rFonts w:hint="cs"/>
        </w:rPr>
        <w:t xml:space="preserve"> הוא לא מדבר אלייך ככה.</w:t>
      </w:r>
    </w:p>
    <w:p w14:paraId="100325AF" w14:textId="77777777" w:rsidR="00A77152" w:rsidRPr="008812C4" w:rsidRDefault="00A77152" w:rsidP="00A77152">
      <w:pPr>
        <w:pStyle w:val="ParagraphStyle"/>
        <w:spacing w:line="360" w:lineRule="auto"/>
        <w:jc w:val="center"/>
      </w:pPr>
      <w:r w:rsidRPr="008812C4">
        <w:rPr>
          <w:rFonts w:hint="cs"/>
          <w:color w:val="000000"/>
          <w:sz w:val="26"/>
          <w:szCs w:val="26"/>
        </w:rPr>
        <w:t>(</w:t>
      </w:r>
      <w:r w:rsidRPr="008812C4">
        <w:rPr>
          <w:color w:val="000000"/>
          <w:sz w:val="26"/>
          <w:szCs w:val="26"/>
        </w:rPr>
        <w:t>מדברים ביחד</w:t>
      </w:r>
      <w:r w:rsidRPr="008812C4">
        <w:rPr>
          <w:rFonts w:hint="cs"/>
          <w:color w:val="000000"/>
          <w:sz w:val="26"/>
          <w:szCs w:val="26"/>
        </w:rPr>
        <w:t>)</w:t>
      </w:r>
    </w:p>
    <w:p w14:paraId="1CE7E097"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מה זה הדיבור הזה?</w:t>
      </w:r>
    </w:p>
    <w:p w14:paraId="069FC1D2" w14:textId="16D90ECE" w:rsidR="0032030F" w:rsidRDefault="00A55267">
      <w:pPr>
        <w:pStyle w:val="ParagraphStyle"/>
        <w:spacing w:line="360" w:lineRule="auto"/>
        <w:ind w:left="2000" w:hanging="2000"/>
      </w:pPr>
      <w:r>
        <w:rPr>
          <w:color w:val="000000"/>
          <w:sz w:val="26"/>
          <w:szCs w:val="26"/>
          <w:u w:val="single"/>
        </w:rPr>
        <w:t>ששון אליהו:</w:t>
      </w:r>
      <w:r>
        <w:rPr>
          <w:sz w:val="26"/>
          <w:szCs w:val="26"/>
        </w:rPr>
        <w:tab/>
      </w:r>
      <w:r w:rsidR="002552A7">
        <w:rPr>
          <w:rFonts w:hint="cs"/>
          <w:sz w:val="26"/>
          <w:szCs w:val="26"/>
        </w:rPr>
        <w:t>ל</w:t>
      </w:r>
      <w:r>
        <w:rPr>
          <w:sz w:val="26"/>
          <w:szCs w:val="26"/>
        </w:rPr>
        <w:t xml:space="preserve">מה הדיבור הזה? </w:t>
      </w:r>
      <w:r w:rsidR="00406B3D">
        <w:rPr>
          <w:rFonts w:hint="cs"/>
          <w:sz w:val="26"/>
          <w:szCs w:val="26"/>
        </w:rPr>
        <w:t xml:space="preserve">מה זה הדיבור הזה? </w:t>
      </w:r>
      <w:r>
        <w:rPr>
          <w:sz w:val="26"/>
          <w:szCs w:val="26"/>
        </w:rPr>
        <w:t xml:space="preserve">אל </w:t>
      </w:r>
      <w:r w:rsidR="0025770A">
        <w:rPr>
          <w:rFonts w:hint="cs"/>
          <w:sz w:val="26"/>
          <w:szCs w:val="26"/>
        </w:rPr>
        <w:t>תעלה לי את העצבים.</w:t>
      </w:r>
    </w:p>
    <w:p w14:paraId="39DB5B46"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בוא, בוא החוצה רגע.</w:t>
      </w:r>
    </w:p>
    <w:p w14:paraId="745A9A81" w14:textId="4D64AADB" w:rsidR="005A28FD" w:rsidRPr="005A28FD" w:rsidRDefault="005A28FD" w:rsidP="005A28FD">
      <w:pPr>
        <w:pStyle w:val="ParagraphStyle"/>
        <w:spacing w:line="360" w:lineRule="auto"/>
        <w:ind w:left="2000" w:hanging="2000"/>
        <w:jc w:val="center"/>
      </w:pPr>
      <w:r w:rsidRPr="005A28FD">
        <w:rPr>
          <w:rFonts w:hint="cs"/>
          <w:color w:val="000000"/>
          <w:sz w:val="26"/>
          <w:szCs w:val="26"/>
        </w:rPr>
        <w:t>(צועקים יחד)</w:t>
      </w:r>
    </w:p>
    <w:p w14:paraId="41BE064E" w14:textId="60C3F11E" w:rsidR="00B55459" w:rsidRDefault="00B55459" w:rsidP="005A28FD">
      <w:pPr>
        <w:pStyle w:val="ParagraphStyle"/>
        <w:spacing w:line="360" w:lineRule="auto"/>
        <w:ind w:left="2000" w:hanging="2000"/>
      </w:pPr>
      <w:r w:rsidRPr="00B55459">
        <w:rPr>
          <w:rFonts w:hint="cs"/>
          <w:sz w:val="26"/>
          <w:szCs w:val="26"/>
          <w:u w:val="single"/>
        </w:rPr>
        <w:t>יהודה הרוש</w:t>
      </w:r>
      <w:r>
        <w:rPr>
          <w:rFonts w:hint="cs"/>
          <w:sz w:val="26"/>
          <w:szCs w:val="26"/>
        </w:rPr>
        <w:t>:</w:t>
      </w:r>
      <w:r w:rsidR="00A55267">
        <w:rPr>
          <w:sz w:val="26"/>
          <w:szCs w:val="26"/>
        </w:rPr>
        <w:tab/>
        <w:t>לא, מה זה הדיבור הזה?</w:t>
      </w:r>
    </w:p>
    <w:p w14:paraId="2BE58DC3" w14:textId="62D9A4D1" w:rsidR="0032030F" w:rsidRDefault="00B55459" w:rsidP="005A28FD">
      <w:pPr>
        <w:pStyle w:val="ParagraphStyle"/>
        <w:spacing w:line="360" w:lineRule="auto"/>
        <w:ind w:left="2000" w:hanging="2000"/>
      </w:pPr>
      <w:r w:rsidRPr="00B55459">
        <w:rPr>
          <w:rFonts w:hint="cs"/>
          <w:u w:val="single"/>
        </w:rPr>
        <w:t>ששון</w:t>
      </w:r>
      <w:r w:rsidRPr="00B55459">
        <w:rPr>
          <w:u w:val="single"/>
        </w:rPr>
        <w:t xml:space="preserve"> </w:t>
      </w:r>
      <w:r w:rsidRPr="00B55459">
        <w:rPr>
          <w:rFonts w:hint="cs"/>
          <w:u w:val="single"/>
        </w:rPr>
        <w:t>אליהו</w:t>
      </w:r>
      <w:r w:rsidRPr="00B55459">
        <w:t>:</w:t>
      </w:r>
      <w:r w:rsidR="005A28FD">
        <w:rPr>
          <w:rFonts w:hint="cs"/>
        </w:rPr>
        <w:t xml:space="preserve"> </w:t>
      </w:r>
      <w:r>
        <w:rPr>
          <w:sz w:val="26"/>
          <w:szCs w:val="26"/>
        </w:rPr>
        <w:tab/>
      </w:r>
      <w:r w:rsidR="006577FF">
        <w:rPr>
          <w:rFonts w:hint="cs"/>
          <w:sz w:val="26"/>
          <w:szCs w:val="26"/>
        </w:rPr>
        <w:t>...</w:t>
      </w:r>
    </w:p>
    <w:p w14:paraId="56515EDB" w14:textId="3FB929A4" w:rsidR="0032030F" w:rsidRDefault="00A55267">
      <w:pPr>
        <w:pStyle w:val="ParagraphStyle"/>
        <w:spacing w:line="360" w:lineRule="auto"/>
        <w:ind w:left="2000" w:hanging="2000"/>
      </w:pPr>
      <w:r>
        <w:rPr>
          <w:color w:val="000000"/>
          <w:sz w:val="26"/>
          <w:szCs w:val="26"/>
          <w:u w:val="single"/>
        </w:rPr>
        <w:t>יהודה הרוש:</w:t>
      </w:r>
      <w:r>
        <w:rPr>
          <w:sz w:val="26"/>
          <w:szCs w:val="26"/>
        </w:rPr>
        <w:tab/>
      </w:r>
      <w:r w:rsidR="002F564F">
        <w:rPr>
          <w:rFonts w:hint="cs"/>
          <w:sz w:val="26"/>
          <w:szCs w:val="26"/>
        </w:rPr>
        <w:t>ל</w:t>
      </w:r>
      <w:r>
        <w:rPr>
          <w:sz w:val="26"/>
          <w:szCs w:val="26"/>
        </w:rPr>
        <w:t>מה אתה מדבר ככה?</w:t>
      </w:r>
    </w:p>
    <w:p w14:paraId="0AB0D05A" w14:textId="1DEC8CBC" w:rsidR="0032030F" w:rsidRDefault="00A55267">
      <w:pPr>
        <w:pStyle w:val="ParagraphStyle"/>
        <w:spacing w:line="360" w:lineRule="auto"/>
        <w:ind w:left="2000" w:hanging="2000"/>
      </w:pPr>
      <w:r>
        <w:rPr>
          <w:color w:val="000000"/>
          <w:sz w:val="26"/>
          <w:szCs w:val="26"/>
          <w:u w:val="single"/>
        </w:rPr>
        <w:t>ששון אליהו:</w:t>
      </w:r>
      <w:r>
        <w:rPr>
          <w:sz w:val="26"/>
          <w:szCs w:val="26"/>
        </w:rPr>
        <w:tab/>
      </w:r>
      <w:r w:rsidR="006577FF">
        <w:rPr>
          <w:rFonts w:hint="cs"/>
          <w:sz w:val="26"/>
          <w:szCs w:val="26"/>
        </w:rPr>
        <w:t>...</w:t>
      </w:r>
    </w:p>
    <w:p w14:paraId="3C35C98A"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שב, שב.</w:t>
      </w:r>
    </w:p>
    <w:p w14:paraId="7681797D" w14:textId="2E574657" w:rsidR="0032030F" w:rsidRDefault="00A55267">
      <w:pPr>
        <w:pStyle w:val="ParagraphStyle"/>
        <w:spacing w:line="360" w:lineRule="auto"/>
        <w:ind w:left="2000" w:hanging="2000"/>
      </w:pPr>
      <w:r>
        <w:rPr>
          <w:color w:val="000000"/>
          <w:sz w:val="26"/>
          <w:szCs w:val="26"/>
          <w:u w:val="single"/>
        </w:rPr>
        <w:lastRenderedPageBreak/>
        <w:t>ששון אליהו:</w:t>
      </w:r>
      <w:r>
        <w:rPr>
          <w:sz w:val="26"/>
          <w:szCs w:val="26"/>
        </w:rPr>
        <w:tab/>
      </w:r>
      <w:r w:rsidR="006577FF">
        <w:rPr>
          <w:rFonts w:hint="cs"/>
          <w:sz w:val="26"/>
          <w:szCs w:val="26"/>
        </w:rPr>
        <w:t>...</w:t>
      </w:r>
    </w:p>
    <w:p w14:paraId="65E98C9D" w14:textId="1789D2EB" w:rsidR="00F006EE" w:rsidRDefault="00F006EE">
      <w:pPr>
        <w:pStyle w:val="ParagraphStyle"/>
        <w:spacing w:line="360" w:lineRule="auto"/>
        <w:ind w:left="2000" w:hanging="2000"/>
      </w:pPr>
      <w:r>
        <w:rPr>
          <w:rFonts w:hint="cs"/>
          <w:color w:val="000000"/>
          <w:sz w:val="26"/>
          <w:szCs w:val="26"/>
          <w:u w:val="single"/>
        </w:rPr>
        <w:t>צביקה ברוט:</w:t>
      </w:r>
      <w:r>
        <w:tab/>
      </w:r>
      <w:r>
        <w:rPr>
          <w:rFonts w:hint="cs"/>
        </w:rPr>
        <w:t>די. די.</w:t>
      </w:r>
    </w:p>
    <w:p w14:paraId="4A7C1E48" w14:textId="3A86756D" w:rsidR="00DD53DC" w:rsidRDefault="00DD53DC">
      <w:pPr>
        <w:pStyle w:val="ParagraphStyle"/>
        <w:spacing w:line="360" w:lineRule="auto"/>
        <w:ind w:left="2000" w:hanging="2000"/>
      </w:pPr>
      <w:r>
        <w:rPr>
          <w:rFonts w:hint="cs"/>
          <w:color w:val="000000"/>
          <w:sz w:val="26"/>
          <w:szCs w:val="26"/>
          <w:u w:val="single"/>
        </w:rPr>
        <w:t>שלמה לחיאני:</w:t>
      </w:r>
      <w:r>
        <w:tab/>
      </w:r>
      <w:r w:rsidR="006577FF">
        <w:rPr>
          <w:rFonts w:hint="cs"/>
        </w:rPr>
        <w:t>...</w:t>
      </w:r>
    </w:p>
    <w:p w14:paraId="394A4310" w14:textId="77777777" w:rsidR="00DD53DC" w:rsidRDefault="00A55267">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די. שלומי שב. </w:t>
      </w:r>
    </w:p>
    <w:p w14:paraId="0E6D4EEE" w14:textId="77777777" w:rsidR="0085528F" w:rsidRPr="0085528F" w:rsidRDefault="0085528F" w:rsidP="0085528F">
      <w:pPr>
        <w:pStyle w:val="ParagraphStyle"/>
        <w:spacing w:line="360" w:lineRule="auto"/>
        <w:ind w:left="2000" w:hanging="2000"/>
        <w:jc w:val="center"/>
        <w:rPr>
          <w:b/>
          <w:bCs/>
        </w:rPr>
      </w:pPr>
      <w:r w:rsidRPr="0085528F">
        <w:rPr>
          <w:rFonts w:hint="cs"/>
          <w:b/>
          <w:bCs/>
          <w:sz w:val="26"/>
          <w:szCs w:val="26"/>
        </w:rPr>
        <w:t>(מדברים יחד)</w:t>
      </w:r>
    </w:p>
    <w:p w14:paraId="685079DA" w14:textId="06A96DBC" w:rsidR="0085528F" w:rsidRPr="006577FF" w:rsidRDefault="00DD53DC" w:rsidP="006577FF">
      <w:pPr>
        <w:pStyle w:val="ParagraphStyle"/>
        <w:spacing w:line="360" w:lineRule="auto"/>
        <w:ind w:left="2000" w:hanging="2000"/>
        <w:rPr>
          <w:sz w:val="26"/>
          <w:szCs w:val="26"/>
          <w:rtl w:val="0"/>
          <w:lang w:val="en-US"/>
        </w:rPr>
      </w:pPr>
      <w:r w:rsidRPr="00DD53DC">
        <w:rPr>
          <w:rFonts w:hint="cs"/>
          <w:sz w:val="26"/>
          <w:szCs w:val="26"/>
          <w:u w:val="single"/>
        </w:rPr>
        <w:t>ששון אליהו</w:t>
      </w:r>
      <w:r>
        <w:rPr>
          <w:rFonts w:hint="cs"/>
          <w:sz w:val="26"/>
          <w:szCs w:val="26"/>
        </w:rPr>
        <w:t>:</w:t>
      </w:r>
      <w:r>
        <w:rPr>
          <w:sz w:val="26"/>
          <w:szCs w:val="26"/>
        </w:rPr>
        <w:tab/>
      </w:r>
      <w:r>
        <w:rPr>
          <w:rFonts w:hint="cs"/>
          <w:sz w:val="26"/>
          <w:szCs w:val="26"/>
        </w:rPr>
        <w:t>אבא שלי?</w:t>
      </w:r>
      <w:r w:rsidR="0085528F">
        <w:rPr>
          <w:rFonts w:hint="cs"/>
          <w:sz w:val="26"/>
          <w:szCs w:val="26"/>
        </w:rPr>
        <w:t xml:space="preserve"> </w:t>
      </w:r>
      <w:r w:rsidR="00806A73">
        <w:rPr>
          <w:rFonts w:hint="cs"/>
          <w:sz w:val="26"/>
          <w:szCs w:val="26"/>
        </w:rPr>
        <w:t xml:space="preserve"> (מדברים יחד)</w:t>
      </w:r>
      <w:r w:rsidR="00806A73">
        <w:rPr>
          <w:sz w:val="26"/>
          <w:szCs w:val="26"/>
          <w:rtl w:val="0"/>
          <w:lang w:val="en-US"/>
        </w:rPr>
        <w:t xml:space="preserve"> </w:t>
      </w:r>
      <w:r w:rsidR="006577FF">
        <w:rPr>
          <w:sz w:val="26"/>
          <w:szCs w:val="26"/>
          <w:rtl w:val="0"/>
          <w:lang w:val="en-US"/>
        </w:rPr>
        <w:t xml:space="preserve"> … </w:t>
      </w:r>
    </w:p>
    <w:p w14:paraId="14A2ACD4" w14:textId="586DD3E8" w:rsidR="0032030F" w:rsidRPr="00812222" w:rsidRDefault="007E0DE2" w:rsidP="007E0DE2">
      <w:pPr>
        <w:pStyle w:val="ParagraphStyle"/>
        <w:spacing w:line="360" w:lineRule="auto"/>
        <w:jc w:val="center"/>
      </w:pPr>
      <w:r w:rsidRPr="00812222">
        <w:rPr>
          <w:rFonts w:hint="cs"/>
          <w:color w:val="000000"/>
          <w:sz w:val="26"/>
          <w:szCs w:val="26"/>
        </w:rPr>
        <w:t>(</w:t>
      </w:r>
      <w:r w:rsidR="00A55267" w:rsidRPr="00812222">
        <w:rPr>
          <w:color w:val="000000"/>
          <w:sz w:val="26"/>
          <w:szCs w:val="26"/>
        </w:rPr>
        <w:t>מדברים ביחד</w:t>
      </w:r>
      <w:r w:rsidRPr="00812222">
        <w:rPr>
          <w:rFonts w:hint="cs"/>
          <w:color w:val="000000"/>
          <w:sz w:val="26"/>
          <w:szCs w:val="26"/>
        </w:rPr>
        <w:t>)</w:t>
      </w:r>
    </w:p>
    <w:p w14:paraId="06C73164" w14:textId="09DB447C" w:rsidR="00757083" w:rsidRPr="00757083" w:rsidRDefault="00757083" w:rsidP="00757083">
      <w:pPr>
        <w:pStyle w:val="ParagraphStyle"/>
        <w:spacing w:line="360" w:lineRule="auto"/>
        <w:rPr>
          <w:b/>
          <w:bCs/>
          <w:u w:val="single"/>
        </w:rPr>
      </w:pPr>
      <w:r w:rsidRPr="00757083">
        <w:rPr>
          <w:rFonts w:hint="cs"/>
          <w:b/>
          <w:bCs/>
          <w:u w:val="single"/>
        </w:rPr>
        <w:t>*** מר ששון אליהו, מר שלמה פינטו, מר דוד פפיא יצאו מהישיבה***</w:t>
      </w:r>
    </w:p>
    <w:p w14:paraId="3F727AA3" w14:textId="3E34BBC4" w:rsidR="0032030F" w:rsidRDefault="00A55267">
      <w:pPr>
        <w:pStyle w:val="ParagraphStyle"/>
        <w:spacing w:line="360" w:lineRule="auto"/>
        <w:ind w:left="2000" w:hanging="2000"/>
      </w:pPr>
      <w:r>
        <w:rPr>
          <w:color w:val="000000"/>
          <w:sz w:val="26"/>
          <w:szCs w:val="26"/>
          <w:u w:val="single"/>
        </w:rPr>
        <w:t>שלמה  לחיאני:</w:t>
      </w:r>
      <w:r>
        <w:rPr>
          <w:sz w:val="26"/>
          <w:szCs w:val="26"/>
        </w:rPr>
        <w:tab/>
        <w:t>בוא נמשיך ברשותך.</w:t>
      </w:r>
    </w:p>
    <w:p w14:paraId="25D7A1E6"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לא, אי אפשר להמשיך, ראש העיר.</w:t>
      </w:r>
    </w:p>
    <w:p w14:paraId="5C6AB07F" w14:textId="77777777" w:rsidR="0032030F" w:rsidRDefault="00A55267">
      <w:pPr>
        <w:pStyle w:val="ParagraphStyle"/>
        <w:spacing w:line="360" w:lineRule="auto"/>
        <w:ind w:left="2000" w:hanging="2000"/>
      </w:pPr>
      <w:r>
        <w:rPr>
          <w:color w:val="000000"/>
          <w:sz w:val="26"/>
          <w:szCs w:val="26"/>
          <w:u w:val="single"/>
        </w:rPr>
        <w:t>לאה בם:</w:t>
      </w:r>
      <w:r>
        <w:rPr>
          <w:sz w:val="26"/>
          <w:szCs w:val="26"/>
        </w:rPr>
        <w:tab/>
        <w:t>אי אפשר להמשיך.</w:t>
      </w:r>
    </w:p>
    <w:p w14:paraId="0401DDF8" w14:textId="2A663CBA" w:rsidR="0032030F" w:rsidRDefault="00A55267">
      <w:pPr>
        <w:pStyle w:val="ParagraphStyle"/>
        <w:spacing w:line="360" w:lineRule="auto"/>
        <w:ind w:left="2000" w:hanging="2000"/>
      </w:pPr>
      <w:r>
        <w:rPr>
          <w:color w:val="000000"/>
          <w:sz w:val="26"/>
          <w:szCs w:val="26"/>
          <w:u w:val="single"/>
        </w:rPr>
        <w:t>צביקה ברוט:</w:t>
      </w:r>
      <w:r>
        <w:rPr>
          <w:sz w:val="26"/>
          <w:szCs w:val="26"/>
        </w:rPr>
        <w:tab/>
        <w:t>למה, אין קוורום?</w:t>
      </w:r>
    </w:p>
    <w:p w14:paraId="4824AFB9" w14:textId="437377BC" w:rsidR="00EF0814" w:rsidRDefault="00EF0814" w:rsidP="00EF0814">
      <w:pPr>
        <w:pStyle w:val="ParagraphStyle"/>
        <w:spacing w:line="360" w:lineRule="auto"/>
        <w:ind w:left="2000" w:hanging="2000"/>
      </w:pPr>
      <w:r>
        <w:rPr>
          <w:color w:val="000000"/>
          <w:sz w:val="26"/>
          <w:szCs w:val="26"/>
          <w:u w:val="single"/>
        </w:rPr>
        <w:t>קטי פיאסצקי:</w:t>
      </w:r>
      <w:r>
        <w:rPr>
          <w:sz w:val="26"/>
          <w:szCs w:val="26"/>
        </w:rPr>
        <w:tab/>
        <w:t>אין קוורום לדעתי.</w:t>
      </w:r>
    </w:p>
    <w:p w14:paraId="56AD20CD" w14:textId="33E6654F" w:rsidR="0032030F" w:rsidRDefault="00EF0814">
      <w:pPr>
        <w:pStyle w:val="ParagraphStyle"/>
        <w:spacing w:line="360" w:lineRule="auto"/>
        <w:ind w:left="2000" w:hanging="2000"/>
      </w:pPr>
      <w:r>
        <w:rPr>
          <w:rFonts w:hint="cs"/>
          <w:color w:val="000000"/>
          <w:sz w:val="26"/>
          <w:szCs w:val="26"/>
          <w:u w:val="single"/>
        </w:rPr>
        <w:t>עו"ד ח</w:t>
      </w:r>
      <w:r w:rsidR="00A55267">
        <w:rPr>
          <w:color w:val="000000"/>
          <w:sz w:val="26"/>
          <w:szCs w:val="26"/>
          <w:u w:val="single"/>
        </w:rPr>
        <w:t>נה כהן:</w:t>
      </w:r>
      <w:r w:rsidR="00A55267">
        <w:rPr>
          <w:sz w:val="26"/>
          <w:szCs w:val="26"/>
        </w:rPr>
        <w:tab/>
        <w:t>זה כאילו אין מספיק אנשים, לא?</w:t>
      </w:r>
    </w:p>
    <w:p w14:paraId="7212ECD6"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למה? לא, לא, חכו, אני לא רוצה. הכול בסדר.</w:t>
      </w:r>
    </w:p>
    <w:p w14:paraId="5B14C27B" w14:textId="135684EB" w:rsidR="0032030F" w:rsidRDefault="00A55267">
      <w:pPr>
        <w:pStyle w:val="ParagraphStyle"/>
        <w:spacing w:line="360" w:lineRule="auto"/>
        <w:ind w:left="2000" w:hanging="2000"/>
      </w:pPr>
      <w:r>
        <w:rPr>
          <w:color w:val="000000"/>
          <w:sz w:val="26"/>
          <w:szCs w:val="26"/>
          <w:u w:val="single"/>
        </w:rPr>
        <w:t>עו"ד חנה כהן:</w:t>
      </w:r>
      <w:r>
        <w:rPr>
          <w:sz w:val="26"/>
          <w:szCs w:val="26"/>
        </w:rPr>
        <w:tab/>
        <w:t>בואו נראה כמה יש, יש 9, מה</w:t>
      </w:r>
      <w:r w:rsidR="00566BFF">
        <w:rPr>
          <w:rFonts w:hint="cs"/>
          <w:sz w:val="26"/>
          <w:szCs w:val="26"/>
        </w:rPr>
        <w:t xml:space="preserve"> שאתה </w:t>
      </w:r>
      <w:r>
        <w:rPr>
          <w:sz w:val="26"/>
          <w:szCs w:val="26"/>
        </w:rPr>
        <w:t>תחליט.</w:t>
      </w:r>
    </w:p>
    <w:p w14:paraId="4675C286"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חבר'ה, שנייה. חנה, בהצבעה, אנחנו ממשיכים, בהצבעה הם ייכנסו. הלאה.</w:t>
      </w:r>
    </w:p>
    <w:p w14:paraId="2EB4605A"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בסדר. אז זהו, זה הנתונים, ראש העיר.</w:t>
      </w:r>
    </w:p>
    <w:p w14:paraId="58E13615" w14:textId="6E9FE830" w:rsidR="0032030F" w:rsidRDefault="00A55267">
      <w:pPr>
        <w:pStyle w:val="ParagraphStyle"/>
        <w:spacing w:line="360" w:lineRule="auto"/>
        <w:ind w:left="2000" w:hanging="2000"/>
      </w:pPr>
      <w:r>
        <w:rPr>
          <w:color w:val="000000"/>
          <w:sz w:val="26"/>
          <w:szCs w:val="26"/>
          <w:u w:val="single"/>
        </w:rPr>
        <w:t>שלמה  לחיאני:</w:t>
      </w:r>
      <w:r>
        <w:rPr>
          <w:sz w:val="26"/>
          <w:szCs w:val="26"/>
        </w:rPr>
        <w:tab/>
        <w:t>רבותיי, אז אני רוצה להגיד.</w:t>
      </w:r>
    </w:p>
    <w:p w14:paraId="52E4B837" w14:textId="77777777" w:rsidR="0032030F" w:rsidRDefault="00A55267">
      <w:pPr>
        <w:pStyle w:val="ParagraphStyle"/>
        <w:spacing w:line="360" w:lineRule="auto"/>
        <w:ind w:left="2000" w:hanging="2000"/>
      </w:pPr>
      <w:r>
        <w:rPr>
          <w:color w:val="000000"/>
          <w:sz w:val="26"/>
          <w:szCs w:val="26"/>
          <w:u w:val="single"/>
        </w:rPr>
        <w:lastRenderedPageBreak/>
        <w:t>צביקה ברוט:</w:t>
      </w:r>
      <w:r>
        <w:rPr>
          <w:sz w:val="26"/>
          <w:szCs w:val="26"/>
        </w:rPr>
        <w:tab/>
        <w:t>לא, אבל לשלומי יש עוד שאלות, בבקשה.</w:t>
      </w:r>
    </w:p>
    <w:p w14:paraId="2B7C0819"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כן.</w:t>
      </w:r>
    </w:p>
    <w:p w14:paraId="504F730F" w14:textId="4C5FB72D" w:rsidR="0032030F" w:rsidRDefault="00A55267">
      <w:pPr>
        <w:pStyle w:val="ParagraphStyle"/>
        <w:spacing w:line="360" w:lineRule="auto"/>
        <w:ind w:left="2000" w:hanging="2000"/>
      </w:pPr>
      <w:r>
        <w:rPr>
          <w:color w:val="000000"/>
          <w:sz w:val="26"/>
          <w:szCs w:val="26"/>
          <w:u w:val="single"/>
        </w:rPr>
        <w:t>שלמה  לחיאני:</w:t>
      </w:r>
      <w:r>
        <w:rPr>
          <w:sz w:val="26"/>
          <w:szCs w:val="26"/>
        </w:rPr>
        <w:tab/>
        <w:t>43 אלף מטר משרדים לעולם לא ייבנו, ואני מבקש שזה יירשם בפרוטוקול.</w:t>
      </w:r>
    </w:p>
    <w:p w14:paraId="12FDE756"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אני לא מסכימה איתך, אבל אני לא-</w:t>
      </w:r>
    </w:p>
    <w:p w14:paraId="31A07C66" w14:textId="2742D956" w:rsidR="0032030F" w:rsidRDefault="00A55267">
      <w:pPr>
        <w:pStyle w:val="ParagraphStyle"/>
        <w:spacing w:line="360" w:lineRule="auto"/>
        <w:ind w:left="2000" w:hanging="2000"/>
      </w:pPr>
      <w:r>
        <w:rPr>
          <w:color w:val="000000"/>
          <w:sz w:val="26"/>
          <w:szCs w:val="26"/>
          <w:u w:val="single"/>
        </w:rPr>
        <w:t>יהודה הרוש:</w:t>
      </w:r>
      <w:r>
        <w:rPr>
          <w:sz w:val="26"/>
          <w:szCs w:val="26"/>
        </w:rPr>
        <w:tab/>
        <w:t>בסדר, שתרשום בפרוטוקול.</w:t>
      </w:r>
    </w:p>
    <w:p w14:paraId="74D12AB2"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רבותיי, רק אני אומר-</w:t>
      </w:r>
    </w:p>
    <w:p w14:paraId="175FE01C" w14:textId="1D54092D" w:rsidR="0032030F" w:rsidRDefault="00A55267">
      <w:pPr>
        <w:pStyle w:val="ParagraphStyle"/>
        <w:spacing w:line="360" w:lineRule="auto"/>
        <w:ind w:left="2000" w:hanging="2000"/>
      </w:pPr>
      <w:r>
        <w:rPr>
          <w:color w:val="000000"/>
          <w:sz w:val="26"/>
          <w:szCs w:val="26"/>
          <w:u w:val="single"/>
        </w:rPr>
        <w:t>עו"ד חנה כהן:</w:t>
      </w:r>
      <w:r>
        <w:rPr>
          <w:sz w:val="26"/>
          <w:szCs w:val="26"/>
        </w:rPr>
        <w:tab/>
        <w:t>אני לא נציגת ציבור אז אני מנועה מלהביע. אני חושבת שהם ייבנו, אני מאמינה בהם.</w:t>
      </w:r>
    </w:p>
    <w:p w14:paraId="542545F2"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הלוואי.</w:t>
      </w:r>
    </w:p>
    <w:p w14:paraId="34F94276"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אנחנו גם מאמינים שייבנו, תרשמי את זה בפרוטוקול.</w:t>
      </w:r>
    </w:p>
    <w:p w14:paraId="597771C5" w14:textId="6E77F73D"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אני רק אומר לך את הדבר הבא.</w:t>
      </w:r>
    </w:p>
    <w:p w14:paraId="565488A7"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כן.</w:t>
      </w:r>
    </w:p>
    <w:p w14:paraId="040B52B4" w14:textId="16CA414B" w:rsidR="0032030F" w:rsidRDefault="00A55267">
      <w:pPr>
        <w:pStyle w:val="ParagraphStyle"/>
        <w:spacing w:line="360" w:lineRule="auto"/>
        <w:ind w:left="2000" w:hanging="2000"/>
      </w:pPr>
      <w:r>
        <w:rPr>
          <w:color w:val="000000"/>
          <w:sz w:val="26"/>
          <w:szCs w:val="26"/>
          <w:u w:val="single"/>
        </w:rPr>
        <w:t>שלמה  לחיאני:</w:t>
      </w:r>
      <w:r>
        <w:rPr>
          <w:sz w:val="26"/>
          <w:szCs w:val="26"/>
        </w:rPr>
        <w:tab/>
        <w:t xml:space="preserve">אם לא תצליחי לייצר </w:t>
      </w:r>
      <w:r w:rsidR="00DB6C81">
        <w:rPr>
          <w:rFonts w:hint="cs"/>
          <w:sz w:val="26"/>
          <w:szCs w:val="26"/>
        </w:rPr>
        <w:t>לינקג</w:t>
      </w:r>
      <w:r>
        <w:rPr>
          <w:sz w:val="26"/>
          <w:szCs w:val="26"/>
        </w:rPr>
        <w:t>' בין זה לבין הזה, זה יהיה מאוד מאוד קשה, כמעט בלתי אפשרי.</w:t>
      </w:r>
    </w:p>
    <w:p w14:paraId="0F9EB614" w14:textId="13277A3E"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תראו, זה נכון שאנחנו בעבר היו לנו </w:t>
      </w:r>
      <w:r w:rsidR="00DB6C81">
        <w:rPr>
          <w:rFonts w:hint="cs"/>
          <w:sz w:val="26"/>
          <w:szCs w:val="26"/>
        </w:rPr>
        <w:t>לינקג</w:t>
      </w:r>
      <w:r>
        <w:rPr>
          <w:sz w:val="26"/>
          <w:szCs w:val="26"/>
        </w:rPr>
        <w:t>' ואנחנו, אני ושירה הגענו באמת יחד עם תמר</w:t>
      </w:r>
      <w:r w:rsidR="00A419AD">
        <w:rPr>
          <w:rFonts w:hint="cs"/>
          <w:sz w:val="26"/>
          <w:szCs w:val="26"/>
        </w:rPr>
        <w:t xml:space="preserve"> איגרא</w:t>
      </w:r>
      <w:r>
        <w:rPr>
          <w:sz w:val="26"/>
          <w:szCs w:val="26"/>
        </w:rPr>
        <w:t xml:space="preserve"> הגענו באמת עד לערכאה הכי עליונה שאפשר. הוועדה המחוזית לא קיבלה את עמדתנו. אני יכולה להגיד, להיות שמחה שיש לנו עוד </w:t>
      </w:r>
      <w:proofErr w:type="spellStart"/>
      <w:r>
        <w:rPr>
          <w:sz w:val="26"/>
          <w:szCs w:val="26"/>
        </w:rPr>
        <w:t>תב"עות</w:t>
      </w:r>
      <w:proofErr w:type="spellEnd"/>
      <w:r>
        <w:rPr>
          <w:sz w:val="26"/>
          <w:szCs w:val="26"/>
        </w:rPr>
        <w:t xml:space="preserve"> שלא התממשו באזור העסקים שיש להם את </w:t>
      </w:r>
      <w:r w:rsidR="00DB6C81">
        <w:rPr>
          <w:rFonts w:hint="cs"/>
          <w:sz w:val="26"/>
          <w:szCs w:val="26"/>
        </w:rPr>
        <w:t>הלינקג'</w:t>
      </w:r>
      <w:r>
        <w:rPr>
          <w:sz w:val="26"/>
          <w:szCs w:val="26"/>
        </w:rPr>
        <w:t xml:space="preserve"> הזה. זאת </w:t>
      </w:r>
      <w:proofErr w:type="spellStart"/>
      <w:r>
        <w:rPr>
          <w:sz w:val="26"/>
          <w:szCs w:val="26"/>
        </w:rPr>
        <w:t>תב</w:t>
      </w:r>
      <w:r w:rsidR="00AD2C76">
        <w:rPr>
          <w:sz w:val="26"/>
          <w:szCs w:val="26"/>
        </w:rPr>
        <w:t>"</w:t>
      </w:r>
      <w:r>
        <w:rPr>
          <w:sz w:val="26"/>
          <w:szCs w:val="26"/>
        </w:rPr>
        <w:t>ע</w:t>
      </w:r>
      <w:proofErr w:type="spellEnd"/>
      <w:r>
        <w:rPr>
          <w:sz w:val="26"/>
          <w:szCs w:val="26"/>
        </w:rPr>
        <w:t xml:space="preserve"> חדשה, שהוועדה המחוזית לא קיבלה את דעתנו. אנחנו בוודאי נלחם על כל </w:t>
      </w:r>
      <w:proofErr w:type="spellStart"/>
      <w:r>
        <w:rPr>
          <w:sz w:val="26"/>
          <w:szCs w:val="26"/>
        </w:rPr>
        <w:t>תב</w:t>
      </w:r>
      <w:r w:rsidR="00AD2C76">
        <w:rPr>
          <w:sz w:val="26"/>
          <w:szCs w:val="26"/>
        </w:rPr>
        <w:t>"</w:t>
      </w:r>
      <w:r>
        <w:rPr>
          <w:sz w:val="26"/>
          <w:szCs w:val="26"/>
        </w:rPr>
        <w:t>ע</w:t>
      </w:r>
      <w:proofErr w:type="spellEnd"/>
      <w:r>
        <w:rPr>
          <w:sz w:val="26"/>
          <w:szCs w:val="26"/>
        </w:rPr>
        <w:t xml:space="preserve"> </w:t>
      </w:r>
      <w:proofErr w:type="spellStart"/>
      <w:r>
        <w:rPr>
          <w:sz w:val="26"/>
          <w:szCs w:val="26"/>
        </w:rPr>
        <w:t>ותב</w:t>
      </w:r>
      <w:r w:rsidR="00AD2C76">
        <w:rPr>
          <w:sz w:val="26"/>
          <w:szCs w:val="26"/>
        </w:rPr>
        <w:t>"</w:t>
      </w:r>
      <w:r>
        <w:rPr>
          <w:sz w:val="26"/>
          <w:szCs w:val="26"/>
        </w:rPr>
        <w:t>ע</w:t>
      </w:r>
      <w:proofErr w:type="spellEnd"/>
      <w:r>
        <w:rPr>
          <w:sz w:val="26"/>
          <w:szCs w:val="26"/>
        </w:rPr>
        <w:t xml:space="preserve"> שהיא לא תייצר את </w:t>
      </w:r>
      <w:r w:rsidR="00DB6C81">
        <w:rPr>
          <w:rFonts w:hint="cs"/>
          <w:sz w:val="26"/>
          <w:szCs w:val="26"/>
        </w:rPr>
        <w:t>הלינקג'</w:t>
      </w:r>
      <w:r>
        <w:rPr>
          <w:sz w:val="26"/>
          <w:szCs w:val="26"/>
        </w:rPr>
        <w:t xml:space="preserve"> הזה. אני כן, כן חושבת, יש כאן הסכם פשרה, אם תקראו אותו.</w:t>
      </w:r>
    </w:p>
    <w:p w14:paraId="56BBD1B7" w14:textId="0EC745B8"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איזה בטוחות יש לך שהם יבנו זו השאלה היחידה.</w:t>
      </w:r>
    </w:p>
    <w:p w14:paraId="7E693903" w14:textId="77777777" w:rsidR="0032030F" w:rsidRDefault="00A55267">
      <w:pPr>
        <w:pStyle w:val="ParagraphStyle"/>
        <w:spacing w:line="360" w:lineRule="auto"/>
        <w:ind w:left="2000" w:hanging="2000"/>
      </w:pPr>
      <w:r>
        <w:rPr>
          <w:color w:val="000000"/>
          <w:sz w:val="26"/>
          <w:szCs w:val="26"/>
          <w:u w:val="single"/>
        </w:rPr>
        <w:lastRenderedPageBreak/>
        <w:t>אלי יריב:</w:t>
      </w:r>
      <w:r>
        <w:rPr>
          <w:sz w:val="26"/>
          <w:szCs w:val="26"/>
        </w:rPr>
        <w:tab/>
        <w:t>זה בידיים שלנו, אנחנו מביאים היתרים, לא?</w:t>
      </w:r>
    </w:p>
    <w:p w14:paraId="25BD18A2" w14:textId="3C040D7B" w:rsidR="0032030F" w:rsidRDefault="00A55267">
      <w:pPr>
        <w:pStyle w:val="ParagraphStyle"/>
        <w:spacing w:line="360" w:lineRule="auto"/>
        <w:ind w:left="2000" w:hanging="2000"/>
      </w:pPr>
      <w:r>
        <w:rPr>
          <w:color w:val="000000"/>
          <w:sz w:val="26"/>
          <w:szCs w:val="26"/>
          <w:u w:val="single"/>
        </w:rPr>
        <w:t>שלמה  לחיאני:</w:t>
      </w:r>
      <w:r>
        <w:rPr>
          <w:sz w:val="26"/>
          <w:szCs w:val="26"/>
        </w:rPr>
        <w:tab/>
        <w:t>לא.</w:t>
      </w:r>
    </w:p>
    <w:p w14:paraId="6266D218"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לא אנחנו מביאים היתרים?</w:t>
      </w:r>
    </w:p>
    <w:p w14:paraId="1D96DB5B"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אלי, עזוב.</w:t>
      </w:r>
    </w:p>
    <w:p w14:paraId="3F69F678"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אין לי איזו ערובה או משהו כזה, אבל יש לי את הסכם הפשרה שקובע-</w:t>
      </w:r>
    </w:p>
    <w:p w14:paraId="5F212D36" w14:textId="0F81682B"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את יכולה לאכוף אותו?</w:t>
      </w:r>
    </w:p>
    <w:p w14:paraId="0B266163" w14:textId="41BCEDD4" w:rsidR="006E67DD" w:rsidRPr="00757083" w:rsidRDefault="006E67DD" w:rsidP="006E67DD">
      <w:pPr>
        <w:pStyle w:val="ParagraphStyle"/>
        <w:spacing w:line="360" w:lineRule="auto"/>
        <w:rPr>
          <w:b/>
          <w:bCs/>
          <w:u w:val="single"/>
        </w:rPr>
      </w:pPr>
      <w:r w:rsidRPr="00757083">
        <w:rPr>
          <w:rFonts w:hint="cs"/>
          <w:b/>
          <w:bCs/>
          <w:u w:val="single"/>
        </w:rPr>
        <w:t xml:space="preserve">*** מר ששון אליהו, מר שלמה פינטו, מר דוד פפיא </w:t>
      </w:r>
      <w:r>
        <w:rPr>
          <w:rFonts w:hint="cs"/>
          <w:b/>
          <w:bCs/>
          <w:u w:val="single"/>
        </w:rPr>
        <w:t>נכנסו ל</w:t>
      </w:r>
      <w:r w:rsidRPr="00757083">
        <w:rPr>
          <w:rFonts w:hint="cs"/>
          <w:b/>
          <w:bCs/>
          <w:u w:val="single"/>
        </w:rPr>
        <w:t>ישיבה***</w:t>
      </w:r>
    </w:p>
    <w:p w14:paraId="16D065BC"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אני יכולה, תשמעו-</w:t>
      </w:r>
    </w:p>
    <w:p w14:paraId="53DB8D1A" w14:textId="68A0167A" w:rsidR="0032030F" w:rsidRDefault="00A55267">
      <w:pPr>
        <w:pStyle w:val="ParagraphStyle"/>
        <w:spacing w:line="360" w:lineRule="auto"/>
        <w:ind w:left="2000" w:hanging="2000"/>
      </w:pPr>
      <w:r>
        <w:rPr>
          <w:color w:val="000000"/>
          <w:sz w:val="26"/>
          <w:szCs w:val="26"/>
          <w:u w:val="single"/>
        </w:rPr>
        <w:t>ששון אליהו:</w:t>
      </w:r>
      <w:r>
        <w:rPr>
          <w:sz w:val="26"/>
          <w:szCs w:val="26"/>
        </w:rPr>
        <w:tab/>
      </w:r>
      <w:r w:rsidR="00E42A88">
        <w:rPr>
          <w:rFonts w:hint="cs"/>
          <w:sz w:val="26"/>
          <w:szCs w:val="26"/>
        </w:rPr>
        <w:t xml:space="preserve">תביא את זה להצבעה. </w:t>
      </w:r>
      <w:r>
        <w:rPr>
          <w:sz w:val="26"/>
          <w:szCs w:val="26"/>
        </w:rPr>
        <w:t>תביאו את זה להצבעה, חבל על הזמן.</w:t>
      </w:r>
    </w:p>
    <w:p w14:paraId="28C0F3F1"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שנייה, שנייה, זכות דיבור, הכול בסדר. ששון, שנייה.</w:t>
      </w:r>
    </w:p>
    <w:p w14:paraId="0D5B21B2" w14:textId="2BACCC86"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אני אומרת, אין לי ערובה שהוא יבנה, אבל אני מאמינה שאם בן אדם רכש קרקע בסכומים עצומים כאלה, הוא לא ישאיר את הקרקע ריקה ולא יבנה, זה לא נשמע לי סביר. חוץ מזה, </w:t>
      </w:r>
      <w:proofErr w:type="spellStart"/>
      <w:r>
        <w:rPr>
          <w:sz w:val="26"/>
          <w:szCs w:val="26"/>
        </w:rPr>
        <w:t>אביסרור</w:t>
      </w:r>
      <w:proofErr w:type="spellEnd"/>
      <w:r>
        <w:rPr>
          <w:sz w:val="26"/>
          <w:szCs w:val="26"/>
        </w:rPr>
        <w:t xml:space="preserve"> מההיכרות שלי </w:t>
      </w:r>
      <w:proofErr w:type="spellStart"/>
      <w:r>
        <w:rPr>
          <w:sz w:val="26"/>
          <w:szCs w:val="26"/>
        </w:rPr>
        <w:t>איתו</w:t>
      </w:r>
      <w:proofErr w:type="spellEnd"/>
      <w:r>
        <w:rPr>
          <w:sz w:val="26"/>
          <w:szCs w:val="26"/>
        </w:rPr>
        <w:t xml:space="preserve"> בעיריות אחרות </w:t>
      </w:r>
      <w:r w:rsidR="00AD2C76">
        <w:rPr>
          <w:rFonts w:hint="cs"/>
          <w:sz w:val="26"/>
          <w:szCs w:val="26"/>
        </w:rPr>
        <w:t>שייצגת</w:t>
      </w:r>
      <w:r w:rsidR="00AD2C76">
        <w:rPr>
          <w:rFonts w:hint="eastAsia"/>
          <w:sz w:val="26"/>
          <w:szCs w:val="26"/>
        </w:rPr>
        <w:t>י</w:t>
      </w:r>
      <w:r>
        <w:rPr>
          <w:sz w:val="26"/>
          <w:szCs w:val="26"/>
        </w:rPr>
        <w:t>, הוא בונה גם דברים שהם לא זה.</w:t>
      </w:r>
    </w:p>
    <w:p w14:paraId="7C286587"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הוא יבנה, הוא יבנה.</w:t>
      </w:r>
    </w:p>
    <w:p w14:paraId="34CBF144"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 xml:space="preserve">מה </w:t>
      </w:r>
      <w:proofErr w:type="spellStart"/>
      <w:r>
        <w:rPr>
          <w:sz w:val="26"/>
          <w:szCs w:val="26"/>
        </w:rPr>
        <w:t>התב"ע</w:t>
      </w:r>
      <w:proofErr w:type="spellEnd"/>
      <w:r>
        <w:rPr>
          <w:sz w:val="26"/>
          <w:szCs w:val="26"/>
        </w:rPr>
        <w:t xml:space="preserve"> אומרת?</w:t>
      </w:r>
    </w:p>
    <w:p w14:paraId="0EF3960C"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הוא יבנה.</w:t>
      </w:r>
    </w:p>
    <w:p w14:paraId="31D003C1"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 xml:space="preserve">מה </w:t>
      </w:r>
      <w:proofErr w:type="spellStart"/>
      <w:r>
        <w:rPr>
          <w:sz w:val="26"/>
          <w:szCs w:val="26"/>
        </w:rPr>
        <w:t>התב"ע</w:t>
      </w:r>
      <w:proofErr w:type="spellEnd"/>
      <w:r>
        <w:rPr>
          <w:sz w:val="26"/>
          <w:szCs w:val="26"/>
        </w:rPr>
        <w:t xml:space="preserve"> אומרת?</w:t>
      </w:r>
    </w:p>
    <w:p w14:paraId="142CE233" w14:textId="0A3704C3" w:rsidR="0032030F" w:rsidRDefault="00A55267">
      <w:pPr>
        <w:pStyle w:val="ParagraphStyle"/>
        <w:spacing w:line="360" w:lineRule="auto"/>
        <w:ind w:left="2000" w:hanging="2000"/>
      </w:pPr>
      <w:r>
        <w:rPr>
          <w:color w:val="000000"/>
          <w:sz w:val="26"/>
          <w:szCs w:val="26"/>
          <w:u w:val="single"/>
        </w:rPr>
        <w:t>עו"ד חנה כהן:</w:t>
      </w:r>
      <w:r>
        <w:rPr>
          <w:sz w:val="26"/>
          <w:szCs w:val="26"/>
        </w:rPr>
        <w:tab/>
      </w:r>
      <w:proofErr w:type="spellStart"/>
      <w:r>
        <w:rPr>
          <w:sz w:val="26"/>
          <w:szCs w:val="26"/>
        </w:rPr>
        <w:t>התב"ע</w:t>
      </w:r>
      <w:proofErr w:type="spellEnd"/>
      <w:r>
        <w:rPr>
          <w:sz w:val="26"/>
          <w:szCs w:val="26"/>
        </w:rPr>
        <w:t>, הקראתי לכם את ה</w:t>
      </w:r>
      <w:r w:rsidR="00657F9A">
        <w:rPr>
          <w:rFonts w:hint="cs"/>
          <w:sz w:val="26"/>
          <w:szCs w:val="26"/>
        </w:rPr>
        <w:t>א</w:t>
      </w:r>
      <w:r>
        <w:rPr>
          <w:sz w:val="26"/>
          <w:szCs w:val="26"/>
        </w:rPr>
        <w:t xml:space="preserve">חוזים, אבל היא לא קושרת, </w:t>
      </w:r>
      <w:proofErr w:type="spellStart"/>
      <w:r>
        <w:rPr>
          <w:sz w:val="26"/>
          <w:szCs w:val="26"/>
        </w:rPr>
        <w:t>לינקדג</w:t>
      </w:r>
      <w:proofErr w:type="spellEnd"/>
      <w:r>
        <w:rPr>
          <w:sz w:val="26"/>
          <w:szCs w:val="26"/>
        </w:rPr>
        <w:t>' בין, שבעצם תנאי לאכלוס המגורים יהיה השלמת המעטפת של התעסוקה. תשמעו זה, כל הנתונים לפניכם, אין לנו-</w:t>
      </w:r>
    </w:p>
    <w:p w14:paraId="18EE8543" w14:textId="6E0AB59F" w:rsidR="0032030F" w:rsidRDefault="00A55267">
      <w:pPr>
        <w:pStyle w:val="ParagraphStyle"/>
        <w:spacing w:line="360" w:lineRule="auto"/>
        <w:ind w:left="2000" w:hanging="2000"/>
      </w:pPr>
      <w:r>
        <w:rPr>
          <w:color w:val="000000"/>
          <w:sz w:val="26"/>
          <w:szCs w:val="26"/>
          <w:u w:val="single"/>
        </w:rPr>
        <w:lastRenderedPageBreak/>
        <w:t>אילנה נג'ר:</w:t>
      </w:r>
      <w:r>
        <w:rPr>
          <w:sz w:val="26"/>
          <w:szCs w:val="26"/>
        </w:rPr>
        <w:tab/>
        <w:t>רגע, אני רוצה באמת רק להגיד עוד משהו אחד.</w:t>
      </w:r>
    </w:p>
    <w:p w14:paraId="117B20CD"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בבקשה.</w:t>
      </w:r>
    </w:p>
    <w:p w14:paraId="3BA61A8F"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בעצם, בתוך המגורים הוא רוצה לתת לנו את 2 הקומות של המשרדים.</w:t>
      </w:r>
    </w:p>
    <w:p w14:paraId="6E55C1BA" w14:textId="58689579" w:rsidR="0032030F" w:rsidRDefault="00A55267">
      <w:pPr>
        <w:pStyle w:val="ParagraphStyle"/>
        <w:spacing w:line="360" w:lineRule="auto"/>
        <w:ind w:left="2000" w:hanging="2000"/>
      </w:pPr>
      <w:r>
        <w:rPr>
          <w:color w:val="000000"/>
          <w:sz w:val="26"/>
          <w:szCs w:val="26"/>
          <w:u w:val="single"/>
        </w:rPr>
        <w:t>עו"ד חנה כהן:</w:t>
      </w:r>
      <w:r>
        <w:rPr>
          <w:sz w:val="26"/>
          <w:szCs w:val="26"/>
        </w:rPr>
        <w:tab/>
        <w:t>2 קומות, ולמטה גן ילדים.</w:t>
      </w:r>
    </w:p>
    <w:p w14:paraId="6AF5FE58" w14:textId="26C926BE" w:rsidR="0032030F" w:rsidRDefault="00A55267">
      <w:pPr>
        <w:pStyle w:val="ParagraphStyle"/>
        <w:spacing w:line="360" w:lineRule="auto"/>
        <w:ind w:left="2000" w:hanging="2000"/>
      </w:pPr>
      <w:r>
        <w:rPr>
          <w:color w:val="000000"/>
          <w:sz w:val="26"/>
          <w:szCs w:val="26"/>
          <w:u w:val="single"/>
        </w:rPr>
        <w:t>אילנה נג'ר:</w:t>
      </w:r>
      <w:r>
        <w:rPr>
          <w:sz w:val="26"/>
          <w:szCs w:val="26"/>
        </w:rPr>
        <w:tab/>
      </w:r>
      <w:r w:rsidR="00C3599A">
        <w:rPr>
          <w:rFonts w:hint="cs"/>
          <w:sz w:val="26"/>
          <w:szCs w:val="26"/>
        </w:rPr>
        <w:t xml:space="preserve">אבל </w:t>
      </w:r>
      <w:r>
        <w:rPr>
          <w:sz w:val="26"/>
          <w:szCs w:val="26"/>
        </w:rPr>
        <w:t>הוא את המגורים כן רוצה לבנות</w:t>
      </w:r>
      <w:r w:rsidR="00C3599A">
        <w:rPr>
          <w:rFonts w:hint="cs"/>
          <w:sz w:val="26"/>
          <w:szCs w:val="26"/>
        </w:rPr>
        <w:t>, שאישרו לו...</w:t>
      </w:r>
    </w:p>
    <w:p w14:paraId="7EED4FAB" w14:textId="0BAE4434" w:rsidR="0032030F" w:rsidRPr="00F10529" w:rsidRDefault="00371429" w:rsidP="00371429">
      <w:pPr>
        <w:pStyle w:val="ParagraphStyle"/>
        <w:spacing w:line="360" w:lineRule="auto"/>
        <w:jc w:val="center"/>
      </w:pPr>
      <w:r w:rsidRPr="00F10529">
        <w:rPr>
          <w:rFonts w:hint="cs"/>
          <w:color w:val="000000"/>
          <w:sz w:val="26"/>
          <w:szCs w:val="26"/>
        </w:rPr>
        <w:t>(</w:t>
      </w:r>
      <w:r w:rsidR="00A55267" w:rsidRPr="00F10529">
        <w:rPr>
          <w:color w:val="000000"/>
          <w:sz w:val="26"/>
          <w:szCs w:val="26"/>
        </w:rPr>
        <w:t>מדברים ביחד</w:t>
      </w:r>
      <w:r w:rsidRPr="00F10529">
        <w:rPr>
          <w:rFonts w:hint="cs"/>
          <w:color w:val="000000"/>
          <w:sz w:val="26"/>
          <w:szCs w:val="26"/>
        </w:rPr>
        <w:t>)</w:t>
      </w:r>
    </w:p>
    <w:p w14:paraId="71164AEE"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אנחנו רצינו לקשור, והיה תנאי כזה, והוועדה המחוזית הסירה את התנאי הזה.</w:t>
      </w:r>
    </w:p>
    <w:p w14:paraId="7F457761" w14:textId="77777777" w:rsidR="0032030F" w:rsidRDefault="00A55267">
      <w:pPr>
        <w:pStyle w:val="ParagraphStyle"/>
        <w:spacing w:line="360" w:lineRule="auto"/>
        <w:ind w:left="2000" w:hanging="2000"/>
      </w:pPr>
      <w:r>
        <w:rPr>
          <w:color w:val="000000"/>
          <w:sz w:val="26"/>
          <w:szCs w:val="26"/>
          <w:u w:val="single"/>
        </w:rPr>
        <w:t>אילנה נג'ר:</w:t>
      </w:r>
      <w:r>
        <w:rPr>
          <w:sz w:val="26"/>
          <w:szCs w:val="26"/>
        </w:rPr>
        <w:tab/>
        <w:t>אז היא אמרה שכאילו זה לא-</w:t>
      </w:r>
    </w:p>
    <w:p w14:paraId="2701CC3C"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אנחנו הגשנו התנגדות והיינו בכול הערכאות.</w:t>
      </w:r>
    </w:p>
    <w:p w14:paraId="0B04E75A" w14:textId="01C07309" w:rsidR="0032030F" w:rsidRDefault="00A55267">
      <w:pPr>
        <w:pStyle w:val="ParagraphStyle"/>
        <w:spacing w:line="360" w:lineRule="auto"/>
        <w:ind w:left="2000" w:hanging="2000"/>
      </w:pPr>
      <w:r>
        <w:rPr>
          <w:color w:val="000000"/>
          <w:sz w:val="26"/>
          <w:szCs w:val="26"/>
          <w:u w:val="single"/>
        </w:rPr>
        <w:t>אילנה נג'ר:</w:t>
      </w:r>
      <w:r>
        <w:rPr>
          <w:sz w:val="26"/>
          <w:szCs w:val="26"/>
        </w:rPr>
        <w:tab/>
        <w:t>הבנתי.</w:t>
      </w:r>
    </w:p>
    <w:p w14:paraId="562C1B18"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אני יכולה לתת לכם לקרוא את הסכם הפשרה שביננו לבין-</w:t>
      </w:r>
    </w:p>
    <w:p w14:paraId="751858C8"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חברים, אנחנו עוברים להצבעה, אם אין עוד הערות.</w:t>
      </w:r>
    </w:p>
    <w:p w14:paraId="4212F488"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מי בעד, ירים את ידו.</w:t>
      </w:r>
    </w:p>
    <w:p w14:paraId="6C3BD341" w14:textId="08E416C9" w:rsidR="0032030F" w:rsidRDefault="00A55267">
      <w:pPr>
        <w:pStyle w:val="ParagraphStyle"/>
        <w:spacing w:line="360" w:lineRule="auto"/>
        <w:ind w:left="2000" w:hanging="2000"/>
      </w:pPr>
      <w:r>
        <w:rPr>
          <w:color w:val="000000"/>
          <w:sz w:val="26"/>
          <w:szCs w:val="26"/>
          <w:u w:val="single"/>
        </w:rPr>
        <w:t>צביקה ברוט:</w:t>
      </w:r>
      <w:r>
        <w:rPr>
          <w:sz w:val="26"/>
          <w:szCs w:val="26"/>
        </w:rPr>
        <w:tab/>
        <w:t>מי נגד? מי נמנע? 2.</w:t>
      </w:r>
    </w:p>
    <w:p w14:paraId="5E175349" w14:textId="2D0498D5" w:rsidR="00FE1044" w:rsidRDefault="00FE1044" w:rsidP="00EB6E91">
      <w:pPr>
        <w:pStyle w:val="ParagraphStyle"/>
        <w:spacing w:line="276" w:lineRule="auto"/>
        <w:jc w:val="center"/>
        <w:rPr>
          <w:b/>
          <w:bCs/>
          <w:color w:val="211E1E"/>
          <w:sz w:val="26"/>
          <w:szCs w:val="26"/>
          <w:u w:val="single"/>
        </w:rPr>
      </w:pPr>
      <w:r>
        <w:rPr>
          <w:b/>
          <w:bCs/>
          <w:color w:val="211E1E"/>
          <w:sz w:val="26"/>
          <w:szCs w:val="26"/>
          <w:u w:val="single"/>
        </w:rPr>
        <w:t>הצבעה: 1</w:t>
      </w:r>
      <w:r>
        <w:rPr>
          <w:rFonts w:hint="cs"/>
          <w:b/>
          <w:bCs/>
          <w:color w:val="211E1E"/>
          <w:sz w:val="26"/>
          <w:szCs w:val="26"/>
          <w:u w:val="single"/>
        </w:rPr>
        <w:t>3</w:t>
      </w:r>
      <w:r>
        <w:rPr>
          <w:b/>
          <w:bCs/>
          <w:color w:val="211E1E"/>
          <w:sz w:val="26"/>
          <w:szCs w:val="26"/>
          <w:u w:val="single"/>
        </w:rPr>
        <w:t xml:space="preserve"> בעד</w:t>
      </w:r>
      <w:r>
        <w:rPr>
          <w:rFonts w:hint="cs"/>
          <w:b/>
          <w:bCs/>
          <w:color w:val="211E1E"/>
          <w:sz w:val="26"/>
          <w:szCs w:val="26"/>
          <w:u w:val="single"/>
        </w:rPr>
        <w:t>,    2 נמנעים,   3 נגד</w:t>
      </w:r>
    </w:p>
    <w:p w14:paraId="3FE2F0C2" w14:textId="77777777" w:rsidR="00FE1044" w:rsidRDefault="00FE1044" w:rsidP="00EB6E91">
      <w:pPr>
        <w:spacing w:line="276" w:lineRule="auto"/>
        <w:ind w:left="2880" w:hanging="2880"/>
        <w:jc w:val="center"/>
        <w:rPr>
          <w:rFonts w:ascii="David" w:hAnsi="David" w:cs="David"/>
          <w:b/>
          <w:bCs/>
          <w:sz w:val="26"/>
          <w:szCs w:val="26"/>
          <w:u w:val="single"/>
          <w:rtl/>
        </w:rPr>
      </w:pPr>
      <w:r>
        <w:rPr>
          <w:rFonts w:ascii="David" w:eastAsia="David" w:hAnsi="David" w:cs="David" w:hint="cs"/>
          <w:b/>
          <w:bCs/>
          <w:color w:val="211E1E"/>
          <w:sz w:val="26"/>
          <w:szCs w:val="26"/>
          <w:u w:val="single"/>
          <w:rtl/>
        </w:rPr>
        <w:t>13 בעד:</w:t>
      </w:r>
      <w:r>
        <w:rPr>
          <w:rFonts w:ascii="David" w:eastAsia="David" w:hAnsi="David" w:cs="David"/>
          <w:b/>
          <w:bCs/>
          <w:color w:val="211E1E"/>
          <w:sz w:val="26"/>
          <w:szCs w:val="26"/>
          <w:u w:val="single"/>
          <w:lang w:val="en-US"/>
        </w:rPr>
        <w:t xml:space="preserve"> </w:t>
      </w:r>
      <w:r>
        <w:rPr>
          <w:rFonts w:ascii="David" w:eastAsia="David" w:hAnsi="David" w:cs="David" w:hint="cs"/>
          <w:b/>
          <w:bCs/>
          <w:color w:val="211E1E"/>
          <w:sz w:val="26"/>
          <w:szCs w:val="26"/>
          <w:u w:val="single"/>
          <w:rtl/>
          <w:lang w:val="en-US"/>
        </w:rPr>
        <w:t xml:space="preserve"> </w:t>
      </w:r>
      <w:r w:rsidRPr="00C339A1">
        <w:rPr>
          <w:rFonts w:ascii="David" w:hAnsi="David" w:cs="David" w:hint="cs"/>
          <w:b/>
          <w:bCs/>
          <w:sz w:val="26"/>
          <w:szCs w:val="26"/>
          <w:u w:val="single"/>
          <w:rtl/>
        </w:rPr>
        <w:t>צביקה ברוט, יהודה הרוש, ששון אליהו,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ורד דנינו, דוד פפיא, אלי יריב, לאה בם, ילנה</w:t>
      </w:r>
    </w:p>
    <w:p w14:paraId="003B2922" w14:textId="77777777" w:rsidR="00FE1044" w:rsidRDefault="00FE1044" w:rsidP="00EB6E91">
      <w:pPr>
        <w:spacing w:line="276"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פינסקי</w:t>
      </w:r>
      <w:r>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פיאסצקי, יסמין</w:t>
      </w:r>
    </w:p>
    <w:p w14:paraId="78A5AAFB" w14:textId="77777777" w:rsidR="00FE1044" w:rsidRPr="00F8639E" w:rsidRDefault="00FE1044" w:rsidP="00EB6E91">
      <w:pPr>
        <w:spacing w:line="276"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ולקומיר</w:t>
      </w:r>
      <w:r>
        <w:rPr>
          <w:rFonts w:ascii="David" w:hAnsi="David" w:cs="David" w:hint="cs"/>
          <w:b/>
          <w:bCs/>
          <w:sz w:val="26"/>
          <w:szCs w:val="26"/>
          <w:u w:val="single"/>
          <w:rtl/>
        </w:rPr>
        <w:t xml:space="preserve"> </w:t>
      </w:r>
      <w:r w:rsidRPr="00C339A1">
        <w:rPr>
          <w:rFonts w:ascii="David" w:hAnsi="David" w:cs="David" w:hint="cs"/>
          <w:b/>
          <w:bCs/>
          <w:sz w:val="26"/>
          <w:szCs w:val="26"/>
          <w:u w:val="single"/>
          <w:rtl/>
        </w:rPr>
        <w:t>פרייסמן</w:t>
      </w:r>
    </w:p>
    <w:p w14:paraId="069D50C8" w14:textId="32C3432A" w:rsidR="00FE1044" w:rsidRPr="00D35E62" w:rsidRDefault="00FE1044" w:rsidP="00EB6E91">
      <w:pPr>
        <w:spacing w:line="276" w:lineRule="auto"/>
        <w:jc w:val="center"/>
        <w:rPr>
          <w:rFonts w:ascii="David" w:eastAsia="David" w:hAnsi="David" w:cs="David"/>
          <w:b/>
          <w:bCs/>
          <w:color w:val="211E1E"/>
          <w:sz w:val="26"/>
          <w:szCs w:val="26"/>
          <w:u w:val="single"/>
          <w:rtl/>
        </w:rPr>
      </w:pPr>
      <w:r w:rsidRPr="000F50EA">
        <w:rPr>
          <w:rFonts w:ascii="David" w:eastAsia="David" w:hAnsi="David" w:cs="David" w:hint="cs"/>
          <w:b/>
          <w:bCs/>
          <w:color w:val="211E1E"/>
          <w:sz w:val="26"/>
          <w:szCs w:val="26"/>
          <w:u w:val="single"/>
          <w:rtl/>
        </w:rPr>
        <w:t>נמנע</w:t>
      </w:r>
      <w:r>
        <w:rPr>
          <w:rFonts w:ascii="David" w:eastAsia="David" w:hAnsi="David" w:cs="David" w:hint="cs"/>
          <w:b/>
          <w:bCs/>
          <w:color w:val="211E1E"/>
          <w:sz w:val="26"/>
          <w:szCs w:val="26"/>
          <w:u w:val="single"/>
          <w:rtl/>
        </w:rPr>
        <w:t>ים 2</w:t>
      </w:r>
      <w:r w:rsidRPr="000F50EA">
        <w:rPr>
          <w:rFonts w:ascii="David" w:eastAsia="David" w:hAnsi="David" w:cs="David"/>
          <w:b/>
          <w:bCs/>
          <w:color w:val="211E1E"/>
          <w:sz w:val="26"/>
          <w:szCs w:val="26"/>
          <w:u w:val="single"/>
          <w:rtl/>
        </w:rPr>
        <w:t xml:space="preserve">: </w:t>
      </w:r>
      <w:r>
        <w:rPr>
          <w:rFonts w:ascii="David" w:eastAsia="David" w:hAnsi="David" w:cs="David" w:hint="cs"/>
          <w:b/>
          <w:bCs/>
          <w:color w:val="211E1E"/>
          <w:sz w:val="26"/>
          <w:szCs w:val="26"/>
          <w:u w:val="single"/>
          <w:rtl/>
        </w:rPr>
        <w:t>אירנה גנין, פבל אסטחוב</w:t>
      </w:r>
    </w:p>
    <w:p w14:paraId="5C30B23D" w14:textId="444D43F0" w:rsidR="00FE1044" w:rsidRDefault="00FE1044" w:rsidP="00EB6E91">
      <w:pPr>
        <w:pStyle w:val="ParagraphStyle"/>
        <w:spacing w:line="276" w:lineRule="auto"/>
        <w:jc w:val="center"/>
        <w:rPr>
          <w:b/>
          <w:bCs/>
          <w:color w:val="000000"/>
          <w:u w:val="single"/>
        </w:rPr>
      </w:pPr>
      <w:r>
        <w:rPr>
          <w:b/>
          <w:bCs/>
          <w:color w:val="211E1E"/>
          <w:sz w:val="26"/>
          <w:szCs w:val="26"/>
          <w:u w:val="single"/>
        </w:rPr>
        <w:t>נגד</w:t>
      </w:r>
      <w:r>
        <w:rPr>
          <w:rFonts w:hint="cs"/>
          <w:b/>
          <w:bCs/>
          <w:color w:val="211E1E"/>
          <w:sz w:val="26"/>
          <w:szCs w:val="26"/>
          <w:u w:val="single"/>
        </w:rPr>
        <w:t xml:space="preserve"> 3 </w:t>
      </w:r>
      <w:r>
        <w:rPr>
          <w:b/>
          <w:bCs/>
          <w:color w:val="211E1E"/>
          <w:sz w:val="26"/>
          <w:szCs w:val="26"/>
          <w:u w:val="single"/>
        </w:rPr>
        <w:t xml:space="preserve">: </w:t>
      </w:r>
      <w:r w:rsidRPr="00D35E62">
        <w:rPr>
          <w:rFonts w:hint="cs"/>
          <w:b/>
          <w:bCs/>
          <w:color w:val="211E1E"/>
          <w:sz w:val="26"/>
          <w:szCs w:val="26"/>
          <w:u w:val="single"/>
        </w:rPr>
        <w:t>שלמה  לחיאני</w:t>
      </w:r>
      <w:r>
        <w:rPr>
          <w:rFonts w:hint="cs"/>
          <w:b/>
          <w:bCs/>
          <w:color w:val="211E1E"/>
          <w:sz w:val="26"/>
          <w:szCs w:val="26"/>
          <w:u w:val="single"/>
        </w:rPr>
        <w:t>, אפרים מזרחי</w:t>
      </w:r>
      <w:r w:rsidR="000C3656">
        <w:rPr>
          <w:rFonts w:hint="cs"/>
          <w:b/>
          <w:bCs/>
          <w:color w:val="211E1E"/>
          <w:sz w:val="26"/>
          <w:szCs w:val="26"/>
          <w:u w:val="single"/>
        </w:rPr>
        <w:t xml:space="preserve">, </w:t>
      </w:r>
      <w:r w:rsidR="000C3656">
        <w:rPr>
          <w:rFonts w:hint="cs"/>
          <w:b/>
          <w:bCs/>
          <w:color w:val="211E1E"/>
          <w:sz w:val="26"/>
          <w:szCs w:val="26"/>
          <w:u w:val="single"/>
          <w:rtl w:val="0"/>
        </w:rPr>
        <w:t>אילנה נגר</w:t>
      </w:r>
      <w:r>
        <w:rPr>
          <w:b/>
          <w:bCs/>
          <w:color w:val="211E1E"/>
          <w:sz w:val="26"/>
          <w:szCs w:val="26"/>
          <w:u w:val="single"/>
        </w:rPr>
        <w:br/>
      </w:r>
    </w:p>
    <w:p w14:paraId="50CAE5C5" w14:textId="5ACE5960" w:rsidR="00BE340D" w:rsidRDefault="00A55267" w:rsidP="00BE340D">
      <w:pPr>
        <w:pStyle w:val="ParagraphStyle"/>
        <w:spacing w:line="360" w:lineRule="auto"/>
        <w:jc w:val="left"/>
        <w:rPr>
          <w:sz w:val="26"/>
          <w:szCs w:val="26"/>
        </w:rPr>
      </w:pPr>
      <w:r>
        <w:rPr>
          <w:color w:val="000000"/>
          <w:sz w:val="26"/>
          <w:szCs w:val="26"/>
          <w:u w:val="single"/>
        </w:rPr>
        <w:t>צביקה ברוט:</w:t>
      </w:r>
      <w:r>
        <w:rPr>
          <w:sz w:val="26"/>
          <w:szCs w:val="26"/>
        </w:rPr>
        <w:tab/>
      </w:r>
      <w:r w:rsidR="00BE340D">
        <w:rPr>
          <w:sz w:val="26"/>
          <w:szCs w:val="26"/>
        </w:rPr>
        <w:tab/>
      </w:r>
      <w:r>
        <w:rPr>
          <w:sz w:val="26"/>
          <w:szCs w:val="26"/>
        </w:rPr>
        <w:t xml:space="preserve">אז עכשיו רק נגיד לסיום, שלומי, שזו </w:t>
      </w:r>
      <w:proofErr w:type="spellStart"/>
      <w:r>
        <w:rPr>
          <w:sz w:val="26"/>
          <w:szCs w:val="26"/>
        </w:rPr>
        <w:t>תב</w:t>
      </w:r>
      <w:r w:rsidR="00AD2C76">
        <w:rPr>
          <w:sz w:val="26"/>
          <w:szCs w:val="26"/>
        </w:rPr>
        <w:t>"</w:t>
      </w:r>
      <w:r>
        <w:rPr>
          <w:sz w:val="26"/>
          <w:szCs w:val="26"/>
        </w:rPr>
        <w:t>ע</w:t>
      </w:r>
      <w:proofErr w:type="spellEnd"/>
      <w:r>
        <w:rPr>
          <w:sz w:val="26"/>
          <w:szCs w:val="26"/>
        </w:rPr>
        <w:t xml:space="preserve"> מתקופתך, תקופת הסיעה</w:t>
      </w:r>
      <w:r w:rsidR="00BE340D">
        <w:rPr>
          <w:rFonts w:hint="cs"/>
          <w:sz w:val="26"/>
          <w:szCs w:val="26"/>
        </w:rPr>
        <w:t xml:space="preserve"> </w:t>
      </w:r>
    </w:p>
    <w:p w14:paraId="63A729FB" w14:textId="39479B02" w:rsidR="0032030F" w:rsidRPr="00BE340D" w:rsidRDefault="00A55267" w:rsidP="00BE340D">
      <w:pPr>
        <w:pStyle w:val="ParagraphStyle"/>
        <w:spacing w:line="360" w:lineRule="auto"/>
        <w:ind w:left="1440" w:firstLine="720"/>
        <w:rPr>
          <w:sz w:val="26"/>
          <w:szCs w:val="26"/>
        </w:rPr>
      </w:pPr>
      <w:r>
        <w:rPr>
          <w:sz w:val="26"/>
          <w:szCs w:val="26"/>
        </w:rPr>
        <w:lastRenderedPageBreak/>
        <w:t>שלך. שמרנו את ההפתעה לסוף, בסדר?</w:t>
      </w:r>
    </w:p>
    <w:p w14:paraId="1F026F22"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הוא בכלל לא ידע מזה.</w:t>
      </w:r>
    </w:p>
    <w:p w14:paraId="7E1033B3" w14:textId="4CA4D289" w:rsidR="0032030F" w:rsidRPr="003C00B8" w:rsidRDefault="00A55267" w:rsidP="003C00B8">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ברור שהוא לא ידע. אתה הצבעת נגד עצמך כרגע. הלוואי שאפשר היה לבטל את </w:t>
      </w:r>
      <w:proofErr w:type="spellStart"/>
      <w:r>
        <w:rPr>
          <w:sz w:val="26"/>
          <w:szCs w:val="26"/>
        </w:rPr>
        <w:t>התב"ע</w:t>
      </w:r>
      <w:proofErr w:type="spellEnd"/>
      <w:r>
        <w:rPr>
          <w:sz w:val="26"/>
          <w:szCs w:val="26"/>
        </w:rPr>
        <w:t xml:space="preserve"> הזו ולעשות </w:t>
      </w:r>
      <w:proofErr w:type="spellStart"/>
      <w:r>
        <w:rPr>
          <w:sz w:val="26"/>
          <w:szCs w:val="26"/>
        </w:rPr>
        <w:t>תב"ע</w:t>
      </w:r>
      <w:proofErr w:type="spellEnd"/>
      <w:r>
        <w:rPr>
          <w:sz w:val="26"/>
          <w:szCs w:val="26"/>
        </w:rPr>
        <w:t xml:space="preserve"> גדולה.</w:t>
      </w:r>
      <w:r w:rsidR="00715DE4">
        <w:rPr>
          <w:rFonts w:hint="cs"/>
        </w:rPr>
        <w:t xml:space="preserve"> </w:t>
      </w:r>
      <w:r>
        <w:rPr>
          <w:sz w:val="26"/>
          <w:szCs w:val="26"/>
        </w:rPr>
        <w:t>כי 40 אלף מטר ייבנה, 200 אלף ייבנה.</w:t>
      </w:r>
      <w:r w:rsidR="00715DE4">
        <w:rPr>
          <w:rFonts w:hint="cs"/>
        </w:rPr>
        <w:t xml:space="preserve"> </w:t>
      </w:r>
      <w:r>
        <w:rPr>
          <w:sz w:val="26"/>
          <w:szCs w:val="26"/>
        </w:rPr>
        <w:t>אם אתה לא מאמין בבת ים, אתה לא חייב להאמין בה. בת ים תבנה חד משמעית. זה שהיא לא עשתה את זה 15 שנה והביאה את עצמה לפשיטת רגל, ז</w:t>
      </w:r>
      <w:r w:rsidR="00166DFB">
        <w:rPr>
          <w:rFonts w:hint="cs"/>
          <w:sz w:val="26"/>
          <w:szCs w:val="26"/>
        </w:rPr>
        <w:t>ה</w:t>
      </w:r>
      <w:r>
        <w:rPr>
          <w:sz w:val="26"/>
          <w:szCs w:val="26"/>
        </w:rPr>
        <w:t xml:space="preserve"> הייתה טעות. בעצם זו לא הייתה טעות, ז</w:t>
      </w:r>
      <w:r w:rsidR="00B34D85">
        <w:rPr>
          <w:rFonts w:hint="cs"/>
          <w:sz w:val="26"/>
          <w:szCs w:val="26"/>
        </w:rPr>
        <w:t>ה</w:t>
      </w:r>
      <w:r>
        <w:rPr>
          <w:sz w:val="26"/>
          <w:szCs w:val="26"/>
        </w:rPr>
        <w:t xml:space="preserve"> הייתה כוונת מכוון כנראה.</w:t>
      </w:r>
      <w:r w:rsidR="003C00B8">
        <w:rPr>
          <w:rFonts w:hint="cs"/>
        </w:rPr>
        <w:t xml:space="preserve"> תודה</w:t>
      </w:r>
      <w:r w:rsidR="003C00B8">
        <w:t xml:space="preserve"> </w:t>
      </w:r>
      <w:r w:rsidR="003C00B8" w:rsidRPr="003C00B8">
        <w:rPr>
          <w:rFonts w:hint="cs"/>
          <w:sz w:val="26"/>
          <w:szCs w:val="26"/>
        </w:rPr>
        <w:t>לכולם</w:t>
      </w:r>
      <w:r w:rsidR="003C00B8" w:rsidRPr="003C00B8">
        <w:rPr>
          <w:sz w:val="26"/>
          <w:szCs w:val="26"/>
        </w:rPr>
        <w:t>.</w:t>
      </w:r>
      <w:r w:rsidR="003C00B8" w:rsidRPr="003C00B8">
        <w:rPr>
          <w:rFonts w:hint="cs"/>
          <w:sz w:val="26"/>
          <w:szCs w:val="26"/>
        </w:rPr>
        <w:t xml:space="preserve"> סעיף</w:t>
      </w:r>
      <w:r w:rsidR="003C00B8" w:rsidRPr="003C00B8">
        <w:rPr>
          <w:sz w:val="26"/>
          <w:szCs w:val="26"/>
        </w:rPr>
        <w:t xml:space="preserve"> </w:t>
      </w:r>
      <w:r w:rsidR="003C00B8" w:rsidRPr="003C00B8">
        <w:rPr>
          <w:rFonts w:hint="cs"/>
          <w:sz w:val="26"/>
          <w:szCs w:val="26"/>
        </w:rPr>
        <w:t>הבא</w:t>
      </w:r>
      <w:r w:rsidR="003C00B8" w:rsidRPr="003C00B8">
        <w:rPr>
          <w:sz w:val="26"/>
          <w:szCs w:val="26"/>
        </w:rPr>
        <w:t xml:space="preserve"> </w:t>
      </w:r>
      <w:r w:rsidR="003C00B8" w:rsidRPr="003C00B8">
        <w:rPr>
          <w:rFonts w:hint="cs"/>
          <w:sz w:val="26"/>
          <w:szCs w:val="26"/>
        </w:rPr>
        <w:t>על</w:t>
      </w:r>
      <w:r w:rsidR="003C00B8" w:rsidRPr="003C00B8">
        <w:rPr>
          <w:sz w:val="26"/>
          <w:szCs w:val="26"/>
        </w:rPr>
        <w:t xml:space="preserve"> </w:t>
      </w:r>
      <w:r w:rsidR="003C00B8" w:rsidRPr="003C00B8">
        <w:rPr>
          <w:rFonts w:hint="cs"/>
          <w:sz w:val="26"/>
          <w:szCs w:val="26"/>
        </w:rPr>
        <w:t>סדר</w:t>
      </w:r>
      <w:r w:rsidR="003C00B8" w:rsidRPr="003C00B8">
        <w:rPr>
          <w:sz w:val="26"/>
          <w:szCs w:val="26"/>
        </w:rPr>
        <w:t xml:space="preserve"> </w:t>
      </w:r>
      <w:r w:rsidR="003C00B8" w:rsidRPr="003C00B8">
        <w:rPr>
          <w:rFonts w:hint="cs"/>
          <w:sz w:val="26"/>
          <w:szCs w:val="26"/>
        </w:rPr>
        <w:t>היום</w:t>
      </w:r>
      <w:r w:rsidR="003C00B8" w:rsidRPr="003C00B8">
        <w:rPr>
          <w:sz w:val="26"/>
          <w:szCs w:val="26"/>
        </w:rPr>
        <w:t>.</w:t>
      </w:r>
    </w:p>
    <w:p w14:paraId="4E9C4C38" w14:textId="22F47205" w:rsidR="0032030F" w:rsidRDefault="00A55267">
      <w:pPr>
        <w:pStyle w:val="ParagraphStyle"/>
        <w:spacing w:line="360" w:lineRule="auto"/>
        <w:ind w:left="2000" w:hanging="2000"/>
      </w:pPr>
      <w:r>
        <w:rPr>
          <w:color w:val="000000"/>
          <w:sz w:val="26"/>
          <w:szCs w:val="26"/>
          <w:u w:val="single"/>
        </w:rPr>
        <w:t>שלמה  לחיאני:</w:t>
      </w:r>
      <w:r>
        <w:rPr>
          <w:sz w:val="26"/>
          <w:szCs w:val="26"/>
        </w:rPr>
        <w:tab/>
      </w:r>
      <w:r w:rsidR="000E0C42">
        <w:rPr>
          <w:rFonts w:hint="cs"/>
          <w:sz w:val="26"/>
          <w:szCs w:val="26"/>
        </w:rPr>
        <w:t>...</w:t>
      </w:r>
      <w:r>
        <w:rPr>
          <w:sz w:val="26"/>
          <w:szCs w:val="26"/>
        </w:rPr>
        <w:t>, ששון ואלי. בזמן שלי הייתה פריחה.</w:t>
      </w:r>
    </w:p>
    <w:p w14:paraId="3F9B80D6" w14:textId="429546B1" w:rsidR="0032030F" w:rsidRDefault="00A55267">
      <w:pPr>
        <w:pStyle w:val="ParagraphStyle"/>
        <w:spacing w:line="360" w:lineRule="auto"/>
        <w:ind w:left="2000" w:hanging="2000"/>
      </w:pPr>
      <w:r>
        <w:rPr>
          <w:color w:val="000000"/>
          <w:sz w:val="26"/>
          <w:szCs w:val="26"/>
          <w:u w:val="single"/>
        </w:rPr>
        <w:t>יהודה הרוש:</w:t>
      </w:r>
      <w:r>
        <w:rPr>
          <w:sz w:val="26"/>
          <w:szCs w:val="26"/>
        </w:rPr>
        <w:tab/>
        <w:t>היא לא הייתה בפשיטת רגל בזמן של אלי וששון.</w:t>
      </w:r>
    </w:p>
    <w:p w14:paraId="4BAA63DD"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אישור הסכם פיתוח.</w:t>
      </w:r>
    </w:p>
    <w:p w14:paraId="62C5F21F"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זו הסיעה שלכם.</w:t>
      </w:r>
    </w:p>
    <w:p w14:paraId="5EE66B1F"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בזמן של אלי וששון היא לא הייתה בפשיטת רגל.</w:t>
      </w:r>
    </w:p>
    <w:p w14:paraId="73580BF7" w14:textId="7309FF5A" w:rsidR="001F2996" w:rsidRPr="006F3394" w:rsidRDefault="001F2996">
      <w:pPr>
        <w:pStyle w:val="ParagraphStyle"/>
        <w:spacing w:line="360" w:lineRule="auto"/>
        <w:ind w:left="2000" w:hanging="2000"/>
        <w:rPr>
          <w:sz w:val="26"/>
          <w:szCs w:val="26"/>
        </w:rPr>
      </w:pPr>
      <w:r w:rsidRPr="006F3394">
        <w:rPr>
          <w:rFonts w:hint="cs"/>
          <w:color w:val="000000"/>
          <w:sz w:val="26"/>
          <w:szCs w:val="26"/>
          <w:u w:val="single"/>
        </w:rPr>
        <w:t>אלי יריב:</w:t>
      </w:r>
      <w:r w:rsidRPr="006F3394">
        <w:rPr>
          <w:sz w:val="26"/>
          <w:szCs w:val="26"/>
        </w:rPr>
        <w:tab/>
      </w:r>
      <w:r w:rsidRPr="006F3394">
        <w:rPr>
          <w:rFonts w:hint="cs"/>
          <w:sz w:val="26"/>
          <w:szCs w:val="26"/>
        </w:rPr>
        <w:t>חשב מלווה</w:t>
      </w:r>
      <w:r w:rsidR="006F3394" w:rsidRPr="006F3394">
        <w:rPr>
          <w:rFonts w:hint="cs"/>
          <w:sz w:val="26"/>
          <w:szCs w:val="26"/>
        </w:rPr>
        <w:t xml:space="preserve"> </w:t>
      </w:r>
      <w:r w:rsidRPr="006F3394">
        <w:rPr>
          <w:rFonts w:hint="cs"/>
          <w:sz w:val="26"/>
          <w:szCs w:val="26"/>
        </w:rPr>
        <w:t>הבאתם לעיר.</w:t>
      </w:r>
    </w:p>
    <w:p w14:paraId="48A878A0"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אתם הבאתם חשב מלווה. אתם הבאתם את העיר לפשיטת רגל. אתם הבאתם את האיחוד עם תל אביב, עם יפו. אתם הבאתם את זה.</w:t>
      </w:r>
    </w:p>
    <w:p w14:paraId="02286F57" w14:textId="75DD1D48" w:rsidR="0032030F" w:rsidRDefault="00A55267">
      <w:pPr>
        <w:pStyle w:val="ParagraphStyle"/>
        <w:spacing w:line="360" w:lineRule="auto"/>
        <w:ind w:left="2000" w:hanging="2000"/>
      </w:pPr>
      <w:r>
        <w:rPr>
          <w:color w:val="000000"/>
          <w:sz w:val="26"/>
          <w:szCs w:val="26"/>
          <w:u w:val="single"/>
        </w:rPr>
        <w:t>שלמה  לחיאני:</w:t>
      </w:r>
      <w:r>
        <w:rPr>
          <w:sz w:val="26"/>
          <w:szCs w:val="26"/>
        </w:rPr>
        <w:tab/>
        <w:t>אף פעם לא היה חשב מלווה בזמן שלי.</w:t>
      </w:r>
    </w:p>
    <w:p w14:paraId="64440E95"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בטח שכן, הסיעה שלך הייתה פה עד דצמבר 18'. הנציגים שלך, אתם הייתם פה.</w:t>
      </w:r>
    </w:p>
    <w:p w14:paraId="21F049E4" w14:textId="5A91D97F" w:rsidR="0032030F" w:rsidRDefault="00A55267">
      <w:pPr>
        <w:pStyle w:val="ParagraphStyle"/>
        <w:spacing w:line="360" w:lineRule="auto"/>
        <w:ind w:left="2000" w:hanging="2000"/>
      </w:pPr>
      <w:r>
        <w:rPr>
          <w:color w:val="000000"/>
          <w:sz w:val="26"/>
          <w:szCs w:val="26"/>
          <w:u w:val="single"/>
        </w:rPr>
        <w:t>אלי יריב:</w:t>
      </w:r>
      <w:r>
        <w:rPr>
          <w:sz w:val="26"/>
          <w:szCs w:val="26"/>
        </w:rPr>
        <w:tab/>
        <w:t>שלומי, ישבת פה בכיסא, ואמרת שאתה בעד איחוד בת ים עם תל אביב. אמרת את זה פה.</w:t>
      </w:r>
    </w:p>
    <w:p w14:paraId="1A4F7F8E" w14:textId="3FA8AD15" w:rsidR="0032030F" w:rsidRDefault="00A55267">
      <w:pPr>
        <w:pStyle w:val="ParagraphStyle"/>
        <w:spacing w:line="360" w:lineRule="auto"/>
        <w:ind w:left="2000" w:hanging="2000"/>
      </w:pPr>
      <w:r>
        <w:rPr>
          <w:color w:val="000000"/>
          <w:sz w:val="26"/>
          <w:szCs w:val="26"/>
          <w:u w:val="single"/>
        </w:rPr>
        <w:t>צביקה ברוט:</w:t>
      </w:r>
      <w:r>
        <w:rPr>
          <w:sz w:val="26"/>
          <w:szCs w:val="26"/>
        </w:rPr>
        <w:tab/>
        <w:t xml:space="preserve">אסתר </w:t>
      </w:r>
      <w:proofErr w:type="spellStart"/>
      <w:r>
        <w:rPr>
          <w:sz w:val="26"/>
          <w:szCs w:val="26"/>
        </w:rPr>
        <w:t>פירון</w:t>
      </w:r>
      <w:proofErr w:type="spellEnd"/>
      <w:r>
        <w:rPr>
          <w:sz w:val="26"/>
          <w:szCs w:val="26"/>
        </w:rPr>
        <w:t xml:space="preserve"> סיפרה, א</w:t>
      </w:r>
      <w:r w:rsidR="0059002F">
        <w:rPr>
          <w:rFonts w:hint="cs"/>
          <w:sz w:val="26"/>
          <w:szCs w:val="26"/>
        </w:rPr>
        <w:t xml:space="preserve">יך </w:t>
      </w:r>
      <w:r>
        <w:rPr>
          <w:sz w:val="26"/>
          <w:szCs w:val="26"/>
        </w:rPr>
        <w:t xml:space="preserve">אמרת לה, חשב שמשב. תביאו חשב, </w:t>
      </w:r>
      <w:r w:rsidR="004E7C00">
        <w:rPr>
          <w:rFonts w:hint="cs"/>
          <w:sz w:val="26"/>
          <w:szCs w:val="26"/>
        </w:rPr>
        <w:t>תיקח</w:t>
      </w:r>
      <w:r w:rsidR="004E7C00">
        <w:rPr>
          <w:rFonts w:hint="eastAsia"/>
          <w:sz w:val="26"/>
          <w:szCs w:val="26"/>
        </w:rPr>
        <w:t>ו</w:t>
      </w:r>
      <w:r>
        <w:rPr>
          <w:sz w:val="26"/>
          <w:szCs w:val="26"/>
        </w:rPr>
        <w:t xml:space="preserve"> את הכסף, ותתעלמו ממנו.</w:t>
      </w:r>
    </w:p>
    <w:p w14:paraId="76DD2840" w14:textId="77777777" w:rsidR="0032030F" w:rsidRDefault="00A55267">
      <w:pPr>
        <w:pStyle w:val="ParagraphStyle"/>
        <w:spacing w:line="360" w:lineRule="auto"/>
        <w:ind w:left="2000" w:hanging="2000"/>
      </w:pPr>
      <w:r>
        <w:rPr>
          <w:color w:val="000000"/>
          <w:sz w:val="26"/>
          <w:szCs w:val="26"/>
          <w:u w:val="single"/>
        </w:rPr>
        <w:lastRenderedPageBreak/>
        <w:t>שלמה  לחיאני:</w:t>
      </w:r>
      <w:r>
        <w:rPr>
          <w:sz w:val="26"/>
          <w:szCs w:val="26"/>
        </w:rPr>
        <w:tab/>
        <w:t>טוב שאתה מביא עדות מהמתים, אח שלי.</w:t>
      </w:r>
    </w:p>
    <w:p w14:paraId="1D5E0BE6" w14:textId="1FC7718A" w:rsidR="0032030F" w:rsidRDefault="00067091">
      <w:pPr>
        <w:pStyle w:val="ParagraphStyle"/>
        <w:spacing w:line="360" w:lineRule="auto"/>
        <w:ind w:left="2000" w:hanging="2000"/>
      </w:pPr>
      <w:r>
        <w:rPr>
          <w:rFonts w:hint="cs"/>
          <w:color w:val="000000"/>
          <w:sz w:val="26"/>
          <w:szCs w:val="26"/>
          <w:u w:val="single"/>
        </w:rPr>
        <w:t>יהודה הרוש</w:t>
      </w:r>
      <w:r w:rsidR="00A55267">
        <w:rPr>
          <w:color w:val="000000"/>
          <w:sz w:val="26"/>
          <w:szCs w:val="26"/>
          <w:u w:val="single"/>
        </w:rPr>
        <w:t>:</w:t>
      </w:r>
      <w:r w:rsidR="00A55267">
        <w:rPr>
          <w:sz w:val="26"/>
          <w:szCs w:val="26"/>
        </w:rPr>
        <w:tab/>
        <w:t>יש פרוטוקולים.</w:t>
      </w:r>
    </w:p>
    <w:p w14:paraId="3BFB38B8"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יש עדות גם מהחיים.</w:t>
      </w:r>
    </w:p>
    <w:p w14:paraId="2FBBAD3B" w14:textId="415B8876" w:rsidR="0032030F" w:rsidRDefault="00A55267">
      <w:pPr>
        <w:pStyle w:val="ParagraphStyle"/>
        <w:spacing w:line="360" w:lineRule="auto"/>
        <w:ind w:left="2000" w:hanging="2000"/>
      </w:pPr>
      <w:r>
        <w:rPr>
          <w:color w:val="000000"/>
          <w:sz w:val="26"/>
          <w:szCs w:val="26"/>
          <w:u w:val="single"/>
        </w:rPr>
        <w:t>אלי יריב:</w:t>
      </w:r>
      <w:r>
        <w:rPr>
          <w:sz w:val="26"/>
          <w:szCs w:val="26"/>
        </w:rPr>
        <w:tab/>
        <w:t>לחיאני, לחיאני, אתה ישבת פה ליד יוסי בכר, ואמרת, אני בעד חיבור בת ים לתל אביב, זה מופיע בפרוטוקול.</w:t>
      </w:r>
    </w:p>
    <w:p w14:paraId="4DF187B9" w14:textId="77777777" w:rsidR="0032030F" w:rsidRDefault="00A55267">
      <w:pPr>
        <w:pStyle w:val="ParagraphStyle"/>
        <w:spacing w:line="360" w:lineRule="auto"/>
        <w:ind w:left="2000" w:hanging="2000"/>
      </w:pPr>
      <w:r>
        <w:rPr>
          <w:color w:val="000000"/>
          <w:sz w:val="26"/>
          <w:szCs w:val="26"/>
          <w:u w:val="single"/>
        </w:rPr>
        <w:t>שלמה  לחיאני:</w:t>
      </w:r>
      <w:r>
        <w:rPr>
          <w:sz w:val="26"/>
          <w:szCs w:val="26"/>
        </w:rPr>
        <w:tab/>
        <w:t>מה זה קשור עכשיו?</w:t>
      </w:r>
    </w:p>
    <w:p w14:paraId="45F0B580" w14:textId="52F12878" w:rsidR="0032030F" w:rsidRDefault="00A55267">
      <w:pPr>
        <w:pStyle w:val="ParagraphStyle"/>
        <w:spacing w:line="360" w:lineRule="auto"/>
        <w:ind w:left="2000" w:hanging="2000"/>
      </w:pPr>
      <w:r>
        <w:rPr>
          <w:color w:val="000000"/>
          <w:sz w:val="26"/>
          <w:szCs w:val="26"/>
          <w:u w:val="single"/>
        </w:rPr>
        <w:t>אלי יריב:</w:t>
      </w:r>
      <w:r>
        <w:rPr>
          <w:sz w:val="26"/>
          <w:szCs w:val="26"/>
        </w:rPr>
        <w:tab/>
        <w:t>אז מה אתה זורק את זה עלינו.</w:t>
      </w:r>
    </w:p>
    <w:p w14:paraId="3E6FBB8D" w14:textId="0607CB49" w:rsidR="0032030F" w:rsidRDefault="004E7C00">
      <w:pPr>
        <w:pStyle w:val="2"/>
        <w:spacing w:before="250" w:line="360" w:lineRule="auto"/>
        <w:jc w:val="both"/>
      </w:pPr>
      <w:r>
        <w:rPr>
          <w:rFonts w:ascii="David" w:eastAsia="David" w:hAnsi="David" w:cs="David" w:hint="cs"/>
          <w:b/>
          <w:bCs/>
          <w:color w:val="000000"/>
          <w:u w:val="single"/>
          <w:rtl/>
        </w:rPr>
        <w:t>סעיף</w:t>
      </w:r>
      <w:r>
        <w:rPr>
          <w:rFonts w:ascii="David" w:eastAsia="David" w:hAnsi="David" w:cs="David"/>
          <w:b/>
          <w:bCs/>
          <w:color w:val="000000"/>
          <w:u w:val="single"/>
          <w:rtl/>
        </w:rPr>
        <w:t xml:space="preserve"> 11</w:t>
      </w:r>
      <w:r>
        <w:rPr>
          <w:rFonts w:ascii="David" w:eastAsia="David" w:hAnsi="David" w:cs="David" w:hint="cs"/>
          <w:b/>
          <w:bCs/>
          <w:color w:val="000000"/>
          <w:u w:val="single"/>
          <w:rtl/>
        </w:rPr>
        <w:t xml:space="preserve"> - א</w:t>
      </w:r>
      <w:r>
        <w:rPr>
          <w:rFonts w:ascii="David" w:eastAsia="David" w:hAnsi="David" w:cs="David"/>
          <w:b/>
          <w:bCs/>
          <w:color w:val="000000"/>
          <w:u w:val="single"/>
          <w:rtl/>
        </w:rPr>
        <w:t xml:space="preserve">ישור הסכם פיתוח חברת פ.פ. אפריקה </w:t>
      </w:r>
      <w:proofErr w:type="spellStart"/>
      <w:r>
        <w:rPr>
          <w:rFonts w:ascii="David" w:eastAsia="David" w:hAnsi="David" w:cs="David"/>
          <w:b/>
          <w:bCs/>
          <w:color w:val="000000"/>
          <w:u w:val="single"/>
          <w:rtl/>
        </w:rPr>
        <w:t>איוונסט</w:t>
      </w:r>
      <w:proofErr w:type="spellEnd"/>
      <w:r>
        <w:rPr>
          <w:rFonts w:ascii="David" w:eastAsia="David" w:hAnsi="David" w:cs="David"/>
          <w:b/>
          <w:bCs/>
          <w:color w:val="000000"/>
          <w:u w:val="single"/>
          <w:rtl/>
        </w:rPr>
        <w:t xml:space="preserve"> 2010 בפרויקט בי. 598/1 מתחם החרושת בת ים</w:t>
      </w:r>
    </w:p>
    <w:p w14:paraId="5F7AF812"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טוב, אני עוברת ברשותכם לסעיף מס' 11.</w:t>
      </w:r>
    </w:p>
    <w:p w14:paraId="0B8BC14E"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סעיף 11 חברים.</w:t>
      </w:r>
    </w:p>
    <w:p w14:paraId="0B837CFE" w14:textId="2B1CFC2C" w:rsidR="0032030F" w:rsidRPr="00E0702E" w:rsidRDefault="00A55267" w:rsidP="00E0702E">
      <w:pPr>
        <w:pStyle w:val="ParagraphStyle"/>
        <w:spacing w:line="360" w:lineRule="auto"/>
        <w:ind w:left="2000" w:hanging="2000"/>
        <w:rPr>
          <w:sz w:val="26"/>
          <w:szCs w:val="26"/>
        </w:rPr>
      </w:pPr>
      <w:r>
        <w:rPr>
          <w:color w:val="000000"/>
          <w:sz w:val="26"/>
          <w:szCs w:val="26"/>
          <w:u w:val="single"/>
        </w:rPr>
        <w:t>דורית מוריה:</w:t>
      </w:r>
      <w:r>
        <w:rPr>
          <w:sz w:val="26"/>
          <w:szCs w:val="26"/>
        </w:rPr>
        <w:tab/>
        <w:t xml:space="preserve">הסכם פיתוח פ.פ. אפריקה </w:t>
      </w:r>
      <w:proofErr w:type="spellStart"/>
      <w:r>
        <w:rPr>
          <w:sz w:val="26"/>
          <w:szCs w:val="26"/>
        </w:rPr>
        <w:t>איוונסט</w:t>
      </w:r>
      <w:proofErr w:type="spellEnd"/>
      <w:r>
        <w:rPr>
          <w:sz w:val="26"/>
          <w:szCs w:val="26"/>
        </w:rPr>
        <w:t xml:space="preserve"> 2010 בפרויקט בי. 598/1 מתחם החרושת בת ים. הצעת ההחלטה</w:t>
      </w:r>
      <w:r w:rsidR="00E0702E">
        <w:rPr>
          <w:rFonts w:hint="cs"/>
          <w:sz w:val="26"/>
          <w:szCs w:val="26"/>
        </w:rPr>
        <w:t>:</w:t>
      </w:r>
      <w:r>
        <w:rPr>
          <w:sz w:val="26"/>
          <w:szCs w:val="26"/>
        </w:rPr>
        <w:t xml:space="preserve"> מאשרים את הסכם ההתקשרות בין עיריית בת ים לחברת פ.פ. אפריקה </w:t>
      </w:r>
      <w:proofErr w:type="spellStart"/>
      <w:r>
        <w:rPr>
          <w:sz w:val="26"/>
          <w:szCs w:val="26"/>
        </w:rPr>
        <w:t>איוונסט</w:t>
      </w:r>
      <w:proofErr w:type="spellEnd"/>
      <w:r>
        <w:rPr>
          <w:sz w:val="26"/>
          <w:szCs w:val="26"/>
        </w:rPr>
        <w:t xml:space="preserve"> 2010 בי. 598, החרושת בת ים, להקמת מבנה ציבור. מי בעד, ירים את ידו.</w:t>
      </w:r>
    </w:p>
    <w:p w14:paraId="4E5EE3D4" w14:textId="6E82153A" w:rsidR="0032030F" w:rsidRPr="0005595D" w:rsidRDefault="00052934" w:rsidP="00052934">
      <w:pPr>
        <w:pStyle w:val="ParagraphStyle"/>
        <w:spacing w:line="360" w:lineRule="auto"/>
        <w:jc w:val="center"/>
      </w:pPr>
      <w:r w:rsidRPr="0005595D">
        <w:rPr>
          <w:rFonts w:hint="cs"/>
          <w:color w:val="000000"/>
          <w:sz w:val="26"/>
          <w:szCs w:val="26"/>
        </w:rPr>
        <w:t>(</w:t>
      </w:r>
      <w:r w:rsidR="00A55267" w:rsidRPr="0005595D">
        <w:rPr>
          <w:color w:val="000000"/>
          <w:sz w:val="26"/>
          <w:szCs w:val="26"/>
        </w:rPr>
        <w:t>מדברים ביחד</w:t>
      </w:r>
      <w:r w:rsidRPr="0005595D">
        <w:rPr>
          <w:rFonts w:hint="cs"/>
          <w:color w:val="000000"/>
          <w:sz w:val="26"/>
          <w:szCs w:val="26"/>
        </w:rPr>
        <w:t>)</w:t>
      </w:r>
    </w:p>
    <w:p w14:paraId="295727C4"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חנה, תני לנו הסבר.</w:t>
      </w:r>
    </w:p>
    <w:p w14:paraId="0F9D4553" w14:textId="5DCB6AE0" w:rsidR="0032030F" w:rsidRDefault="00A55267">
      <w:pPr>
        <w:pStyle w:val="ParagraphStyle"/>
        <w:spacing w:line="360" w:lineRule="auto"/>
        <w:ind w:left="2000" w:hanging="2000"/>
      </w:pPr>
      <w:r>
        <w:rPr>
          <w:color w:val="000000"/>
          <w:sz w:val="26"/>
          <w:szCs w:val="26"/>
          <w:u w:val="single"/>
        </w:rPr>
        <w:t>שלמה  לחיאני:</w:t>
      </w:r>
      <w:r>
        <w:rPr>
          <w:sz w:val="26"/>
          <w:szCs w:val="26"/>
        </w:rPr>
        <w:tab/>
        <w:t>צריך הסבר, מה הצבעה?</w:t>
      </w:r>
    </w:p>
    <w:p w14:paraId="1F7940B2" w14:textId="77777777" w:rsidR="0032030F" w:rsidRDefault="00A55267">
      <w:pPr>
        <w:pStyle w:val="ParagraphStyle"/>
        <w:spacing w:line="360" w:lineRule="auto"/>
        <w:ind w:left="2000" w:hanging="2000"/>
      </w:pPr>
      <w:r>
        <w:rPr>
          <w:color w:val="000000"/>
          <w:sz w:val="26"/>
          <w:szCs w:val="26"/>
          <w:u w:val="single"/>
        </w:rPr>
        <w:t>ששון אליהו:</w:t>
      </w:r>
      <w:r>
        <w:rPr>
          <w:sz w:val="26"/>
          <w:szCs w:val="26"/>
        </w:rPr>
        <w:tab/>
        <w:t>תקרא, יש לך חומר, שלחו לך חומר.</w:t>
      </w:r>
    </w:p>
    <w:p w14:paraId="09B3A158"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שנייה, חנה מסבירה, שנייה.</w:t>
      </w:r>
    </w:p>
    <w:p w14:paraId="4B4154AE"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אני אסביר. אוקיי, בבקשה.</w:t>
      </w:r>
    </w:p>
    <w:p w14:paraId="245A7B64" w14:textId="3F6F1185" w:rsidR="0032030F" w:rsidRDefault="00145646">
      <w:pPr>
        <w:pStyle w:val="ParagraphStyle"/>
        <w:spacing w:line="360" w:lineRule="auto"/>
        <w:ind w:left="2000" w:hanging="2000"/>
      </w:pPr>
      <w:r>
        <w:rPr>
          <w:rFonts w:hint="cs"/>
          <w:color w:val="000000"/>
          <w:sz w:val="26"/>
          <w:szCs w:val="26"/>
          <w:u w:val="single"/>
        </w:rPr>
        <w:lastRenderedPageBreak/>
        <w:t>יהודה הרוש</w:t>
      </w:r>
      <w:r w:rsidR="00A55267">
        <w:rPr>
          <w:color w:val="000000"/>
          <w:sz w:val="26"/>
          <w:szCs w:val="26"/>
          <w:u w:val="single"/>
        </w:rPr>
        <w:t>:</w:t>
      </w:r>
      <w:r w:rsidR="00A55267">
        <w:rPr>
          <w:sz w:val="26"/>
          <w:szCs w:val="26"/>
        </w:rPr>
        <w:tab/>
        <w:t>בקצרה, חנה.</w:t>
      </w:r>
    </w:p>
    <w:p w14:paraId="7567E0B4" w14:textId="77777777" w:rsidR="0041139A" w:rsidRDefault="00A55267" w:rsidP="001A4254">
      <w:pPr>
        <w:pStyle w:val="ParagraphStyle"/>
        <w:spacing w:line="360" w:lineRule="auto"/>
        <w:ind w:left="2000" w:hanging="2000"/>
        <w:rPr>
          <w:sz w:val="26"/>
          <w:szCs w:val="26"/>
        </w:rPr>
      </w:pPr>
      <w:r>
        <w:rPr>
          <w:color w:val="000000"/>
          <w:sz w:val="26"/>
          <w:szCs w:val="26"/>
          <w:u w:val="single"/>
        </w:rPr>
        <w:t>עו"ד חנה כהן:</w:t>
      </w:r>
      <w:r>
        <w:rPr>
          <w:sz w:val="26"/>
          <w:szCs w:val="26"/>
        </w:rPr>
        <w:tab/>
        <w:t xml:space="preserve">כן, כן, בהחלט. חברת פ.פ. אפריקה, מי שמכיר, עמוס פדלון. </w:t>
      </w:r>
    </w:p>
    <w:p w14:paraId="67CA1FBD" w14:textId="434D7A4C" w:rsidR="0041139A" w:rsidRDefault="0041139A" w:rsidP="001A4254">
      <w:pPr>
        <w:pStyle w:val="ParagraphStyle"/>
        <w:spacing w:line="360" w:lineRule="auto"/>
        <w:ind w:left="2000" w:hanging="2000"/>
        <w:rPr>
          <w:sz w:val="26"/>
          <w:szCs w:val="26"/>
        </w:rPr>
      </w:pPr>
      <w:r w:rsidRPr="0041139A">
        <w:rPr>
          <w:rFonts w:hint="cs"/>
          <w:sz w:val="26"/>
          <w:szCs w:val="26"/>
          <w:u w:val="single"/>
        </w:rPr>
        <w:t>אלי יריב</w:t>
      </w:r>
      <w:r>
        <w:rPr>
          <w:rFonts w:hint="cs"/>
          <w:sz w:val="26"/>
          <w:szCs w:val="26"/>
        </w:rPr>
        <w:t>:</w:t>
      </w:r>
      <w:r>
        <w:rPr>
          <w:sz w:val="26"/>
          <w:szCs w:val="26"/>
        </w:rPr>
        <w:tab/>
      </w:r>
      <w:r>
        <w:rPr>
          <w:rFonts w:hint="cs"/>
          <w:sz w:val="26"/>
          <w:szCs w:val="26"/>
        </w:rPr>
        <w:t>יש פה רק עמוס אחד.</w:t>
      </w:r>
    </w:p>
    <w:p w14:paraId="3E3C7F8C" w14:textId="1526BFFC" w:rsidR="0032030F" w:rsidRPr="001A4254" w:rsidRDefault="0041139A" w:rsidP="001A4254">
      <w:pPr>
        <w:pStyle w:val="ParagraphStyle"/>
        <w:spacing w:line="360" w:lineRule="auto"/>
        <w:ind w:left="2000" w:hanging="2000"/>
        <w:rPr>
          <w:sz w:val="26"/>
          <w:szCs w:val="26"/>
        </w:rPr>
      </w:pPr>
      <w:r w:rsidRPr="0041139A">
        <w:rPr>
          <w:rFonts w:hint="cs"/>
          <w:sz w:val="26"/>
          <w:szCs w:val="26"/>
          <w:u w:val="single"/>
        </w:rPr>
        <w:t>עו"ד חנה כהן</w:t>
      </w:r>
      <w:r>
        <w:rPr>
          <w:rFonts w:hint="cs"/>
          <w:sz w:val="26"/>
          <w:szCs w:val="26"/>
        </w:rPr>
        <w:t>:</w:t>
      </w:r>
      <w:r>
        <w:rPr>
          <w:sz w:val="26"/>
          <w:szCs w:val="26"/>
        </w:rPr>
        <w:tab/>
      </w:r>
      <w:r w:rsidR="00A55267">
        <w:rPr>
          <w:sz w:val="26"/>
          <w:szCs w:val="26"/>
        </w:rPr>
        <w:t xml:space="preserve">הוא יזם </w:t>
      </w:r>
      <w:proofErr w:type="spellStart"/>
      <w:r w:rsidR="00A55267">
        <w:rPr>
          <w:sz w:val="26"/>
          <w:szCs w:val="26"/>
        </w:rPr>
        <w:t>תב</w:t>
      </w:r>
      <w:r w:rsidR="00AD2C76">
        <w:rPr>
          <w:sz w:val="26"/>
          <w:szCs w:val="26"/>
        </w:rPr>
        <w:t>"</w:t>
      </w:r>
      <w:r w:rsidR="00A55267">
        <w:rPr>
          <w:sz w:val="26"/>
          <w:szCs w:val="26"/>
        </w:rPr>
        <w:t>ע</w:t>
      </w:r>
      <w:proofErr w:type="spellEnd"/>
      <w:r w:rsidR="00A55267">
        <w:rPr>
          <w:sz w:val="26"/>
          <w:szCs w:val="26"/>
        </w:rPr>
        <w:t xml:space="preserve"> ברחוב החרושת בעצם, שכוללת עירוב שימושים, מסחר תעסוקה ומגורים. גם פה יש </w:t>
      </w:r>
      <w:proofErr w:type="spellStart"/>
      <w:r w:rsidR="00C92DB4">
        <w:rPr>
          <w:rFonts w:hint="cs"/>
          <w:sz w:val="26"/>
          <w:szCs w:val="26"/>
        </w:rPr>
        <w:t>לינקג</w:t>
      </w:r>
      <w:proofErr w:type="spellEnd"/>
      <w:r w:rsidR="00C92DB4">
        <w:rPr>
          <w:rFonts w:hint="cs"/>
          <w:sz w:val="26"/>
          <w:szCs w:val="26"/>
        </w:rPr>
        <w:t>'</w:t>
      </w:r>
      <w:r w:rsidR="00A55267">
        <w:rPr>
          <w:sz w:val="26"/>
          <w:szCs w:val="26"/>
        </w:rPr>
        <w:t xml:space="preserve">, זו </w:t>
      </w:r>
      <w:proofErr w:type="spellStart"/>
      <w:r w:rsidR="00A55267">
        <w:rPr>
          <w:sz w:val="26"/>
          <w:szCs w:val="26"/>
        </w:rPr>
        <w:t>תב</w:t>
      </w:r>
      <w:r w:rsidR="00AD2C76">
        <w:rPr>
          <w:sz w:val="26"/>
          <w:szCs w:val="26"/>
        </w:rPr>
        <w:t>"</w:t>
      </w:r>
      <w:r w:rsidR="00A55267">
        <w:rPr>
          <w:sz w:val="26"/>
          <w:szCs w:val="26"/>
        </w:rPr>
        <w:t>ע</w:t>
      </w:r>
      <w:proofErr w:type="spellEnd"/>
      <w:r w:rsidR="00A55267">
        <w:rPr>
          <w:sz w:val="26"/>
          <w:szCs w:val="26"/>
        </w:rPr>
        <w:t xml:space="preserve"> יותר ישנה. למעשה, בעצם הורסים מבני תעשייה ישנים, מקימים 3 מבנים, שכוללים 218 יחידות דיור ושטחי תעסוקה ומסחר. אנחנו מקבלים מצברים בגודל של 1,230 מטר, ו- 375 מטר שירות. </w:t>
      </w:r>
      <w:r w:rsidR="00785449">
        <w:rPr>
          <w:rFonts w:hint="cs"/>
          <w:sz w:val="26"/>
          <w:szCs w:val="26"/>
        </w:rPr>
        <w:t xml:space="preserve">כתבנו בטעות 19 חניות ולאחר בדיקה עם הנדסה </w:t>
      </w:r>
      <w:r w:rsidR="00FD4757">
        <w:rPr>
          <w:rFonts w:hint="cs"/>
          <w:sz w:val="26"/>
          <w:szCs w:val="26"/>
        </w:rPr>
        <w:t xml:space="preserve">לפי התקן הקיים כיום </w:t>
      </w:r>
      <w:r w:rsidR="00A55267">
        <w:rPr>
          <w:sz w:val="26"/>
          <w:szCs w:val="26"/>
        </w:rPr>
        <w:t>אנחנו צריכים לקבל</w:t>
      </w:r>
      <w:r w:rsidR="00785449">
        <w:rPr>
          <w:rFonts w:hint="cs"/>
          <w:sz w:val="26"/>
          <w:szCs w:val="26"/>
        </w:rPr>
        <w:t xml:space="preserve"> רק </w:t>
      </w:r>
      <w:r w:rsidR="00A55267">
        <w:rPr>
          <w:sz w:val="26"/>
          <w:szCs w:val="26"/>
        </w:rPr>
        <w:t xml:space="preserve"> 13.</w:t>
      </w:r>
      <w:r w:rsidR="00785449">
        <w:rPr>
          <w:rFonts w:hint="cs"/>
          <w:sz w:val="26"/>
          <w:szCs w:val="26"/>
        </w:rPr>
        <w:t xml:space="preserve"> </w:t>
      </w:r>
      <w:r w:rsidR="00FD4757">
        <w:rPr>
          <w:rFonts w:hint="cs"/>
          <w:sz w:val="26"/>
          <w:szCs w:val="26"/>
        </w:rPr>
        <w:t xml:space="preserve">אז אנחנו </w:t>
      </w:r>
      <w:r w:rsidR="00785449">
        <w:rPr>
          <w:rFonts w:hint="cs"/>
          <w:sz w:val="26"/>
          <w:szCs w:val="26"/>
        </w:rPr>
        <w:t>נתקן את זה בפרוטוקולים.</w:t>
      </w:r>
    </w:p>
    <w:p w14:paraId="31F5FDFE" w14:textId="664C2A11"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חנה, איזה מספרים של החרושת?</w:t>
      </w:r>
    </w:p>
    <w:p w14:paraId="451DD4D6" w14:textId="5E42BDBC"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המספרים של החרושת, דקה, יש </w:t>
      </w:r>
      <w:r w:rsidR="00156E5F">
        <w:rPr>
          <w:rFonts w:hint="cs"/>
          <w:sz w:val="26"/>
          <w:szCs w:val="26"/>
        </w:rPr>
        <w:t>לי גושים וחלקות פה</w:t>
      </w:r>
      <w:r>
        <w:rPr>
          <w:sz w:val="26"/>
          <w:szCs w:val="26"/>
        </w:rPr>
        <w:t>. פינת אורט ישראל 1, בסדר? גוש 7129, חלקות 29 ו- 30. אז בעניין הזה כרגיל מקבלים, אנחנו רוצים את השטח הזה גם כן למשרדים ברמת גמר.</w:t>
      </w:r>
    </w:p>
    <w:p w14:paraId="247AEE3C" w14:textId="13BFD41E"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 xml:space="preserve">רגע, חנה, יש שם </w:t>
      </w:r>
      <w:r w:rsidR="00727991">
        <w:rPr>
          <w:rFonts w:hint="cs"/>
          <w:sz w:val="26"/>
          <w:szCs w:val="26"/>
        </w:rPr>
        <w:t>...</w:t>
      </w:r>
      <w:r>
        <w:rPr>
          <w:sz w:val="26"/>
          <w:szCs w:val="26"/>
        </w:rPr>
        <w:t xml:space="preserve"> כזה לא?</w:t>
      </w:r>
    </w:p>
    <w:p w14:paraId="1B123B22" w14:textId="58F46AB9" w:rsidR="0032030F" w:rsidRDefault="00A55267">
      <w:pPr>
        <w:pStyle w:val="ParagraphStyle"/>
        <w:spacing w:line="360" w:lineRule="auto"/>
        <w:ind w:left="2000" w:hanging="2000"/>
      </w:pPr>
      <w:r>
        <w:rPr>
          <w:color w:val="000000"/>
          <w:sz w:val="26"/>
          <w:szCs w:val="26"/>
          <w:u w:val="single"/>
        </w:rPr>
        <w:t>עו"ד חנה כהן:</w:t>
      </w:r>
      <w:r>
        <w:rPr>
          <w:sz w:val="26"/>
          <w:szCs w:val="26"/>
        </w:rPr>
        <w:tab/>
      </w:r>
      <w:r w:rsidR="00727991">
        <w:rPr>
          <w:rFonts w:hint="cs"/>
          <w:sz w:val="26"/>
          <w:szCs w:val="26"/>
        </w:rPr>
        <w:t xml:space="preserve">יש שם </w:t>
      </w:r>
      <w:r>
        <w:rPr>
          <w:sz w:val="26"/>
          <w:szCs w:val="26"/>
        </w:rPr>
        <w:t>מבני תעשייה.</w:t>
      </w:r>
    </w:p>
    <w:p w14:paraId="257337D5" w14:textId="31F6C683"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 xml:space="preserve">לא, בפינת אורט ישראל יש שם </w:t>
      </w:r>
      <w:r w:rsidR="00727991">
        <w:rPr>
          <w:rFonts w:hint="cs"/>
          <w:sz w:val="26"/>
          <w:szCs w:val="26"/>
        </w:rPr>
        <w:t>...</w:t>
      </w:r>
      <w:r>
        <w:rPr>
          <w:sz w:val="26"/>
          <w:szCs w:val="26"/>
        </w:rPr>
        <w:t xml:space="preserve"> ואז המבנה הזה, יש שם את החנות של </w:t>
      </w:r>
      <w:proofErr w:type="spellStart"/>
      <w:r>
        <w:rPr>
          <w:sz w:val="26"/>
          <w:szCs w:val="26"/>
        </w:rPr>
        <w:t>רלי</w:t>
      </w:r>
      <w:proofErr w:type="spellEnd"/>
      <w:r>
        <w:rPr>
          <w:sz w:val="26"/>
          <w:szCs w:val="26"/>
        </w:rPr>
        <w:t>.</w:t>
      </w:r>
    </w:p>
    <w:p w14:paraId="5031ADDC" w14:textId="41393F5E"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אני לא יודעת אם זו החנות של </w:t>
      </w:r>
      <w:proofErr w:type="spellStart"/>
      <w:r>
        <w:rPr>
          <w:sz w:val="26"/>
          <w:szCs w:val="26"/>
        </w:rPr>
        <w:t>רלי</w:t>
      </w:r>
      <w:proofErr w:type="spellEnd"/>
      <w:r>
        <w:rPr>
          <w:sz w:val="26"/>
          <w:szCs w:val="26"/>
        </w:rPr>
        <w:t>, אולי דורית מכירה יותר טוב ממני את העיר.</w:t>
      </w:r>
    </w:p>
    <w:p w14:paraId="1CE7B5B4"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איזו כתובת?</w:t>
      </w:r>
    </w:p>
    <w:p w14:paraId="2B70FB05" w14:textId="19076282" w:rsidR="0032030F" w:rsidRDefault="00A55267">
      <w:pPr>
        <w:pStyle w:val="ParagraphStyle"/>
        <w:spacing w:line="360" w:lineRule="auto"/>
        <w:ind w:left="2000" w:hanging="2000"/>
      </w:pPr>
      <w:r>
        <w:rPr>
          <w:color w:val="000000"/>
          <w:sz w:val="26"/>
          <w:szCs w:val="26"/>
          <w:u w:val="single"/>
        </w:rPr>
        <w:t>עו"ד חנה כהן:</w:t>
      </w:r>
      <w:r>
        <w:rPr>
          <w:sz w:val="26"/>
          <w:szCs w:val="26"/>
        </w:rPr>
        <w:tab/>
        <w:t xml:space="preserve">החנות של </w:t>
      </w:r>
      <w:proofErr w:type="spellStart"/>
      <w:r>
        <w:rPr>
          <w:sz w:val="26"/>
          <w:szCs w:val="26"/>
        </w:rPr>
        <w:t>רלי</w:t>
      </w:r>
      <w:proofErr w:type="spellEnd"/>
      <w:r>
        <w:rPr>
          <w:sz w:val="26"/>
          <w:szCs w:val="26"/>
        </w:rPr>
        <w:t xml:space="preserve">, לא יודעת. </w:t>
      </w:r>
      <w:r w:rsidR="005F531C">
        <w:rPr>
          <w:rFonts w:hint="cs"/>
          <w:sz w:val="26"/>
          <w:szCs w:val="26"/>
        </w:rPr>
        <w:t xml:space="preserve">עמוס פדלון </w:t>
      </w:r>
      <w:r>
        <w:rPr>
          <w:sz w:val="26"/>
          <w:szCs w:val="26"/>
        </w:rPr>
        <w:t>אין לו בניין שם?</w:t>
      </w:r>
    </w:p>
    <w:p w14:paraId="285AA704"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לא, יש לנו היום, דווקא זה בניין שאנחנו שוכרים אותו כבר הרבה מאוד, אפרים.</w:t>
      </w:r>
    </w:p>
    <w:p w14:paraId="38C60F28" w14:textId="2F7EAC3B" w:rsidR="0032030F" w:rsidRDefault="00A55267">
      <w:pPr>
        <w:pStyle w:val="ParagraphStyle"/>
        <w:spacing w:line="360" w:lineRule="auto"/>
        <w:ind w:left="2000" w:hanging="2000"/>
      </w:pPr>
      <w:r>
        <w:rPr>
          <w:color w:val="000000"/>
          <w:sz w:val="26"/>
          <w:szCs w:val="26"/>
          <w:u w:val="single"/>
        </w:rPr>
        <w:lastRenderedPageBreak/>
        <w:t>עו"ד חנה כהן:</w:t>
      </w:r>
      <w:r>
        <w:rPr>
          <w:sz w:val="26"/>
          <w:szCs w:val="26"/>
        </w:rPr>
        <w:tab/>
        <w:t>כן,  נכון.</w:t>
      </w:r>
    </w:p>
    <w:p w14:paraId="21404F0B"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זה הבניין איפה שהמרכז הקהילתי של האתיופים.</w:t>
      </w:r>
    </w:p>
    <w:p w14:paraId="3B2526D9" w14:textId="7AD1EA7F" w:rsidR="0032030F" w:rsidRDefault="00AD2C76">
      <w:pPr>
        <w:pStyle w:val="ParagraphStyle"/>
        <w:spacing w:line="360" w:lineRule="auto"/>
        <w:ind w:left="2000" w:hanging="2000"/>
      </w:pPr>
      <w:r w:rsidRPr="00AD2C76">
        <w:rPr>
          <w:color w:val="000000"/>
          <w:sz w:val="26"/>
          <w:szCs w:val="26"/>
          <w:u w:val="single"/>
        </w:rPr>
        <w:t>יסמין ולקומיר פרייסמן:</w:t>
      </w:r>
      <w:r w:rsidRPr="00AD2C76">
        <w:rPr>
          <w:color w:val="000000"/>
          <w:sz w:val="26"/>
          <w:szCs w:val="26"/>
        </w:rPr>
        <w:t xml:space="preserve"> </w:t>
      </w:r>
      <w:r>
        <w:rPr>
          <w:sz w:val="26"/>
          <w:szCs w:val="26"/>
        </w:rPr>
        <w:t>אוקיי, סבבה.</w:t>
      </w:r>
    </w:p>
    <w:p w14:paraId="1B50221C"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עכשיו אני רוצה רק לחזור לסעיף, פה אחד?</w:t>
      </w:r>
    </w:p>
    <w:p w14:paraId="147E1878" w14:textId="52E62B35" w:rsidR="006C370A" w:rsidRDefault="006C370A">
      <w:pPr>
        <w:pStyle w:val="ParagraphStyle"/>
        <w:spacing w:line="360" w:lineRule="auto"/>
        <w:ind w:left="2000" w:hanging="2000"/>
      </w:pPr>
      <w:r>
        <w:rPr>
          <w:rFonts w:hint="cs"/>
          <w:color w:val="000000"/>
          <w:sz w:val="26"/>
          <w:szCs w:val="26"/>
          <w:u w:val="single"/>
        </w:rPr>
        <w:t>יהודה הרוש:</w:t>
      </w:r>
      <w:r>
        <w:tab/>
      </w:r>
      <w:r>
        <w:rPr>
          <w:rFonts w:hint="cs"/>
        </w:rPr>
        <w:t>פה אחד. פה אחד.</w:t>
      </w:r>
    </w:p>
    <w:p w14:paraId="6C394664" w14:textId="77777777" w:rsidR="0032030F" w:rsidRDefault="00A55267">
      <w:pPr>
        <w:pStyle w:val="ParagraphStyle"/>
        <w:spacing w:line="360" w:lineRule="auto"/>
        <w:ind w:left="2000" w:hanging="2000"/>
        <w:rPr>
          <w:sz w:val="26"/>
          <w:szCs w:val="26"/>
        </w:rPr>
      </w:pPr>
      <w:r>
        <w:rPr>
          <w:color w:val="000000"/>
          <w:sz w:val="26"/>
          <w:szCs w:val="26"/>
          <w:u w:val="single"/>
        </w:rPr>
        <w:t>צביקה ברוט:</w:t>
      </w:r>
      <w:r>
        <w:rPr>
          <w:sz w:val="26"/>
          <w:szCs w:val="26"/>
        </w:rPr>
        <w:tab/>
        <w:t>פה אחד.</w:t>
      </w:r>
    </w:p>
    <w:p w14:paraId="1001CB1D" w14:textId="77777777" w:rsidR="008B392B" w:rsidRDefault="008B392B" w:rsidP="008B392B">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p>
    <w:p w14:paraId="13BEA7EA" w14:textId="77777777" w:rsidR="00155674" w:rsidRDefault="00155674" w:rsidP="008B392B">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 xml:space="preserve">פ"א: </w:t>
      </w:r>
      <w:r w:rsidR="008B392B" w:rsidRPr="00C339A1">
        <w:rPr>
          <w:rFonts w:ascii="David" w:hAnsi="David" w:cs="David" w:hint="cs"/>
          <w:b/>
          <w:bCs/>
          <w:sz w:val="26"/>
          <w:szCs w:val="26"/>
          <w:u w:val="single"/>
          <w:rtl/>
        </w:rPr>
        <w:t>צביקה ברוט, יהודה הרוש, ששון אליהו,</w:t>
      </w:r>
      <w:r w:rsidR="008B392B" w:rsidRPr="00C339A1">
        <w:rPr>
          <w:rFonts w:ascii="David" w:hAnsi="David" w:cs="David"/>
          <w:b/>
          <w:bCs/>
          <w:sz w:val="26"/>
          <w:szCs w:val="26"/>
          <w:u w:val="single"/>
          <w:rtl/>
        </w:rPr>
        <w:t xml:space="preserve"> </w:t>
      </w:r>
      <w:r w:rsidR="008B392B" w:rsidRPr="00C339A1">
        <w:rPr>
          <w:rFonts w:ascii="David" w:hAnsi="David" w:cs="David" w:hint="cs"/>
          <w:b/>
          <w:bCs/>
          <w:sz w:val="26"/>
          <w:szCs w:val="26"/>
          <w:u w:val="single"/>
          <w:rtl/>
        </w:rPr>
        <w:t xml:space="preserve">ורד דנינו, דוד פפיא, אלי יריב, לאה בם, ילנה </w:t>
      </w:r>
    </w:p>
    <w:p w14:paraId="7E8985FB" w14:textId="77777777" w:rsidR="00155674" w:rsidRDefault="008B392B" w:rsidP="00155674">
      <w:pPr>
        <w:spacing w:line="360" w:lineRule="auto"/>
        <w:ind w:left="2880" w:hanging="2880"/>
        <w:rPr>
          <w:rFonts w:ascii="David" w:hAnsi="David" w:cs="David"/>
          <w:b/>
          <w:bCs/>
          <w:sz w:val="26"/>
          <w:szCs w:val="26"/>
          <w:u w:val="single"/>
          <w:rtl/>
        </w:rPr>
      </w:pPr>
      <w:r w:rsidRPr="00C339A1">
        <w:rPr>
          <w:rFonts w:ascii="David" w:hAnsi="David" w:cs="David" w:hint="cs"/>
          <w:b/>
          <w:bCs/>
          <w:sz w:val="26"/>
          <w:szCs w:val="26"/>
          <w:u w:val="single"/>
          <w:rtl/>
        </w:rPr>
        <w:t>פינסקי</w:t>
      </w:r>
      <w:r w:rsidR="00155674">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 xml:space="preserve">פיאסצקי, יסמין </w:t>
      </w:r>
    </w:p>
    <w:p w14:paraId="07D2693F" w14:textId="1A4AD10F" w:rsidR="008B392B" w:rsidRPr="00C339A1" w:rsidRDefault="008B392B" w:rsidP="00155674">
      <w:pPr>
        <w:spacing w:line="360" w:lineRule="auto"/>
        <w:ind w:left="2880" w:hanging="2880"/>
        <w:rPr>
          <w:rFonts w:ascii="David" w:hAnsi="David" w:cs="David"/>
          <w:b/>
          <w:bCs/>
          <w:sz w:val="26"/>
          <w:szCs w:val="26"/>
          <w:u w:val="single"/>
          <w:rtl/>
        </w:rPr>
      </w:pPr>
      <w:r w:rsidRPr="00C339A1">
        <w:rPr>
          <w:rFonts w:ascii="David" w:hAnsi="David" w:cs="David" w:hint="cs"/>
          <w:b/>
          <w:bCs/>
          <w:sz w:val="26"/>
          <w:szCs w:val="26"/>
          <w:u w:val="single"/>
          <w:rtl/>
        </w:rPr>
        <w:t>ולקומיר</w:t>
      </w:r>
      <w:r w:rsidR="00155674">
        <w:rPr>
          <w:rFonts w:ascii="David" w:hAnsi="David" w:cs="David" w:hint="cs"/>
          <w:b/>
          <w:bCs/>
          <w:sz w:val="26"/>
          <w:szCs w:val="26"/>
          <w:u w:val="single"/>
          <w:rtl/>
        </w:rPr>
        <w:t xml:space="preserve"> </w:t>
      </w: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p w14:paraId="12604E5F" w14:textId="1C6FC5EC" w:rsidR="0032030F" w:rsidRDefault="00C92DB4">
      <w:pPr>
        <w:pStyle w:val="2"/>
        <w:spacing w:before="250" w:line="360" w:lineRule="auto"/>
        <w:jc w:val="both"/>
      </w:pPr>
      <w:r>
        <w:rPr>
          <w:rFonts w:ascii="David" w:eastAsia="David" w:hAnsi="David" w:cs="David" w:hint="cs"/>
          <w:b/>
          <w:bCs/>
          <w:color w:val="000000"/>
          <w:u w:val="single"/>
          <w:rtl/>
        </w:rPr>
        <w:t xml:space="preserve">סעיף </w:t>
      </w:r>
      <w:r>
        <w:rPr>
          <w:rFonts w:ascii="David" w:eastAsia="David" w:hAnsi="David" w:cs="David"/>
          <w:b/>
          <w:bCs/>
          <w:color w:val="000000"/>
          <w:u w:val="single"/>
          <w:rtl/>
        </w:rPr>
        <w:t>10</w:t>
      </w:r>
      <w:r>
        <w:rPr>
          <w:rFonts w:ascii="David" w:eastAsia="David" w:hAnsi="David" w:cs="David" w:hint="cs"/>
          <w:b/>
          <w:bCs/>
          <w:color w:val="000000"/>
          <w:u w:val="single"/>
          <w:rtl/>
        </w:rPr>
        <w:t xml:space="preserve"> - </w:t>
      </w:r>
      <w:r>
        <w:rPr>
          <w:rFonts w:ascii="David" w:eastAsia="David" w:hAnsi="David" w:cs="David"/>
          <w:b/>
          <w:bCs/>
          <w:color w:val="000000"/>
          <w:u w:val="single"/>
          <w:rtl/>
        </w:rPr>
        <w:t xml:space="preserve">המשך דיון - אישור הסכם פיתוח חברת </w:t>
      </w:r>
      <w:proofErr w:type="spellStart"/>
      <w:r>
        <w:rPr>
          <w:rFonts w:ascii="David" w:eastAsia="David" w:hAnsi="David" w:cs="David"/>
          <w:b/>
          <w:bCs/>
          <w:color w:val="000000"/>
          <w:u w:val="single"/>
          <w:rtl/>
        </w:rPr>
        <w:t>אביסרור</w:t>
      </w:r>
      <w:proofErr w:type="spellEnd"/>
      <w:r>
        <w:rPr>
          <w:rFonts w:ascii="David" w:eastAsia="David" w:hAnsi="David" w:cs="David"/>
          <w:b/>
          <w:bCs/>
          <w:color w:val="000000"/>
          <w:u w:val="single"/>
          <w:rtl/>
        </w:rPr>
        <w:t xml:space="preserve"> משה ובניו בפרויקט בי.697 מגרש 14 מתחם הקוממיות</w:t>
      </w:r>
    </w:p>
    <w:p w14:paraId="13AB5C2B" w14:textId="6C6773A0" w:rsidR="0032030F" w:rsidRPr="00290393" w:rsidRDefault="00A55267" w:rsidP="00AA2CAE">
      <w:pPr>
        <w:pStyle w:val="ParagraphStyle"/>
        <w:spacing w:line="360" w:lineRule="auto"/>
        <w:ind w:left="2000" w:hanging="2000"/>
        <w:rPr>
          <w:sz w:val="26"/>
          <w:szCs w:val="26"/>
        </w:rPr>
      </w:pPr>
      <w:r>
        <w:rPr>
          <w:color w:val="000000"/>
          <w:sz w:val="26"/>
          <w:szCs w:val="26"/>
          <w:u w:val="single"/>
        </w:rPr>
        <w:t>עו"ד חנה כהן:</w:t>
      </w:r>
      <w:r>
        <w:rPr>
          <w:sz w:val="26"/>
          <w:szCs w:val="26"/>
        </w:rPr>
        <w:tab/>
        <w:t xml:space="preserve">אני רק רוצה לחדד, כי התכתבתי עם תמר </w:t>
      </w:r>
      <w:r w:rsidR="008B392B">
        <w:rPr>
          <w:rFonts w:hint="cs"/>
          <w:sz w:val="26"/>
          <w:szCs w:val="26"/>
        </w:rPr>
        <w:t>א</w:t>
      </w:r>
      <w:r>
        <w:rPr>
          <w:sz w:val="26"/>
          <w:szCs w:val="26"/>
        </w:rPr>
        <w:t xml:space="preserve">יגרא בקשר </w:t>
      </w:r>
      <w:proofErr w:type="spellStart"/>
      <w:r>
        <w:rPr>
          <w:sz w:val="26"/>
          <w:szCs w:val="26"/>
        </w:rPr>
        <w:t>לאביסרור</w:t>
      </w:r>
      <w:proofErr w:type="spellEnd"/>
      <w:r>
        <w:rPr>
          <w:sz w:val="26"/>
          <w:szCs w:val="26"/>
        </w:rPr>
        <w:t xml:space="preserve">, ואתה שאלת אותי איזה התניות. אז לפי הסכם הפשרה, בעצם, את בניין המגורים </w:t>
      </w:r>
      <w:r w:rsidRPr="00290393">
        <w:rPr>
          <w:sz w:val="26"/>
          <w:szCs w:val="26"/>
        </w:rPr>
        <w:t>הקטן A, הוא לא יכול לבנות לפני שיהיה שלד של מבנה התעסוקה C.</w:t>
      </w:r>
      <w:r w:rsidR="00290393" w:rsidRPr="00290393">
        <w:rPr>
          <w:rFonts w:hint="cs"/>
          <w:sz w:val="26"/>
          <w:szCs w:val="26"/>
        </w:rPr>
        <w:t xml:space="preserve"> זאת</w:t>
      </w:r>
      <w:r w:rsidR="00290393" w:rsidRPr="00290393">
        <w:rPr>
          <w:sz w:val="26"/>
          <w:szCs w:val="26"/>
        </w:rPr>
        <w:t xml:space="preserve"> </w:t>
      </w:r>
      <w:r w:rsidR="00290393" w:rsidRPr="00290393">
        <w:rPr>
          <w:rFonts w:hint="cs"/>
          <w:sz w:val="26"/>
          <w:szCs w:val="26"/>
        </w:rPr>
        <w:t>אומרת</w:t>
      </w:r>
      <w:r w:rsidR="00290393" w:rsidRPr="00290393">
        <w:rPr>
          <w:sz w:val="26"/>
          <w:szCs w:val="26"/>
        </w:rPr>
        <w:t>,</w:t>
      </w:r>
    </w:p>
    <w:p w14:paraId="2FFBA64E" w14:textId="46D58C2E" w:rsidR="0032030F" w:rsidRDefault="00A55267">
      <w:pPr>
        <w:pStyle w:val="ParagraphStyle"/>
        <w:spacing w:line="360" w:lineRule="auto"/>
        <w:ind w:left="2000" w:hanging="2000"/>
        <w:rPr>
          <w:sz w:val="26"/>
          <w:szCs w:val="26"/>
        </w:rPr>
      </w:pPr>
      <w:r w:rsidRPr="00AA2CAE">
        <w:rPr>
          <w:color w:val="000000"/>
          <w:sz w:val="26"/>
          <w:szCs w:val="26"/>
          <w:u w:val="single"/>
        </w:rPr>
        <w:t>שלמה  לחיאני:</w:t>
      </w:r>
      <w:r w:rsidRPr="00AA2CAE">
        <w:rPr>
          <w:sz w:val="26"/>
          <w:szCs w:val="26"/>
        </w:rPr>
        <w:tab/>
        <w:t>זה טוב.</w:t>
      </w:r>
      <w:r w:rsidR="00572BA2" w:rsidRPr="00AA2CAE">
        <w:rPr>
          <w:rFonts w:hint="cs"/>
          <w:sz w:val="26"/>
          <w:szCs w:val="26"/>
        </w:rPr>
        <w:t xml:space="preserve"> זה מקדם. זה מקדם.</w:t>
      </w:r>
    </w:p>
    <w:p w14:paraId="5403C960" w14:textId="56C5E08C" w:rsidR="00AA2CAE" w:rsidRPr="00AA2CAE" w:rsidRDefault="00AA2CAE">
      <w:pPr>
        <w:pStyle w:val="ParagraphStyle"/>
        <w:spacing w:line="360" w:lineRule="auto"/>
        <w:ind w:left="2000" w:hanging="2000"/>
        <w:rPr>
          <w:sz w:val="26"/>
          <w:szCs w:val="26"/>
        </w:rPr>
      </w:pPr>
      <w:r>
        <w:rPr>
          <w:rFonts w:hint="cs"/>
          <w:color w:val="000000"/>
          <w:sz w:val="26"/>
          <w:szCs w:val="26"/>
          <w:u w:val="single"/>
        </w:rPr>
        <w:t>יהודה הרוש:</w:t>
      </w:r>
      <w:r>
        <w:rPr>
          <w:sz w:val="26"/>
          <w:szCs w:val="26"/>
        </w:rPr>
        <w:tab/>
      </w:r>
      <w:r>
        <w:rPr>
          <w:rFonts w:hint="cs"/>
          <w:sz w:val="26"/>
          <w:szCs w:val="26"/>
        </w:rPr>
        <w:t>כן.</w:t>
      </w:r>
    </w:p>
    <w:p w14:paraId="6427B927" w14:textId="7284AC4C" w:rsidR="0032030F" w:rsidRDefault="00A55267">
      <w:pPr>
        <w:pStyle w:val="ParagraphStyle"/>
        <w:spacing w:line="360" w:lineRule="auto"/>
        <w:ind w:left="2000" w:hanging="2000"/>
      </w:pPr>
      <w:r>
        <w:rPr>
          <w:color w:val="000000"/>
          <w:sz w:val="26"/>
          <w:szCs w:val="26"/>
          <w:u w:val="single"/>
        </w:rPr>
        <w:t>עו"ד חנה כהן:</w:t>
      </w:r>
      <w:r>
        <w:rPr>
          <w:sz w:val="26"/>
          <w:szCs w:val="26"/>
        </w:rPr>
        <w:tab/>
        <w:t>זה די חונק אותו, זה גם היה</w:t>
      </w:r>
      <w:r w:rsidR="00556067">
        <w:rPr>
          <w:rFonts w:hint="cs"/>
          <w:sz w:val="26"/>
          <w:szCs w:val="26"/>
        </w:rPr>
        <w:t xml:space="preserve"> אילוצי</w:t>
      </w:r>
      <w:r w:rsidR="00290393">
        <w:rPr>
          <w:rFonts w:hint="cs"/>
          <w:sz w:val="26"/>
          <w:szCs w:val="26"/>
        </w:rPr>
        <w:t>,</w:t>
      </w:r>
      <w:r>
        <w:rPr>
          <w:sz w:val="26"/>
          <w:szCs w:val="26"/>
        </w:rPr>
        <w:t xml:space="preserve"> וזה בזכות, נגיד תודה ליו</w:t>
      </w:r>
      <w:r w:rsidR="00AD2C76">
        <w:rPr>
          <w:sz w:val="26"/>
          <w:szCs w:val="26"/>
        </w:rPr>
        <w:t>"</w:t>
      </w:r>
      <w:r>
        <w:rPr>
          <w:sz w:val="26"/>
          <w:szCs w:val="26"/>
        </w:rPr>
        <w:t>ר וועדת ערר שלחצה עליו. אז בוא נגיד ככה, אם הוא קנה והוא רוצה גם לבנות את המגורים הקטן ב- A, שגם שמה יש כמה יחידות דיור, מספר לא קטן, הוא יהיה חייב לגמור את השלד של בניין C, שזה התעסוקה. הסכם הפשרה מונח בפניכם, תוכלו להסתכל, זה בעמוד 2 להסכם. שוב פעם, אין ערבות אבל יש את התנאי הזה וזה קצת-</w:t>
      </w:r>
    </w:p>
    <w:p w14:paraId="62F6FD8F" w14:textId="7D62A280" w:rsidR="0032030F" w:rsidRDefault="00A55267">
      <w:pPr>
        <w:pStyle w:val="ParagraphStyle"/>
        <w:spacing w:line="360" w:lineRule="auto"/>
        <w:ind w:left="2000" w:hanging="2000"/>
      </w:pPr>
      <w:r>
        <w:rPr>
          <w:color w:val="000000"/>
          <w:sz w:val="26"/>
          <w:szCs w:val="26"/>
          <w:u w:val="single"/>
        </w:rPr>
        <w:lastRenderedPageBreak/>
        <w:t>שלמה  לחיאני:</w:t>
      </w:r>
      <w:r>
        <w:rPr>
          <w:sz w:val="26"/>
          <w:szCs w:val="26"/>
        </w:rPr>
        <w:tab/>
        <w:t>זה עוד משפר אותנו</w:t>
      </w:r>
      <w:r w:rsidR="004E582B">
        <w:rPr>
          <w:rFonts w:hint="cs"/>
          <w:sz w:val="26"/>
          <w:szCs w:val="26"/>
        </w:rPr>
        <w:t xml:space="preserve"> </w:t>
      </w:r>
      <w:r>
        <w:rPr>
          <w:sz w:val="26"/>
          <w:szCs w:val="26"/>
        </w:rPr>
        <w:t>חנה.</w:t>
      </w:r>
    </w:p>
    <w:p w14:paraId="386A4279"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כן. זהו, זה המצב.</w:t>
      </w:r>
    </w:p>
    <w:p w14:paraId="5F84E888"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אוקיי, הצבענו על זה כבר.</w:t>
      </w:r>
    </w:p>
    <w:p w14:paraId="08D99BAD"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ראש העיר, קדימה.</w:t>
      </w:r>
    </w:p>
    <w:p w14:paraId="1F35EF67"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מי בעד, ירים את ידו. אמרתם פה אחד?</w:t>
      </w:r>
    </w:p>
    <w:p w14:paraId="08693B1E" w14:textId="4A72A6A3" w:rsidR="001D36D5" w:rsidRPr="001D36D5" w:rsidRDefault="001D36D5">
      <w:pPr>
        <w:pStyle w:val="ParagraphStyle"/>
        <w:spacing w:line="360" w:lineRule="auto"/>
        <w:ind w:left="2000" w:hanging="2000"/>
        <w:rPr>
          <w:color w:val="000000"/>
          <w:sz w:val="26"/>
          <w:szCs w:val="26"/>
        </w:rPr>
      </w:pPr>
      <w:r w:rsidRPr="00287C59">
        <w:rPr>
          <w:rFonts w:hint="cs"/>
          <w:color w:val="000000"/>
          <w:sz w:val="26"/>
          <w:szCs w:val="26"/>
          <w:u w:val="single"/>
        </w:rPr>
        <w:t>יהודה הרוש</w:t>
      </w:r>
      <w:r w:rsidRPr="001D36D5">
        <w:rPr>
          <w:rFonts w:hint="cs"/>
          <w:color w:val="000000"/>
          <w:sz w:val="26"/>
          <w:szCs w:val="26"/>
        </w:rPr>
        <w:t>:</w:t>
      </w:r>
      <w:r w:rsidRPr="001D36D5">
        <w:rPr>
          <w:color w:val="000000"/>
          <w:sz w:val="26"/>
          <w:szCs w:val="26"/>
        </w:rPr>
        <w:tab/>
      </w:r>
      <w:r w:rsidRPr="001D36D5">
        <w:rPr>
          <w:rFonts w:hint="cs"/>
          <w:color w:val="000000"/>
          <w:sz w:val="26"/>
          <w:szCs w:val="26"/>
        </w:rPr>
        <w:t>פה אחד.</w:t>
      </w:r>
    </w:p>
    <w:p w14:paraId="732DF4B1" w14:textId="0E75B297" w:rsidR="0032030F" w:rsidRDefault="00A55267">
      <w:pPr>
        <w:pStyle w:val="ParagraphStyle"/>
        <w:spacing w:line="360" w:lineRule="auto"/>
        <w:ind w:left="2000" w:hanging="2000"/>
      </w:pPr>
      <w:r>
        <w:rPr>
          <w:color w:val="000000"/>
          <w:sz w:val="26"/>
          <w:szCs w:val="26"/>
          <w:u w:val="single"/>
        </w:rPr>
        <w:t>צביקה ברוט:</w:t>
      </w:r>
      <w:r>
        <w:rPr>
          <w:sz w:val="26"/>
          <w:szCs w:val="26"/>
        </w:rPr>
        <w:tab/>
        <w:t>פה אחד. כן. וצריך להגיד תודה גדולה, חנה, על הובלת ההסכמים. לא מובן מאליו, יש פה כל כך הרבה מורכבות.</w:t>
      </w:r>
    </w:p>
    <w:p w14:paraId="451125EF" w14:textId="77777777" w:rsidR="0032030F" w:rsidRDefault="00A55267">
      <w:pPr>
        <w:pStyle w:val="ParagraphStyle"/>
        <w:spacing w:line="360" w:lineRule="auto"/>
        <w:ind w:left="2000" w:hanging="2000"/>
      </w:pPr>
      <w:r>
        <w:rPr>
          <w:color w:val="000000"/>
          <w:sz w:val="26"/>
          <w:szCs w:val="26"/>
          <w:u w:val="single"/>
        </w:rPr>
        <w:t>עו"ד חנה כהן:</w:t>
      </w:r>
      <w:r>
        <w:rPr>
          <w:sz w:val="26"/>
          <w:szCs w:val="26"/>
        </w:rPr>
        <w:tab/>
        <w:t>תודה גם למרדכי שסייע לנו. בשמחה.</w:t>
      </w:r>
    </w:p>
    <w:p w14:paraId="3DE91093" w14:textId="50782AC1" w:rsidR="0032030F" w:rsidRDefault="00A55267">
      <w:pPr>
        <w:pStyle w:val="ParagraphStyle"/>
        <w:spacing w:line="360" w:lineRule="auto"/>
        <w:ind w:left="2000" w:hanging="2000"/>
      </w:pPr>
      <w:r>
        <w:rPr>
          <w:color w:val="000000"/>
          <w:sz w:val="26"/>
          <w:szCs w:val="26"/>
          <w:u w:val="single"/>
        </w:rPr>
        <w:t>צביקה ברוט:</w:t>
      </w:r>
      <w:r>
        <w:rPr>
          <w:sz w:val="26"/>
          <w:szCs w:val="26"/>
        </w:rPr>
        <w:tab/>
        <w:t>ואני מיד אגיע למרדכי, אבל תודה גדולה עם כול המורכבויות. מרדכי, תודה רבה על ההתגייסות ועל המקצועיות.</w:t>
      </w:r>
    </w:p>
    <w:p w14:paraId="312DAD92"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3 הסכמים מאוד מאוד משמעותיים.</w:t>
      </w:r>
    </w:p>
    <w:p w14:paraId="40688F88" w14:textId="7B6B48CD" w:rsidR="0032030F" w:rsidRDefault="00A55267">
      <w:pPr>
        <w:pStyle w:val="ParagraphStyle"/>
        <w:spacing w:line="360" w:lineRule="auto"/>
        <w:ind w:left="2000" w:hanging="2000"/>
      </w:pPr>
      <w:r>
        <w:rPr>
          <w:color w:val="000000"/>
          <w:sz w:val="26"/>
          <w:szCs w:val="26"/>
          <w:u w:val="single"/>
        </w:rPr>
        <w:t>עו"ד חנה כהן:</w:t>
      </w:r>
      <w:r>
        <w:rPr>
          <w:sz w:val="26"/>
          <w:szCs w:val="26"/>
        </w:rPr>
        <w:tab/>
        <w:t>דורית תהיה מלכת האימפריה נדל"ן. עיריית בת ים הולכת לקבל עשרות אלפי מטרים.</w:t>
      </w:r>
    </w:p>
    <w:p w14:paraId="065737EA"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חבל על הזמן.</w:t>
      </w:r>
    </w:p>
    <w:p w14:paraId="5B08C7E0"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מה אני אעשה עם כול היופי הזה.</w:t>
      </w:r>
    </w:p>
    <w:p w14:paraId="7AE8BB3B" w14:textId="77777777" w:rsidR="0032030F" w:rsidRDefault="00A55267">
      <w:pPr>
        <w:pStyle w:val="ParagraphStyle"/>
        <w:spacing w:line="360" w:lineRule="auto"/>
        <w:ind w:left="2000" w:hanging="2000"/>
        <w:rPr>
          <w:sz w:val="26"/>
          <w:szCs w:val="26"/>
        </w:rPr>
      </w:pPr>
      <w:r>
        <w:rPr>
          <w:color w:val="000000"/>
          <w:sz w:val="26"/>
          <w:szCs w:val="26"/>
          <w:u w:val="single"/>
        </w:rPr>
        <w:t>צביקה ברוט:</w:t>
      </w:r>
      <w:r>
        <w:rPr>
          <w:sz w:val="26"/>
          <w:szCs w:val="26"/>
        </w:rPr>
        <w:tab/>
        <w:t>עם כול המשרדים שייבנו. טוב, יאללה. סעיף אחרון על סדר היום.</w:t>
      </w:r>
    </w:p>
    <w:p w14:paraId="0CE32806" w14:textId="77777777" w:rsidR="0091214B" w:rsidRDefault="0091214B">
      <w:pPr>
        <w:pStyle w:val="ParagraphStyle"/>
        <w:spacing w:line="360" w:lineRule="auto"/>
        <w:ind w:left="2000" w:hanging="2000"/>
        <w:rPr>
          <w:sz w:val="26"/>
          <w:szCs w:val="26"/>
        </w:rPr>
      </w:pPr>
    </w:p>
    <w:p w14:paraId="56491708" w14:textId="77777777" w:rsidR="00253147" w:rsidRDefault="00253147">
      <w:pPr>
        <w:pStyle w:val="2"/>
        <w:spacing w:before="250" w:line="360" w:lineRule="auto"/>
        <w:jc w:val="both"/>
        <w:rPr>
          <w:rFonts w:ascii="David" w:eastAsia="David" w:hAnsi="David" w:cs="David"/>
          <w:b/>
          <w:bCs/>
          <w:color w:val="000000"/>
          <w:u w:val="single"/>
          <w:rtl/>
        </w:rPr>
      </w:pPr>
    </w:p>
    <w:p w14:paraId="4D63C4FD" w14:textId="3636257E" w:rsidR="0032030F" w:rsidRDefault="00DE2355">
      <w:pPr>
        <w:pStyle w:val="2"/>
        <w:spacing w:before="250" w:line="360" w:lineRule="auto"/>
        <w:jc w:val="both"/>
      </w:pPr>
      <w:r>
        <w:rPr>
          <w:rFonts w:ascii="David" w:eastAsia="David" w:hAnsi="David" w:cs="David" w:hint="cs"/>
          <w:b/>
          <w:bCs/>
          <w:color w:val="000000"/>
          <w:u w:val="single"/>
          <w:rtl/>
        </w:rPr>
        <w:t>סעיף</w:t>
      </w:r>
      <w:r>
        <w:rPr>
          <w:rFonts w:ascii="David" w:eastAsia="David" w:hAnsi="David" w:cs="David"/>
          <w:b/>
          <w:bCs/>
          <w:color w:val="000000"/>
          <w:u w:val="single"/>
          <w:rtl/>
        </w:rPr>
        <w:t xml:space="preserve"> 12</w:t>
      </w:r>
      <w:r>
        <w:rPr>
          <w:rFonts w:ascii="David" w:eastAsia="David" w:hAnsi="David" w:cs="David" w:hint="cs"/>
          <w:b/>
          <w:bCs/>
          <w:color w:val="000000"/>
          <w:u w:val="single"/>
          <w:rtl/>
        </w:rPr>
        <w:t xml:space="preserve"> - </w:t>
      </w:r>
      <w:r>
        <w:rPr>
          <w:rFonts w:ascii="David" w:eastAsia="David" w:hAnsi="David" w:cs="David"/>
          <w:b/>
          <w:bCs/>
          <w:color w:val="000000"/>
          <w:u w:val="single"/>
          <w:rtl/>
        </w:rPr>
        <w:t>אישור פרוטוקול ועדת תרומות 4.25+5.25</w:t>
      </w:r>
    </w:p>
    <w:p w14:paraId="0788EFD0" w14:textId="3317A630" w:rsidR="0032030F" w:rsidRDefault="00A55267">
      <w:pPr>
        <w:pStyle w:val="ParagraphStyle"/>
        <w:spacing w:line="360" w:lineRule="auto"/>
        <w:ind w:left="2000" w:hanging="2000"/>
      </w:pPr>
      <w:r>
        <w:rPr>
          <w:color w:val="000000"/>
          <w:sz w:val="26"/>
          <w:szCs w:val="26"/>
          <w:u w:val="single"/>
        </w:rPr>
        <w:lastRenderedPageBreak/>
        <w:t>דורית מוריה:</w:t>
      </w:r>
      <w:r>
        <w:rPr>
          <w:sz w:val="26"/>
          <w:szCs w:val="26"/>
        </w:rPr>
        <w:tab/>
        <w:t>סעיף אחרון. אישור פרוטוקול וועדת תרומות. הצעת ההחלטה</w:t>
      </w:r>
      <w:r w:rsidR="008E1C4B">
        <w:rPr>
          <w:rFonts w:hint="cs"/>
          <w:sz w:val="26"/>
          <w:szCs w:val="26"/>
        </w:rPr>
        <w:t>:</w:t>
      </w:r>
      <w:r>
        <w:rPr>
          <w:sz w:val="26"/>
          <w:szCs w:val="26"/>
        </w:rPr>
        <w:t xml:space="preserve"> מאשרים את פרוטוקול וועדת תרומות 4.25 מיום ה- 26.8.25, ומאשרים את פרוטוקול וועדת התרומות 5.25 מיום 15.9.25. מי בעד</w:t>
      </w:r>
      <w:r w:rsidR="00727F65">
        <w:rPr>
          <w:rFonts w:hint="cs"/>
          <w:sz w:val="26"/>
          <w:szCs w:val="26"/>
        </w:rPr>
        <w:t xml:space="preserve"> ירים את ידו</w:t>
      </w:r>
      <w:r>
        <w:rPr>
          <w:sz w:val="26"/>
          <w:szCs w:val="26"/>
        </w:rPr>
        <w:t>?</w:t>
      </w:r>
    </w:p>
    <w:p w14:paraId="2B64A022"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רגע, רגע, שנייה. קטי.</w:t>
      </w:r>
    </w:p>
    <w:p w14:paraId="4E5FFA37" w14:textId="6BD17F17" w:rsidR="0032030F" w:rsidRDefault="00A55267">
      <w:pPr>
        <w:pStyle w:val="ParagraphStyle"/>
        <w:spacing w:line="360" w:lineRule="auto"/>
        <w:ind w:left="2000" w:hanging="2000"/>
      </w:pPr>
      <w:r>
        <w:rPr>
          <w:color w:val="000000"/>
          <w:sz w:val="26"/>
          <w:szCs w:val="26"/>
          <w:u w:val="single"/>
        </w:rPr>
        <w:t>קטי פיאסצקי:</w:t>
      </w:r>
      <w:r>
        <w:rPr>
          <w:sz w:val="26"/>
          <w:szCs w:val="26"/>
        </w:rPr>
        <w:tab/>
        <w:t>רגע, יש לי הודעה, אני לא משתתפת בהצבעה, בעלי חבר הנהלת ההסתדרות הציונית העולמית. ארגון הגג של קרן</w:t>
      </w:r>
      <w:r w:rsidR="008B58EC">
        <w:rPr>
          <w:rFonts w:hint="cs"/>
          <w:sz w:val="26"/>
          <w:szCs w:val="26"/>
        </w:rPr>
        <w:t xml:space="preserve"> היסוד</w:t>
      </w:r>
      <w:r>
        <w:rPr>
          <w:sz w:val="26"/>
          <w:szCs w:val="26"/>
        </w:rPr>
        <w:t xml:space="preserve"> בסוכנות היהודית.</w:t>
      </w:r>
    </w:p>
    <w:p w14:paraId="530EDCDB"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הכסף כבר אצלנו.</w:t>
      </w:r>
    </w:p>
    <w:p w14:paraId="7C3BA555"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זה לא משנה, אני לא משתתפת בהצבעה.</w:t>
      </w:r>
    </w:p>
    <w:p w14:paraId="17429DAD" w14:textId="5F5A9A04" w:rsidR="0032030F" w:rsidRDefault="00A55267">
      <w:pPr>
        <w:pStyle w:val="ParagraphStyle"/>
        <w:spacing w:line="360" w:lineRule="auto"/>
        <w:ind w:left="2000" w:hanging="2000"/>
      </w:pPr>
      <w:r>
        <w:rPr>
          <w:color w:val="000000"/>
          <w:sz w:val="26"/>
          <w:szCs w:val="26"/>
          <w:u w:val="single"/>
        </w:rPr>
        <w:t>צביקה ברוט:</w:t>
      </w:r>
      <w:r>
        <w:rPr>
          <w:sz w:val="26"/>
          <w:szCs w:val="26"/>
        </w:rPr>
        <w:tab/>
        <w:t>היא צודקת, היא צודקת ב- 100%.</w:t>
      </w:r>
    </w:p>
    <w:p w14:paraId="71A7A99F" w14:textId="77777777" w:rsidR="0032030F" w:rsidRDefault="00A55267">
      <w:pPr>
        <w:pStyle w:val="ParagraphStyle"/>
        <w:spacing w:line="360" w:lineRule="auto"/>
        <w:ind w:left="2000" w:hanging="2000"/>
      </w:pPr>
      <w:r>
        <w:rPr>
          <w:color w:val="000000"/>
          <w:sz w:val="26"/>
          <w:szCs w:val="26"/>
          <w:u w:val="single"/>
        </w:rPr>
        <w:t>יהודה הרוש:</w:t>
      </w:r>
      <w:r>
        <w:rPr>
          <w:sz w:val="26"/>
          <w:szCs w:val="26"/>
        </w:rPr>
        <w:tab/>
        <w:t>את יכולה להישאר, אבל אל תשתתפי.</w:t>
      </w:r>
    </w:p>
    <w:p w14:paraId="4823264F" w14:textId="77777777" w:rsidR="0032030F" w:rsidRDefault="00A55267">
      <w:pPr>
        <w:pStyle w:val="ParagraphStyle"/>
        <w:spacing w:line="360" w:lineRule="auto"/>
        <w:ind w:left="2000" w:hanging="2000"/>
      </w:pPr>
      <w:r>
        <w:rPr>
          <w:color w:val="000000"/>
          <w:sz w:val="26"/>
          <w:szCs w:val="26"/>
          <w:u w:val="single"/>
        </w:rPr>
        <w:t>קטי פיאסצקי:</w:t>
      </w:r>
      <w:r>
        <w:rPr>
          <w:sz w:val="26"/>
          <w:szCs w:val="26"/>
        </w:rPr>
        <w:tab/>
        <w:t>כן, אני אומרת.</w:t>
      </w:r>
    </w:p>
    <w:p w14:paraId="07816DC2" w14:textId="5FF5F350" w:rsidR="0032030F" w:rsidRDefault="00A55267">
      <w:pPr>
        <w:pStyle w:val="ParagraphStyle"/>
        <w:spacing w:line="360" w:lineRule="auto"/>
        <w:ind w:left="2000" w:hanging="2000"/>
      </w:pPr>
      <w:r>
        <w:rPr>
          <w:color w:val="000000"/>
          <w:sz w:val="26"/>
          <w:szCs w:val="26"/>
          <w:u w:val="single"/>
        </w:rPr>
        <w:t>לאה בם:</w:t>
      </w:r>
      <w:r>
        <w:rPr>
          <w:sz w:val="26"/>
          <w:szCs w:val="26"/>
        </w:rPr>
        <w:tab/>
      </w:r>
      <w:r w:rsidR="00CD3BEC">
        <w:rPr>
          <w:rFonts w:hint="cs"/>
          <w:sz w:val="26"/>
          <w:szCs w:val="26"/>
        </w:rPr>
        <w:t>י</w:t>
      </w:r>
      <w:r>
        <w:rPr>
          <w:sz w:val="26"/>
          <w:szCs w:val="26"/>
        </w:rPr>
        <w:t xml:space="preserve">ש לי </w:t>
      </w:r>
      <w:r w:rsidR="000C2F7F">
        <w:rPr>
          <w:rFonts w:hint="cs"/>
          <w:sz w:val="26"/>
          <w:szCs w:val="26"/>
        </w:rPr>
        <w:t xml:space="preserve">פה </w:t>
      </w:r>
      <w:r>
        <w:rPr>
          <w:sz w:val="26"/>
          <w:szCs w:val="26"/>
        </w:rPr>
        <w:t xml:space="preserve">שאלה, יש 10 מיליון של תרומות </w:t>
      </w:r>
      <w:r w:rsidR="00605B29">
        <w:rPr>
          <w:rFonts w:hint="cs"/>
          <w:sz w:val="26"/>
          <w:szCs w:val="26"/>
        </w:rPr>
        <w:t>שכתוב</w:t>
      </w:r>
      <w:r>
        <w:rPr>
          <w:sz w:val="26"/>
          <w:szCs w:val="26"/>
        </w:rPr>
        <w:t xml:space="preserve"> שמה, שזה סיוע לעסקים מקומיים שהייתה להם בעיה במשך המלחמה. איך אנחנו דואגים למי זה עובר, איזה, אם יש בקרה, איך הבקרה לכול התרומות?</w:t>
      </w:r>
    </w:p>
    <w:p w14:paraId="0B5C62C7" w14:textId="313DBBF6" w:rsidR="0032030F" w:rsidRDefault="00A55267">
      <w:pPr>
        <w:pStyle w:val="ParagraphStyle"/>
        <w:spacing w:line="360" w:lineRule="auto"/>
        <w:ind w:left="2000" w:hanging="2000"/>
      </w:pPr>
      <w:r>
        <w:rPr>
          <w:color w:val="000000"/>
          <w:sz w:val="26"/>
          <w:szCs w:val="26"/>
          <w:u w:val="single"/>
        </w:rPr>
        <w:t>צביקה ברוט:</w:t>
      </w:r>
      <w:r>
        <w:rPr>
          <w:sz w:val="26"/>
          <w:szCs w:val="26"/>
        </w:rPr>
        <w:tab/>
        <w:t>אז יש, אז אני אגיד לך,</w:t>
      </w:r>
      <w:r w:rsidR="00E868C4">
        <w:rPr>
          <w:rFonts w:hint="cs"/>
          <w:sz w:val="26"/>
          <w:szCs w:val="26"/>
        </w:rPr>
        <w:t xml:space="preserve"> </w:t>
      </w:r>
      <w:r>
        <w:rPr>
          <w:sz w:val="26"/>
          <w:szCs w:val="26"/>
        </w:rPr>
        <w:t>זה לא כסף חי שמחלקים לעסקים כמובן, אלא כשבאות, למשל את מדברת על התרומה של הסוכנות עם-</w:t>
      </w:r>
    </w:p>
    <w:p w14:paraId="724621B7" w14:textId="77777777" w:rsidR="0032030F" w:rsidRDefault="00A55267">
      <w:pPr>
        <w:pStyle w:val="ParagraphStyle"/>
        <w:spacing w:line="360" w:lineRule="auto"/>
        <w:ind w:left="2000" w:hanging="2000"/>
      </w:pPr>
      <w:r>
        <w:rPr>
          <w:color w:val="000000"/>
          <w:sz w:val="26"/>
          <w:szCs w:val="26"/>
          <w:u w:val="single"/>
        </w:rPr>
        <w:t>לאה בם:</w:t>
      </w:r>
      <w:r>
        <w:rPr>
          <w:sz w:val="26"/>
          <w:szCs w:val="26"/>
        </w:rPr>
        <w:tab/>
        <w:t>כן, זה 10 מיליון שקל.</w:t>
      </w:r>
    </w:p>
    <w:p w14:paraId="21D26120" w14:textId="4560391F" w:rsidR="0032030F" w:rsidRDefault="00A55267" w:rsidP="002E3DC5">
      <w:pPr>
        <w:pStyle w:val="ParagraphStyle"/>
        <w:spacing w:line="360" w:lineRule="auto"/>
        <w:ind w:left="2000" w:hanging="2000"/>
      </w:pPr>
      <w:r>
        <w:rPr>
          <w:color w:val="000000"/>
          <w:sz w:val="26"/>
          <w:szCs w:val="26"/>
          <w:u w:val="single"/>
        </w:rPr>
        <w:t>צביקה ברוט:</w:t>
      </w:r>
      <w:r>
        <w:rPr>
          <w:sz w:val="26"/>
          <w:szCs w:val="26"/>
        </w:rPr>
        <w:tab/>
        <w:t>נכון, אז הם באים עם הגדרות מאוד מאוד ברורות, הם גופים מאוד מסודרים. הם אומרים, אנחנו נותנים רק למטרות האלה, אתם תראו, זאת אומרת, הכסף לצורך העניין עובר למטרות מאוד מאוד ברורות, הם לא נותנים לנו, במקרה הזה, כסף חי שמגיע עכשיו, ואנחנו יכולים לחלק למי שבא לנו 10 מיליון שקלים. לא, לא. הם עוזרים לשיקום, לפי קריטריונים מאוד מאוד ברורים.</w:t>
      </w:r>
      <w:r w:rsidR="002E3DC5">
        <w:rPr>
          <w:rFonts w:hint="cs"/>
        </w:rPr>
        <w:t xml:space="preserve"> </w:t>
      </w:r>
      <w:r>
        <w:rPr>
          <w:sz w:val="26"/>
          <w:szCs w:val="26"/>
        </w:rPr>
        <w:t>יש תוכנית עבודה, שאגב אמורה להיות מאושרת כמובן מולם.</w:t>
      </w:r>
    </w:p>
    <w:p w14:paraId="1EE4D5F4" w14:textId="54737C76" w:rsidR="0032030F" w:rsidRDefault="002E3DC5">
      <w:pPr>
        <w:pStyle w:val="ParagraphStyle"/>
        <w:spacing w:line="360" w:lineRule="auto"/>
        <w:ind w:left="2000" w:hanging="2000"/>
      </w:pPr>
      <w:r>
        <w:rPr>
          <w:rFonts w:hint="cs"/>
          <w:color w:val="000000"/>
          <w:sz w:val="26"/>
          <w:szCs w:val="26"/>
          <w:u w:val="single"/>
        </w:rPr>
        <w:t>יהודה הרוש:</w:t>
      </w:r>
      <w:r w:rsidR="00A55267">
        <w:rPr>
          <w:sz w:val="26"/>
          <w:szCs w:val="26"/>
        </w:rPr>
        <w:tab/>
        <w:t xml:space="preserve"> שלהם.</w:t>
      </w:r>
    </w:p>
    <w:p w14:paraId="4BF0B680" w14:textId="77777777" w:rsidR="0032030F" w:rsidRDefault="00A55267">
      <w:pPr>
        <w:pStyle w:val="ParagraphStyle"/>
        <w:spacing w:line="360" w:lineRule="auto"/>
        <w:ind w:left="2000" w:hanging="2000"/>
      </w:pPr>
      <w:r>
        <w:rPr>
          <w:color w:val="000000"/>
          <w:sz w:val="26"/>
          <w:szCs w:val="26"/>
          <w:u w:val="single"/>
        </w:rPr>
        <w:lastRenderedPageBreak/>
        <w:t>צביקה ברוט:</w:t>
      </w:r>
      <w:r>
        <w:rPr>
          <w:sz w:val="26"/>
          <w:szCs w:val="26"/>
        </w:rPr>
        <w:tab/>
        <w:t>כן, יש צוות שלהם שמלווה את הכול. כלומר, אנחנו מאוד ברורים בקטע הזה.</w:t>
      </w:r>
    </w:p>
    <w:p w14:paraId="6C962390" w14:textId="77777777" w:rsidR="0032030F" w:rsidRDefault="00A55267">
      <w:pPr>
        <w:pStyle w:val="ParagraphStyle"/>
        <w:spacing w:line="360" w:lineRule="auto"/>
        <w:ind w:left="2000" w:hanging="2000"/>
      </w:pPr>
      <w:r>
        <w:rPr>
          <w:color w:val="000000"/>
          <w:sz w:val="26"/>
          <w:szCs w:val="26"/>
          <w:u w:val="single"/>
        </w:rPr>
        <w:t>לאה בם:</w:t>
      </w:r>
      <w:r>
        <w:rPr>
          <w:sz w:val="26"/>
          <w:szCs w:val="26"/>
        </w:rPr>
        <w:tab/>
        <w:t xml:space="preserve">וזה נכון לגבי גם התרומות למשל על מפונים </w:t>
      </w:r>
      <w:proofErr w:type="spellStart"/>
      <w:r>
        <w:rPr>
          <w:sz w:val="26"/>
          <w:szCs w:val="26"/>
        </w:rPr>
        <w:t>וכו</w:t>
      </w:r>
      <w:proofErr w:type="spellEnd"/>
      <w:r>
        <w:rPr>
          <w:sz w:val="26"/>
          <w:szCs w:val="26"/>
        </w:rPr>
        <w:t>'?</w:t>
      </w:r>
    </w:p>
    <w:p w14:paraId="56DF4E10"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כן, חד משמעית.</w:t>
      </w:r>
    </w:p>
    <w:p w14:paraId="4FC2944D" w14:textId="77777777" w:rsidR="0032030F" w:rsidRDefault="00A55267">
      <w:pPr>
        <w:pStyle w:val="ParagraphStyle"/>
        <w:spacing w:line="360" w:lineRule="auto"/>
        <w:ind w:left="2000" w:hanging="2000"/>
      </w:pPr>
      <w:r>
        <w:rPr>
          <w:color w:val="000000"/>
          <w:sz w:val="26"/>
          <w:szCs w:val="26"/>
          <w:u w:val="single"/>
        </w:rPr>
        <w:t>לאה בם:</w:t>
      </w:r>
      <w:r>
        <w:rPr>
          <w:sz w:val="26"/>
          <w:szCs w:val="26"/>
        </w:rPr>
        <w:tab/>
        <w:t>הם מחליטים?</w:t>
      </w:r>
    </w:p>
    <w:p w14:paraId="76C03BAA"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לא, אנחנו אומרים להם מה הצרכים, והם קובעים אם כן או לא.</w:t>
      </w:r>
    </w:p>
    <w:p w14:paraId="47BDE5F6" w14:textId="18E849D1" w:rsidR="0032030F" w:rsidRDefault="00A55267">
      <w:pPr>
        <w:pStyle w:val="ParagraphStyle"/>
        <w:spacing w:line="360" w:lineRule="auto"/>
        <w:ind w:left="2000" w:hanging="2000"/>
      </w:pPr>
      <w:r>
        <w:rPr>
          <w:color w:val="000000"/>
          <w:sz w:val="26"/>
          <w:szCs w:val="26"/>
          <w:u w:val="single"/>
        </w:rPr>
        <w:t>לאה בם:</w:t>
      </w:r>
      <w:r>
        <w:rPr>
          <w:sz w:val="26"/>
          <w:szCs w:val="26"/>
        </w:rPr>
        <w:tab/>
        <w:t>אנחנו צריכים להמליץ, אנחנו צריכים להמליץ.</w:t>
      </w:r>
    </w:p>
    <w:p w14:paraId="5B2BFC49" w14:textId="461B0A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אנחנו צריכים לאשר.</w:t>
      </w:r>
    </w:p>
    <w:p w14:paraId="417A6844" w14:textId="77777777" w:rsidR="0032030F" w:rsidRDefault="00A55267">
      <w:pPr>
        <w:pStyle w:val="ParagraphStyle"/>
        <w:spacing w:line="360" w:lineRule="auto"/>
        <w:ind w:left="2000" w:hanging="2000"/>
      </w:pPr>
      <w:r>
        <w:rPr>
          <w:color w:val="000000"/>
          <w:sz w:val="26"/>
          <w:szCs w:val="26"/>
          <w:u w:val="single"/>
        </w:rPr>
        <w:t>אלי יריב:</w:t>
      </w:r>
      <w:r>
        <w:rPr>
          <w:sz w:val="26"/>
          <w:szCs w:val="26"/>
        </w:rPr>
        <w:tab/>
        <w:t>לא, לא, התרומות למפונים היו ישירות אליהם.</w:t>
      </w:r>
    </w:p>
    <w:p w14:paraId="0FFEDA30" w14:textId="561D971E" w:rsidR="0032030F" w:rsidRPr="00D16995" w:rsidRDefault="00D16995" w:rsidP="00D16995">
      <w:pPr>
        <w:pStyle w:val="ParagraphStyle"/>
        <w:spacing w:line="360" w:lineRule="auto"/>
        <w:ind w:left="2000" w:hanging="2000"/>
        <w:jc w:val="center"/>
      </w:pPr>
      <w:r w:rsidRPr="00D16995">
        <w:rPr>
          <w:rFonts w:hint="cs"/>
          <w:color w:val="000000"/>
          <w:sz w:val="26"/>
          <w:szCs w:val="26"/>
        </w:rPr>
        <w:t>(מדברים יחד)</w:t>
      </w:r>
    </w:p>
    <w:p w14:paraId="7909EED0" w14:textId="77777777" w:rsidR="0032030F" w:rsidRDefault="00A55267">
      <w:pPr>
        <w:pStyle w:val="ParagraphStyle"/>
        <w:spacing w:line="360" w:lineRule="auto"/>
        <w:ind w:left="2000" w:hanging="2000"/>
      </w:pPr>
      <w:r>
        <w:rPr>
          <w:color w:val="000000"/>
          <w:sz w:val="26"/>
          <w:szCs w:val="26"/>
          <w:u w:val="single"/>
        </w:rPr>
        <w:t>לאה בם:</w:t>
      </w:r>
      <w:r>
        <w:rPr>
          <w:sz w:val="26"/>
          <w:szCs w:val="26"/>
        </w:rPr>
        <w:tab/>
        <w:t>הבנתי, תודה.</w:t>
      </w:r>
    </w:p>
    <w:p w14:paraId="0D1B9C26"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פה אחד?</w:t>
      </w:r>
    </w:p>
    <w:p w14:paraId="77421792"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מי בעד, ירים את ידו. פה אחד, תודה רבה.</w:t>
      </w:r>
    </w:p>
    <w:p w14:paraId="24E24E6A" w14:textId="77777777" w:rsidR="00C47FF5" w:rsidRDefault="00C47FF5" w:rsidP="00C47FF5">
      <w:pPr>
        <w:pStyle w:val="ParagraphStyle"/>
        <w:spacing w:line="360" w:lineRule="auto"/>
        <w:jc w:val="center"/>
        <w:rPr>
          <w:b/>
          <w:bCs/>
          <w:color w:val="211E1E"/>
          <w:sz w:val="26"/>
          <w:szCs w:val="26"/>
          <w:u w:val="single"/>
        </w:rPr>
      </w:pPr>
      <w:r>
        <w:rPr>
          <w:b/>
          <w:bCs/>
          <w:color w:val="211E1E"/>
          <w:sz w:val="26"/>
          <w:szCs w:val="26"/>
          <w:u w:val="single"/>
        </w:rPr>
        <w:t xml:space="preserve">הצבעה: </w:t>
      </w:r>
      <w:r>
        <w:rPr>
          <w:rFonts w:hint="cs"/>
          <w:b/>
          <w:bCs/>
          <w:color w:val="211E1E"/>
          <w:sz w:val="26"/>
          <w:szCs w:val="26"/>
          <w:u w:val="single"/>
        </w:rPr>
        <w:t>פ"א</w:t>
      </w:r>
    </w:p>
    <w:p w14:paraId="7DA849DA" w14:textId="608CEDF3" w:rsidR="0055379A" w:rsidRDefault="0055379A" w:rsidP="00C47FF5">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 xml:space="preserve">פ"א: </w:t>
      </w:r>
      <w:r w:rsidR="00C47FF5" w:rsidRPr="00C339A1">
        <w:rPr>
          <w:rFonts w:ascii="David" w:hAnsi="David" w:cs="David" w:hint="cs"/>
          <w:b/>
          <w:bCs/>
          <w:sz w:val="26"/>
          <w:szCs w:val="26"/>
          <w:u w:val="single"/>
          <w:rtl/>
        </w:rPr>
        <w:t>צביקה ברוט, יהודה הרוש, ששון אליהו,</w:t>
      </w:r>
      <w:r w:rsidR="00C47FF5" w:rsidRPr="00C339A1">
        <w:rPr>
          <w:rFonts w:ascii="David" w:hAnsi="David" w:cs="David"/>
          <w:b/>
          <w:bCs/>
          <w:sz w:val="26"/>
          <w:szCs w:val="26"/>
          <w:u w:val="single"/>
          <w:rtl/>
        </w:rPr>
        <w:t xml:space="preserve"> </w:t>
      </w:r>
      <w:r w:rsidR="00C47FF5" w:rsidRPr="00C339A1">
        <w:rPr>
          <w:rFonts w:ascii="David" w:hAnsi="David" w:cs="David" w:hint="cs"/>
          <w:b/>
          <w:bCs/>
          <w:sz w:val="26"/>
          <w:szCs w:val="26"/>
          <w:u w:val="single"/>
          <w:rtl/>
        </w:rPr>
        <w:t xml:space="preserve">ורד דנינו, דוד פפיא, אלי יריב, לאה בם, ילנה </w:t>
      </w:r>
    </w:p>
    <w:p w14:paraId="71C38881" w14:textId="339EE30F" w:rsidR="00C47FF5" w:rsidRPr="00C339A1" w:rsidRDefault="00C47FF5" w:rsidP="0055379A">
      <w:pPr>
        <w:spacing w:line="360" w:lineRule="auto"/>
        <w:ind w:left="2880" w:hanging="2880"/>
        <w:rPr>
          <w:rFonts w:ascii="David" w:hAnsi="David" w:cs="David"/>
          <w:b/>
          <w:bCs/>
          <w:sz w:val="26"/>
          <w:szCs w:val="26"/>
          <w:u w:val="single"/>
          <w:rtl/>
        </w:rPr>
      </w:pPr>
      <w:r w:rsidRPr="00C339A1">
        <w:rPr>
          <w:rFonts w:ascii="David" w:hAnsi="David" w:cs="David" w:hint="cs"/>
          <w:b/>
          <w:bCs/>
          <w:sz w:val="26"/>
          <w:szCs w:val="26"/>
          <w:u w:val="single"/>
          <w:rtl/>
        </w:rPr>
        <w:t>פינסקי</w:t>
      </w:r>
      <w:r w:rsidR="0055379A">
        <w:rPr>
          <w:rFonts w:ascii="David" w:hAnsi="David" w:cs="David" w:hint="cs"/>
          <w:b/>
          <w:bCs/>
          <w:sz w:val="26"/>
          <w:szCs w:val="26"/>
          <w:u w:val="single"/>
          <w:rtl/>
        </w:rPr>
        <w:t xml:space="preserve"> </w:t>
      </w:r>
      <w:r w:rsidRPr="00C339A1">
        <w:rPr>
          <w:rFonts w:ascii="David" w:hAnsi="David" w:cs="David" w:hint="cs"/>
          <w:b/>
          <w:bCs/>
          <w:sz w:val="26"/>
          <w:szCs w:val="26"/>
          <w:u w:val="single"/>
          <w:rtl/>
        </w:rPr>
        <w:t>וולסמן, שמעון כהן סבן, שלמה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פינטו</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חכם</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אברהם חקק, יסמין ולקומיר</w:t>
      </w:r>
    </w:p>
    <w:p w14:paraId="7558B0C6" w14:textId="0A76FD20" w:rsidR="00C47FF5" w:rsidRDefault="00C47FF5" w:rsidP="00C47FF5">
      <w:pPr>
        <w:spacing w:line="360" w:lineRule="auto"/>
        <w:ind w:left="2880" w:hanging="2880"/>
        <w:jc w:val="center"/>
        <w:rPr>
          <w:rFonts w:ascii="David" w:hAnsi="David" w:cs="David"/>
          <w:b/>
          <w:bCs/>
          <w:sz w:val="26"/>
          <w:szCs w:val="26"/>
          <w:u w:val="single"/>
          <w:rtl/>
        </w:rPr>
      </w:pPr>
      <w:r w:rsidRPr="00C339A1">
        <w:rPr>
          <w:rFonts w:ascii="David" w:hAnsi="David" w:cs="David" w:hint="cs"/>
          <w:b/>
          <w:bCs/>
          <w:sz w:val="26"/>
          <w:szCs w:val="26"/>
          <w:u w:val="single"/>
          <w:rtl/>
        </w:rPr>
        <w:t xml:space="preserve">פרייסמן, שלמה  לחיאני, </w:t>
      </w:r>
      <w:r w:rsidRPr="00C339A1">
        <w:rPr>
          <w:rFonts w:ascii="David" w:hAnsi="David" w:cs="David"/>
          <w:b/>
          <w:bCs/>
          <w:sz w:val="26"/>
          <w:szCs w:val="26"/>
          <w:u w:val="single"/>
          <w:rtl/>
        </w:rPr>
        <w:t>אילנה נג'ר</w:t>
      </w:r>
      <w:r w:rsidRPr="00C339A1">
        <w:rPr>
          <w:rFonts w:ascii="David" w:hAnsi="David" w:cs="David" w:hint="cs"/>
          <w:b/>
          <w:bCs/>
          <w:sz w:val="26"/>
          <w:szCs w:val="26"/>
          <w:u w:val="single"/>
          <w:rtl/>
        </w:rPr>
        <w:t>, אפרים מזרחי, אירנה</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גנין</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פבל אסטחוב</w:t>
      </w:r>
    </w:p>
    <w:p w14:paraId="5E9DA68B" w14:textId="7C2AEF25" w:rsidR="0055379A" w:rsidRDefault="0055379A" w:rsidP="00C47FF5">
      <w:pPr>
        <w:spacing w:line="360" w:lineRule="auto"/>
        <w:ind w:left="2880" w:hanging="2880"/>
        <w:jc w:val="center"/>
        <w:rPr>
          <w:rFonts w:ascii="David" w:hAnsi="David" w:cs="David"/>
          <w:b/>
          <w:bCs/>
          <w:sz w:val="26"/>
          <w:szCs w:val="26"/>
          <w:u w:val="single"/>
          <w:rtl/>
        </w:rPr>
      </w:pPr>
      <w:r>
        <w:rPr>
          <w:rFonts w:ascii="David" w:hAnsi="David" w:cs="David" w:hint="cs"/>
          <w:b/>
          <w:bCs/>
          <w:sz w:val="26"/>
          <w:szCs w:val="26"/>
          <w:u w:val="single"/>
          <w:rtl/>
        </w:rPr>
        <w:t>(</w:t>
      </w:r>
      <w:r w:rsidRPr="00C339A1">
        <w:rPr>
          <w:rFonts w:ascii="David" w:hAnsi="David" w:cs="David" w:hint="cs"/>
          <w:b/>
          <w:bCs/>
          <w:sz w:val="26"/>
          <w:szCs w:val="26"/>
          <w:u w:val="single"/>
          <w:rtl/>
        </w:rPr>
        <w:t>קטי</w:t>
      </w:r>
      <w:r w:rsidRPr="00C339A1">
        <w:rPr>
          <w:rFonts w:ascii="David" w:hAnsi="David" w:cs="David"/>
          <w:b/>
          <w:bCs/>
          <w:sz w:val="26"/>
          <w:szCs w:val="26"/>
          <w:u w:val="single"/>
          <w:rtl/>
        </w:rPr>
        <w:t xml:space="preserve"> </w:t>
      </w:r>
      <w:r w:rsidRPr="00C339A1">
        <w:rPr>
          <w:rFonts w:ascii="David" w:hAnsi="David" w:cs="David" w:hint="cs"/>
          <w:b/>
          <w:bCs/>
          <w:sz w:val="26"/>
          <w:szCs w:val="26"/>
          <w:u w:val="single"/>
          <w:rtl/>
        </w:rPr>
        <w:t>פיאסצקי</w:t>
      </w:r>
      <w:r>
        <w:rPr>
          <w:rFonts w:ascii="David" w:hAnsi="David" w:cs="David" w:hint="cs"/>
          <w:b/>
          <w:bCs/>
          <w:sz w:val="26"/>
          <w:szCs w:val="26"/>
          <w:u w:val="single"/>
          <w:rtl/>
        </w:rPr>
        <w:t xml:space="preserve"> לא השתתפה בישיבה)</w:t>
      </w:r>
    </w:p>
    <w:p w14:paraId="3B49055F" w14:textId="4EF68FBD" w:rsidR="0032030F" w:rsidRDefault="00285E85">
      <w:pPr>
        <w:pStyle w:val="2"/>
        <w:spacing w:before="250" w:line="360" w:lineRule="auto"/>
        <w:jc w:val="both"/>
      </w:pPr>
      <w:r>
        <w:rPr>
          <w:rFonts w:ascii="David" w:eastAsia="David" w:hAnsi="David" w:cs="David" w:hint="cs"/>
          <w:b/>
          <w:bCs/>
          <w:color w:val="000000"/>
          <w:u w:val="single"/>
          <w:rtl/>
        </w:rPr>
        <w:t>סעיף</w:t>
      </w:r>
      <w:r>
        <w:rPr>
          <w:rFonts w:ascii="David" w:eastAsia="David" w:hAnsi="David" w:cs="David"/>
          <w:b/>
          <w:bCs/>
          <w:color w:val="000000"/>
          <w:u w:val="single"/>
          <w:rtl/>
        </w:rPr>
        <w:t xml:space="preserve"> 13</w:t>
      </w:r>
      <w:r>
        <w:rPr>
          <w:rFonts w:ascii="David" w:eastAsia="David" w:hAnsi="David" w:cs="David" w:hint="cs"/>
          <w:b/>
          <w:bCs/>
          <w:color w:val="000000"/>
          <w:u w:val="single"/>
          <w:rtl/>
        </w:rPr>
        <w:t xml:space="preserve"> - </w:t>
      </w:r>
      <w:r>
        <w:rPr>
          <w:rFonts w:ascii="David" w:eastAsia="David" w:hAnsi="David" w:cs="David"/>
          <w:b/>
          <w:bCs/>
          <w:color w:val="000000"/>
          <w:u w:val="single"/>
          <w:rtl/>
        </w:rPr>
        <w:t>שונות.</w:t>
      </w:r>
    </w:p>
    <w:p w14:paraId="7B5FE2C7" w14:textId="77777777" w:rsidR="0032030F" w:rsidRDefault="00A55267">
      <w:pPr>
        <w:pStyle w:val="ParagraphStyle"/>
        <w:spacing w:line="360" w:lineRule="auto"/>
        <w:ind w:left="2000" w:hanging="2000"/>
      </w:pPr>
      <w:r>
        <w:rPr>
          <w:color w:val="000000"/>
          <w:sz w:val="26"/>
          <w:szCs w:val="26"/>
          <w:u w:val="single"/>
        </w:rPr>
        <w:t>דורית מוריה:</w:t>
      </w:r>
      <w:r>
        <w:rPr>
          <w:sz w:val="26"/>
          <w:szCs w:val="26"/>
        </w:rPr>
        <w:tab/>
        <w:t>ראש העיר, שונות, יש לנו?</w:t>
      </w:r>
    </w:p>
    <w:p w14:paraId="288BE142" w14:textId="77777777" w:rsidR="0032030F" w:rsidRDefault="00A55267">
      <w:pPr>
        <w:pStyle w:val="ParagraphStyle"/>
        <w:spacing w:line="360" w:lineRule="auto"/>
        <w:ind w:left="2000" w:hanging="2000"/>
      </w:pPr>
      <w:r>
        <w:rPr>
          <w:color w:val="000000"/>
          <w:sz w:val="26"/>
          <w:szCs w:val="26"/>
          <w:u w:val="single"/>
        </w:rPr>
        <w:t>צביקה ברוט:</w:t>
      </w:r>
      <w:r>
        <w:rPr>
          <w:sz w:val="26"/>
          <w:szCs w:val="26"/>
        </w:rPr>
        <w:tab/>
        <w:t>אין, הישיבה נעולה, תודה רבה לכולם.</w:t>
      </w:r>
    </w:p>
    <w:p w14:paraId="78D2024E" w14:textId="77777777" w:rsidR="005D5B62" w:rsidRDefault="005D5B62">
      <w:pPr>
        <w:pStyle w:val="ParagraphStyle"/>
        <w:spacing w:line="360" w:lineRule="auto"/>
        <w:ind w:left="2000" w:hanging="2000"/>
      </w:pPr>
    </w:p>
    <w:p w14:paraId="2669FB3A" w14:textId="77777777" w:rsidR="0032030F" w:rsidRDefault="0032030F">
      <w:pPr>
        <w:rPr>
          <w:rtl/>
        </w:rPr>
      </w:pPr>
    </w:p>
    <w:p w14:paraId="4B6C71B8" w14:textId="77777777" w:rsidR="00D16995" w:rsidRDefault="00D16995">
      <w:pPr>
        <w:rPr>
          <w:rtl/>
        </w:rPr>
      </w:pPr>
    </w:p>
    <w:p w14:paraId="51E87D8E" w14:textId="77777777" w:rsidR="00D16995" w:rsidRDefault="00D16995">
      <w:pPr>
        <w:sectPr w:rsidR="00D16995">
          <w:headerReference w:type="default" r:id="rId7"/>
          <w:footerReference w:type="default" r:id="rId8"/>
          <w:headerReference w:type="first" r:id="rId9"/>
          <w:footerReference w:type="first" r:id="rId10"/>
          <w:pgSz w:w="11906" w:h="16838"/>
          <w:pgMar w:top="1000" w:right="1440" w:bottom="1000" w:left="1440" w:header="1000" w:footer="1000" w:gutter="0"/>
          <w:cols w:space="720"/>
          <w:docGrid w:linePitch="360"/>
        </w:sectPr>
      </w:pPr>
    </w:p>
    <w:p w14:paraId="5F259A3C" w14:textId="77777777" w:rsidR="00715899" w:rsidRDefault="00715899">
      <w:pPr>
        <w:rPr>
          <w:rtl/>
        </w:rPr>
      </w:pPr>
    </w:p>
    <w:p w14:paraId="594859CF" w14:textId="77777777" w:rsidR="00571F36" w:rsidRPr="000E6612" w:rsidRDefault="00571F36" w:rsidP="00571F36">
      <w:pPr>
        <w:pStyle w:val="ParagraphStyle"/>
        <w:spacing w:line="360" w:lineRule="auto"/>
        <w:ind w:left="2000" w:hanging="2000"/>
        <w:rPr>
          <w:rFonts w:eastAsia="Calibri"/>
          <w:sz w:val="26"/>
          <w:szCs w:val="26"/>
          <w:rtl w:val="0"/>
          <w:lang w:val="en-US" w:eastAsia="en-US"/>
        </w:rPr>
      </w:pPr>
      <w:r w:rsidRPr="000E6612">
        <w:rPr>
          <w:rFonts w:eastAsia="Calibri" w:hint="cs"/>
          <w:sz w:val="26"/>
          <w:szCs w:val="26"/>
          <w:lang w:val="en-US" w:eastAsia="en-US"/>
        </w:rPr>
        <w:t xml:space="preserve">  </w:t>
      </w:r>
      <w:r w:rsidRPr="000E6612">
        <w:rPr>
          <w:rFonts w:eastAsia="Calibri"/>
          <w:sz w:val="26"/>
          <w:szCs w:val="26"/>
          <w:lang w:val="en-US" w:eastAsia="en-US"/>
        </w:rPr>
        <w:t>___________________</w:t>
      </w:r>
      <w:r w:rsidRPr="000E6612">
        <w:rPr>
          <w:rFonts w:eastAsia="Calibri"/>
          <w:sz w:val="26"/>
          <w:szCs w:val="26"/>
          <w:lang w:val="en-US" w:eastAsia="en-US"/>
        </w:rPr>
        <w:tab/>
      </w:r>
      <w:r w:rsidRPr="000E6612">
        <w:rPr>
          <w:rFonts w:eastAsia="Calibri" w:hint="cs"/>
          <w:sz w:val="26"/>
          <w:szCs w:val="26"/>
          <w:lang w:val="en-US" w:eastAsia="en-US"/>
        </w:rPr>
        <w:t xml:space="preserve">       </w:t>
      </w:r>
      <w:r w:rsidRPr="000E6612">
        <w:rPr>
          <w:rFonts w:eastAsia="Calibri"/>
          <w:sz w:val="26"/>
          <w:szCs w:val="26"/>
          <w:lang w:val="en-US" w:eastAsia="en-US"/>
        </w:rPr>
        <w:tab/>
        <w:t xml:space="preserve">     </w:t>
      </w:r>
      <w:r w:rsidRPr="000E6612">
        <w:rPr>
          <w:rFonts w:eastAsia="Calibri"/>
          <w:sz w:val="26"/>
          <w:szCs w:val="26"/>
          <w:lang w:val="en-US" w:eastAsia="en-US"/>
        </w:rPr>
        <w:tab/>
        <w:t xml:space="preserve">    </w:t>
      </w:r>
      <w:r w:rsidRPr="000E6612">
        <w:rPr>
          <w:rFonts w:eastAsia="Calibri" w:hint="cs"/>
          <w:sz w:val="26"/>
          <w:szCs w:val="26"/>
          <w:lang w:val="en-US" w:eastAsia="en-US"/>
        </w:rPr>
        <w:t xml:space="preserve">           _____________________</w:t>
      </w:r>
    </w:p>
    <w:p w14:paraId="47AA3DEE" w14:textId="77777777" w:rsidR="00571F36" w:rsidRPr="000E6612" w:rsidRDefault="00571F36" w:rsidP="00571F36">
      <w:pPr>
        <w:spacing w:line="460" w:lineRule="exact"/>
        <w:ind w:left="3247" w:right="-709" w:hangingChars="1155" w:hanging="3247"/>
        <w:rPr>
          <w:rFonts w:ascii="David" w:eastAsia="Calibri" w:hAnsi="David" w:cs="David"/>
          <w:b/>
          <w:bCs/>
          <w:sz w:val="28"/>
          <w:szCs w:val="28"/>
          <w:rtl/>
          <w:lang w:val="en-US" w:eastAsia="en-US"/>
        </w:rPr>
      </w:pP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 xml:space="preserve"> ראש העיר</w:t>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t xml:space="preserve">      </w:t>
      </w:r>
      <w:r w:rsidRPr="000E6612">
        <w:rPr>
          <w:rFonts w:ascii="David" w:eastAsia="Calibri" w:hAnsi="David" w:cs="David"/>
          <w:b/>
          <w:bCs/>
          <w:sz w:val="28"/>
          <w:szCs w:val="28"/>
          <w:rtl/>
          <w:lang w:val="en-US" w:eastAsia="en-US"/>
        </w:rPr>
        <w:tab/>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מרכזת ישיבות המועצה</w:t>
      </w:r>
    </w:p>
    <w:p w14:paraId="6916A43B" w14:textId="77777777" w:rsidR="00571F36" w:rsidRPr="007B2097" w:rsidRDefault="00571F36" w:rsidP="00571F36">
      <w:pPr>
        <w:spacing w:line="460" w:lineRule="exact"/>
        <w:ind w:left="3247" w:right="-709" w:hangingChars="1155" w:hanging="3247"/>
        <w:rPr>
          <w:rFonts w:ascii="David" w:eastAsia="Calibri" w:hAnsi="David" w:cs="David"/>
          <w:b/>
          <w:bCs/>
          <w:sz w:val="28"/>
          <w:szCs w:val="28"/>
          <w:lang w:val="en-US" w:eastAsia="en-US"/>
        </w:rPr>
        <w:sectPr w:rsidR="00571F36" w:rsidRPr="007B2097" w:rsidSect="00571F36">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pP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צביקה ברוט</w:t>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r>
      <w:r w:rsidRPr="000E6612">
        <w:rPr>
          <w:rFonts w:ascii="David" w:eastAsia="Calibri" w:hAnsi="David" w:cs="David"/>
          <w:b/>
          <w:bCs/>
          <w:sz w:val="28"/>
          <w:szCs w:val="28"/>
          <w:rtl/>
          <w:lang w:val="en-US" w:eastAsia="en-US"/>
        </w:rPr>
        <w:tab/>
        <w:t xml:space="preserve">     </w:t>
      </w:r>
      <w:r w:rsidRPr="000E6612">
        <w:rPr>
          <w:rFonts w:ascii="David" w:eastAsia="Calibri" w:hAnsi="David" w:cs="David"/>
          <w:b/>
          <w:bCs/>
          <w:sz w:val="28"/>
          <w:szCs w:val="28"/>
          <w:rtl/>
          <w:lang w:val="en-US" w:eastAsia="en-US"/>
        </w:rPr>
        <w:tab/>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 xml:space="preserve"> </w:t>
      </w:r>
      <w:r w:rsidRPr="000E6612">
        <w:rPr>
          <w:rFonts w:ascii="David" w:eastAsia="Calibri" w:hAnsi="David" w:cs="David" w:hint="cs"/>
          <w:b/>
          <w:bCs/>
          <w:sz w:val="28"/>
          <w:szCs w:val="28"/>
          <w:rtl/>
          <w:lang w:val="en-US" w:eastAsia="en-US"/>
        </w:rPr>
        <w:t xml:space="preserve"> </w:t>
      </w:r>
      <w:r w:rsidRPr="000E6612">
        <w:rPr>
          <w:rFonts w:ascii="David" w:eastAsia="Calibri" w:hAnsi="David" w:cs="David"/>
          <w:b/>
          <w:bCs/>
          <w:sz w:val="28"/>
          <w:szCs w:val="28"/>
          <w:rtl/>
          <w:lang w:val="en-US" w:eastAsia="en-US"/>
        </w:rPr>
        <w:t>דורית מו</w:t>
      </w:r>
      <w:r>
        <w:rPr>
          <w:rFonts w:ascii="David" w:eastAsia="Calibri" w:hAnsi="David" w:cs="David" w:hint="cs"/>
          <w:b/>
          <w:bCs/>
          <w:sz w:val="28"/>
          <w:szCs w:val="28"/>
          <w:rtl/>
          <w:lang w:val="en-US" w:eastAsia="en-US"/>
        </w:rPr>
        <w:t>ריה</w:t>
      </w:r>
    </w:p>
    <w:p w14:paraId="24523D39" w14:textId="77777777" w:rsidR="002653FB" w:rsidRPr="00571F36" w:rsidRDefault="002653FB">
      <w:pPr>
        <w:rPr>
          <w:lang w:val="en-US"/>
        </w:rPr>
      </w:pPr>
    </w:p>
    <w:sectPr w:rsidR="002653FB" w:rsidRPr="00571F36">
      <w:headerReference w:type="default" r:id="rId15"/>
      <w:footerReference w:type="default" r:id="rId16"/>
      <w:headerReference w:type="first" r:id="rId17"/>
      <w:footerReference w:type="first" r:id="rId18"/>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EBC6" w14:textId="77777777" w:rsidR="009E5CFB" w:rsidRDefault="009E5CFB">
      <w:r>
        <w:separator/>
      </w:r>
    </w:p>
  </w:endnote>
  <w:endnote w:type="continuationSeparator" w:id="0">
    <w:p w14:paraId="56C26001" w14:textId="77777777" w:rsidR="009E5CFB" w:rsidRDefault="009E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9943" w14:textId="77777777" w:rsidR="00921A42" w:rsidRPr="00314A39" w:rsidRDefault="00921A42" w:rsidP="00921A42">
    <w:pPr>
      <w:rPr>
        <w:rtl/>
      </w:rPr>
    </w:pPr>
    <w:r w:rsidRPr="00314A39">
      <w:rPr>
        <w:rFonts w:ascii="Calibri" w:eastAsia="Calibri" w:hAnsi="Calibri" w:cs="Arial"/>
        <w:noProof/>
        <w:sz w:val="22"/>
      </w:rPr>
      <w:drawing>
        <wp:anchor distT="0" distB="0" distL="114300" distR="114300" simplePos="0" relativeHeight="251671552" behindDoc="0" locked="0" layoutInCell="1" allowOverlap="1" wp14:anchorId="415E6B0C" wp14:editId="5E3D947B">
          <wp:simplePos x="0" y="0"/>
          <wp:positionH relativeFrom="column">
            <wp:posOffset>5397353</wp:posOffset>
          </wp:positionH>
          <wp:positionV relativeFrom="paragraph">
            <wp:posOffset>50311</wp:posOffset>
          </wp:positionV>
          <wp:extent cx="518795" cy="764540"/>
          <wp:effectExtent l="0" t="0" r="0" b="0"/>
          <wp:wrapSquare wrapText="bothSides"/>
          <wp:docPr id="857150075" name="תמונה 857150075" descr="תמונה שמכילה סמל, לוגו, אומנות קליפיפם, סי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9875" name="תמונה 1378739875" descr="תמונה שמכילה סמל, לוגו, אומנות קליפיפם, סימ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pic:spPr>
              </pic:pic>
            </a:graphicData>
          </a:graphic>
          <wp14:sizeRelH relativeFrom="page">
            <wp14:pctWidth>0</wp14:pctWidth>
          </wp14:sizeRelH>
          <wp14:sizeRelV relativeFrom="page">
            <wp14:pctHeight>0</wp14:pctHeight>
          </wp14:sizeRelV>
        </wp:anchor>
      </w:drawing>
    </w:r>
  </w:p>
  <w:p w14:paraId="1CEB701D" w14:textId="77777777" w:rsidR="00921A42" w:rsidRPr="00314A39" w:rsidRDefault="00921A42" w:rsidP="00921A42">
    <w:pPr>
      <w:tabs>
        <w:tab w:val="center" w:pos="4153"/>
        <w:tab w:val="right" w:pos="8306"/>
      </w:tabs>
      <w:spacing w:after="120"/>
      <w:ind w:left="465" w:right="-284" w:hanging="324"/>
      <w:rPr>
        <w:rFonts w:ascii="Calibri" w:eastAsia="Calibri" w:hAnsi="Calibri" w:cs="Arial"/>
        <w:color w:val="1F497D"/>
        <w:sz w:val="22"/>
        <w:rtl/>
      </w:rPr>
    </w:pPr>
    <w:r w:rsidRPr="00314A39">
      <w:rPr>
        <w:rFonts w:ascii="Calibri" w:eastAsia="Calibri" w:hAnsi="Calibri" w:cs="Arial"/>
        <w:color w:val="1F497D"/>
        <w:sz w:val="22"/>
        <w:rtl/>
      </w:rPr>
      <w:t xml:space="preserve">.......................................................................................................................................... </w:t>
    </w:r>
  </w:p>
  <w:p w14:paraId="0F38DB09" w14:textId="77777777" w:rsidR="00921A42" w:rsidRDefault="00921A42" w:rsidP="00921A42">
    <w:pPr>
      <w:tabs>
        <w:tab w:val="left" w:pos="608"/>
        <w:tab w:val="center" w:pos="4153"/>
        <w:tab w:val="right" w:pos="8306"/>
      </w:tabs>
      <w:ind w:right="-284" w:firstLine="142"/>
      <w:rPr>
        <w:rFonts w:ascii="Calibri" w:eastAsia="Calibri" w:hAnsi="Calibri" w:cs="Arial"/>
        <w:color w:val="1F497D"/>
        <w:sz w:val="22"/>
        <w:rtl/>
      </w:rPr>
    </w:pPr>
    <w:r w:rsidRPr="00314A39">
      <w:rPr>
        <w:rFonts w:ascii="Calibri" w:eastAsia="Calibri" w:hAnsi="Calibri" w:cs="Arial"/>
        <w:noProof/>
        <w:sz w:val="22"/>
        <w:rtl/>
      </w:rPr>
      <w:drawing>
        <wp:anchor distT="0" distB="0" distL="114300" distR="114300" simplePos="0" relativeHeight="251672576" behindDoc="0" locked="0" layoutInCell="1" allowOverlap="1" wp14:anchorId="7B762CD0" wp14:editId="7FA22A9C">
          <wp:simplePos x="0" y="0"/>
          <wp:positionH relativeFrom="column">
            <wp:posOffset>1117600</wp:posOffset>
          </wp:positionH>
          <wp:positionV relativeFrom="paragraph">
            <wp:posOffset>29845</wp:posOffset>
          </wp:positionV>
          <wp:extent cx="93980" cy="106045"/>
          <wp:effectExtent l="0" t="0" r="1270" b="8255"/>
          <wp:wrapSquare wrapText="bothSides"/>
          <wp:docPr id="18581825"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323" name="תמונה 3">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80" cy="106045"/>
                  </a:xfrm>
                  <a:prstGeom prst="rect">
                    <a:avLst/>
                  </a:prstGeom>
                  <a:noFill/>
                </pic:spPr>
              </pic:pic>
            </a:graphicData>
          </a:graphic>
          <wp14:sizeRelH relativeFrom="page">
            <wp14:pctWidth>0</wp14:pctWidth>
          </wp14:sizeRelH>
          <wp14:sizeRelV relativeFrom="page">
            <wp14:pctHeight>0</wp14:pctHeight>
          </wp14:sizeRelV>
        </wp:anchor>
      </w:drawing>
    </w:r>
    <w:r w:rsidRPr="00314A39">
      <w:rPr>
        <w:rFonts w:ascii="Calibri" w:eastAsia="Calibri" w:hAnsi="Calibri" w:cs="Arial"/>
        <w:color w:val="1F497D"/>
        <w:sz w:val="22"/>
        <w:rtl/>
      </w:rPr>
      <w:t xml:space="preserve">ת.ד. 10 בת-ים 59100. </w:t>
    </w:r>
    <w:proofErr w:type="spellStart"/>
    <w:r w:rsidRPr="00314A39">
      <w:rPr>
        <w:rFonts w:ascii="Calibri" w:eastAsia="Calibri" w:hAnsi="Calibri" w:cs="Arial"/>
        <w:color w:val="1F497D"/>
        <w:sz w:val="22"/>
      </w:rPr>
      <w:t>Bat</w:t>
    </w:r>
    <w:proofErr w:type="spellEnd"/>
    <w:r w:rsidRPr="00314A39">
      <w:rPr>
        <w:rFonts w:ascii="Calibri" w:eastAsia="Calibri" w:hAnsi="Calibri" w:cs="Arial"/>
        <w:color w:val="1F497D"/>
        <w:sz w:val="22"/>
      </w:rPr>
      <w:t>-Yam</w:t>
    </w:r>
    <w:r w:rsidRPr="00314A39">
      <w:rPr>
        <w:rFonts w:ascii="Calibri" w:eastAsia="Calibri" w:hAnsi="Calibri" w:cs="Arial"/>
        <w:color w:val="1F497D"/>
        <w:sz w:val="22"/>
        <w:rtl/>
      </w:rPr>
      <w:t>, 10</w:t>
    </w:r>
    <w:r w:rsidRPr="00314A39">
      <w:rPr>
        <w:rFonts w:ascii="Calibri" w:eastAsia="Calibri" w:hAnsi="Calibri" w:cs="Arial" w:hint="cs"/>
        <w:color w:val="1F497D"/>
        <w:sz w:val="22"/>
      </w:rPr>
      <w:t xml:space="preserve"> </w:t>
    </w:r>
    <w:r w:rsidRPr="00314A39">
      <w:rPr>
        <w:rFonts w:ascii="Calibri" w:eastAsia="Calibri" w:hAnsi="Calibri" w:cs="Arial"/>
        <w:color w:val="1F497D"/>
        <w:sz w:val="22"/>
        <w:rtl/>
      </w:rPr>
      <w:t>.</w:t>
    </w:r>
    <w:r w:rsidRPr="00314A39">
      <w:rPr>
        <w:rFonts w:ascii="Calibri" w:eastAsia="Calibri" w:hAnsi="Calibri" w:cs="Arial"/>
        <w:color w:val="1F497D"/>
        <w:sz w:val="22"/>
      </w:rPr>
      <w:t>P.O.B</w:t>
    </w:r>
    <w:r w:rsidRPr="00314A39">
      <w:rPr>
        <w:rFonts w:ascii="Calibri" w:eastAsia="Calibri" w:hAnsi="Calibri" w:cs="Arial"/>
        <w:color w:val="1F497D"/>
        <w:sz w:val="22"/>
        <w:rtl/>
      </w:rPr>
      <w:t xml:space="preserve">,  </w:t>
    </w:r>
    <w:r w:rsidRPr="00314A39">
      <w:rPr>
        <w:rFonts w:ascii="Calibri" w:eastAsia="Calibri" w:hAnsi="Calibri" w:cs="Arial"/>
        <w:color w:val="1F497D"/>
        <w:sz w:val="22"/>
      </w:rPr>
      <w:t xml:space="preserve">batyam.muni.il    </w:t>
    </w:r>
    <w:r w:rsidRPr="00314A39">
      <w:rPr>
        <w:rFonts w:ascii="Calibri" w:eastAsia="Calibri" w:hAnsi="Calibri" w:cs="Arial"/>
        <w:color w:val="1F497D"/>
        <w:sz w:val="22"/>
        <w:rtl/>
      </w:rPr>
      <w:t xml:space="preserve"> המוקד העירוני 107</w:t>
    </w:r>
  </w:p>
  <w:p w14:paraId="574AA0F6" w14:textId="77777777" w:rsidR="00921A42" w:rsidRDefault="00921A42" w:rsidP="000520E1">
    <w:pPr>
      <w:pStyle w:val="FooterStyle"/>
      <w:suppressLineNumbers/>
      <w:jc w:val="center"/>
    </w:pPr>
    <w:r>
      <w:fldChar w:fldCharType="begin"/>
    </w:r>
    <w:r>
      <w:instrText>PAGE</w:instrText>
    </w:r>
    <w:r>
      <w:fldChar w:fldCharType="separate"/>
    </w:r>
    <w:r>
      <w:t>1</w:t>
    </w:r>
    <w:r>
      <w:fldChar w:fldCharType="end"/>
    </w:r>
  </w:p>
  <w:p w14:paraId="650DF39A" w14:textId="77777777" w:rsidR="00921A42" w:rsidRPr="003050D6" w:rsidRDefault="00921A42" w:rsidP="00921A42">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F3F28" w14:textId="77777777" w:rsidR="0032030F" w:rsidRDefault="00A55267">
    <w:pPr>
      <w:pStyle w:val="FooterStyle"/>
      <w:suppressLineNumbers/>
      <w:jc w:val="right"/>
    </w:pPr>
    <w:r>
      <w:t xml:space="preserve"> </w:t>
    </w:r>
    <w:r>
      <w:t xml:space="preserve">נוצר על ידי   </w:t>
    </w:r>
    <w:r>
      <w:rPr>
        <w:noProof/>
      </w:rPr>
      <w:drawing>
        <wp:inline distT="0" distB="0" distL="0" distR="0" wp14:anchorId="58A81C36" wp14:editId="416CAFB5">
          <wp:extent cx="857250" cy="174308"/>
          <wp:effectExtent l="0" t="0" r="0" b="0"/>
          <wp:docPr id="1607317321" name="תמונה 1607317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17321" name="תמונה 160731732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7DF6BE5D" w14:textId="77777777" w:rsidR="0032030F" w:rsidRDefault="00A55267">
    <w:pPr>
      <w:pStyle w:val="FooterStyle"/>
      <w:suppressLineNumbers/>
    </w:pPr>
    <w:r>
      <w:fldChar w:fldCharType="begin"/>
    </w:r>
    <w:r>
      <w:instrText>PAGE</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12753109"/>
      <w:docPartObj>
        <w:docPartGallery w:val="Page Numbers (Bottom of Page)"/>
        <w:docPartUnique/>
      </w:docPartObj>
    </w:sdtPr>
    <w:sdtEndPr/>
    <w:sdtContent>
      <w:p w14:paraId="12166E95" w14:textId="77777777" w:rsidR="00571F36" w:rsidRDefault="00571F36">
        <w:pPr>
          <w:pStyle w:val="aa"/>
          <w:jc w:val="center"/>
        </w:pPr>
        <w:r>
          <w:fldChar w:fldCharType="begin"/>
        </w:r>
        <w:r>
          <w:instrText>PAGE   \* MERGEFORMAT</w:instrText>
        </w:r>
        <w:r>
          <w:fldChar w:fldCharType="separate"/>
        </w:r>
        <w:r>
          <w:rPr>
            <w:rtl/>
          </w:rPr>
          <w:t>2</w:t>
        </w:r>
        <w:r>
          <w:fldChar w:fldCharType="end"/>
        </w:r>
      </w:p>
    </w:sdtContent>
  </w:sdt>
  <w:p w14:paraId="019D1210" w14:textId="77777777" w:rsidR="00571F36" w:rsidRPr="00A2635A" w:rsidRDefault="00571F36" w:rsidP="00A2635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1F630" w14:textId="77777777" w:rsidR="00571F36" w:rsidRDefault="00571F36">
    <w:pPr>
      <w:pStyle w:val="FooterStyle"/>
      <w:suppressLineNumbers/>
      <w:jc w:val="right"/>
    </w:pPr>
    <w:r>
      <w:t xml:space="preserve"> </w:t>
    </w:r>
    <w:r>
      <w:t xml:space="preserve">נוצר על ידי   </w:t>
    </w:r>
    <w:r>
      <w:rPr>
        <w:noProof/>
      </w:rPr>
      <w:drawing>
        <wp:inline distT="0" distB="0" distL="0" distR="0" wp14:anchorId="272A5C09" wp14:editId="1F197B72">
          <wp:extent cx="857250" cy="174308"/>
          <wp:effectExtent l="0" t="0" r="0" b="0"/>
          <wp:docPr id="936721767" name="תמונה 936721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21767" name="תמונה 936721767">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60DE551E" w14:textId="77777777" w:rsidR="00571F36" w:rsidRDefault="00571F36">
    <w:pPr>
      <w:pStyle w:val="FooterStyle"/>
      <w:suppressLineNumbers/>
    </w:pPr>
    <w:r>
      <w:fldChar w:fldCharType="begin"/>
    </w:r>
    <w:r>
      <w:instrText>PAGE</w:instrText>
    </w:r>
    <w:r>
      <w:fldChar w:fldCharType="separate"/>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DAAC" w14:textId="77777777" w:rsidR="0032030F" w:rsidRDefault="00A55267">
    <w:pPr>
      <w:pStyle w:val="FooterStyle"/>
      <w:suppressLineNumbers/>
      <w:jc w:val="right"/>
    </w:pPr>
    <w:r>
      <w:t xml:space="preserve"> </w:t>
    </w:r>
    <w:r>
      <w:t xml:space="preserve">נוצר על ידי   </w:t>
    </w:r>
    <w:r>
      <w:rPr>
        <w:noProof/>
      </w:rPr>
      <w:drawing>
        <wp:inline distT="0" distB="0" distL="0" distR="0" wp14:anchorId="2D4EBEF7" wp14:editId="165ADB8C">
          <wp:extent cx="857250" cy="174308"/>
          <wp:effectExtent l="0" t="0" r="0" b="0"/>
          <wp:docPr id="888162679" name="תמונה 8881626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62679" name="תמונה 888162679">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6ACCAEA8" w14:textId="5550868C" w:rsidR="0032030F" w:rsidRDefault="00A55267">
    <w:pPr>
      <w:pStyle w:val="FooterStyle"/>
      <w:suppressLineNumbers/>
    </w:pPr>
    <w:r>
      <w:fldChar w:fldCharType="begin"/>
    </w:r>
    <w:r>
      <w:instrText>PAGE</w:instrText>
    </w:r>
    <w:r>
      <w:fldChar w:fldCharType="separate"/>
    </w:r>
    <w:r w:rsidR="00AD2C76">
      <w:rPr>
        <w:noProof/>
      </w:rPr>
      <w:t>82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6792" w14:textId="77777777" w:rsidR="0032030F" w:rsidRDefault="00A55267">
    <w:pPr>
      <w:pStyle w:val="FooterStyle"/>
      <w:suppressLineNumbers/>
      <w:jc w:val="right"/>
    </w:pPr>
    <w:r>
      <w:t xml:space="preserve"> </w:t>
    </w:r>
    <w:r>
      <w:t xml:space="preserve">נוצר על ידי   </w:t>
    </w:r>
    <w:r>
      <w:rPr>
        <w:noProof/>
      </w:rPr>
      <w:drawing>
        <wp:inline distT="0" distB="0" distL="0" distR="0" wp14:anchorId="59A2EFA9" wp14:editId="7BCD2DCF">
          <wp:extent cx="857250" cy="174308"/>
          <wp:effectExtent l="0" t="0" r="0" b="0"/>
          <wp:docPr id="1129764619" name="תמונה 11297646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64619" name="תמונה 1129764619">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45CC09A1" w14:textId="77777777" w:rsidR="0032030F" w:rsidRDefault="00A55267">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E944F" w14:textId="77777777" w:rsidR="009E5CFB" w:rsidRDefault="009E5CFB">
      <w:r>
        <w:separator/>
      </w:r>
    </w:p>
  </w:footnote>
  <w:footnote w:type="continuationSeparator" w:id="0">
    <w:p w14:paraId="522314DC" w14:textId="77777777" w:rsidR="009E5CFB" w:rsidRDefault="009E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2182" w14:textId="77777777" w:rsidR="00921A42" w:rsidRPr="00376CE7" w:rsidRDefault="00921A42" w:rsidP="00921A42">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63360" behindDoc="0" locked="0" layoutInCell="1" allowOverlap="1" wp14:anchorId="44641C0C" wp14:editId="4F94BF2A">
          <wp:simplePos x="0" y="0"/>
          <wp:positionH relativeFrom="column">
            <wp:posOffset>-276860</wp:posOffset>
          </wp:positionH>
          <wp:positionV relativeFrom="paragraph">
            <wp:posOffset>-356870</wp:posOffset>
          </wp:positionV>
          <wp:extent cx="1079500" cy="1527552"/>
          <wp:effectExtent l="0" t="0" r="6350" b="0"/>
          <wp:wrapNone/>
          <wp:docPr id="787367966" name="תמונה 7873679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2A684A46" w14:textId="77777777" w:rsidR="00921A42" w:rsidRPr="00376CE7" w:rsidRDefault="00921A42" w:rsidP="00921A42">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7DF6354B" w14:textId="77777777" w:rsidR="00921A42" w:rsidRPr="00376CE7" w:rsidRDefault="00921A42" w:rsidP="00921A42">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0092" w14:textId="77777777" w:rsidR="0032030F" w:rsidRDefault="0032030F">
    <w:pPr>
      <w:pStyle w:val="HeaderStyle"/>
      <w:suppressLineNumbers/>
      <w:jc w:val="center"/>
    </w:pPr>
  </w:p>
  <w:p w14:paraId="25D8DA5A" w14:textId="77777777" w:rsidR="0032030F" w:rsidRDefault="00A55267">
    <w:pPr>
      <w:pStyle w:val="HeaderStyle"/>
      <w:suppressLineNumbers/>
      <w:jc w:val="center"/>
    </w:pPr>
    <w:r>
      <w:rPr>
        <w:sz w:val="26"/>
        <w:szCs w:val="26"/>
      </w:rPr>
      <w:t>ישיבת מועצה - 11.11.25</w:t>
    </w:r>
  </w:p>
  <w:p w14:paraId="0B3D6519" w14:textId="77777777" w:rsidR="0032030F" w:rsidRDefault="00A55267">
    <w:pPr>
      <w:pStyle w:val="HeaderStyle"/>
      <w:suppressLineNumbers/>
      <w:jc w:val="center"/>
    </w:pPr>
    <w:r>
      <w:rPr>
        <w:sz w:val="26"/>
        <w:szCs w:val="26"/>
      </w:rPr>
      <w:t>11/11/2025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6A90" w14:textId="77777777" w:rsidR="00571F36" w:rsidRPr="00376CE7" w:rsidRDefault="00571F36" w:rsidP="00A2635A">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74624" behindDoc="0" locked="0" layoutInCell="1" allowOverlap="1" wp14:anchorId="55EE1FC1" wp14:editId="2B45067B">
          <wp:simplePos x="0" y="0"/>
          <wp:positionH relativeFrom="column">
            <wp:posOffset>-276860</wp:posOffset>
          </wp:positionH>
          <wp:positionV relativeFrom="paragraph">
            <wp:posOffset>-356870</wp:posOffset>
          </wp:positionV>
          <wp:extent cx="1079500" cy="1527552"/>
          <wp:effectExtent l="0" t="0" r="6350" b="0"/>
          <wp:wrapNone/>
          <wp:docPr id="1552628838" name="תמונה 15526288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E67DD91" w14:textId="77777777" w:rsidR="00571F36" w:rsidRPr="00376CE7" w:rsidRDefault="00571F36" w:rsidP="00A2635A">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71ABF9E9" w14:textId="77777777" w:rsidR="00571F36" w:rsidRPr="00376CE7" w:rsidRDefault="00571F36" w:rsidP="00A2635A">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6D9F51C2" w14:textId="77777777" w:rsidR="00571F36" w:rsidRPr="00221C4D" w:rsidRDefault="00571F36" w:rsidP="00A2635A">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F06B9" w14:textId="77777777" w:rsidR="00571F36" w:rsidRDefault="00571F36">
    <w:pPr>
      <w:pStyle w:val="HeaderStyle"/>
      <w:suppressLineNumbers/>
      <w:jc w:val="center"/>
    </w:pPr>
  </w:p>
  <w:p w14:paraId="5381DA7B" w14:textId="77777777" w:rsidR="00571F36" w:rsidRDefault="00571F36">
    <w:pPr>
      <w:pStyle w:val="HeaderStyle"/>
      <w:suppressLineNumbers/>
      <w:jc w:val="center"/>
    </w:pPr>
    <w:r>
      <w:rPr>
        <w:sz w:val="26"/>
        <w:szCs w:val="26"/>
      </w:rPr>
      <w:t>ישיבת מועצה + מליאת תכנון ובנייה - 05.08.25</w:t>
    </w:r>
  </w:p>
  <w:p w14:paraId="37A78829" w14:textId="77777777" w:rsidR="00571F36" w:rsidRDefault="00571F36">
    <w:pPr>
      <w:pStyle w:val="HeaderStyle"/>
      <w:suppressLineNumbers/>
      <w:jc w:val="center"/>
    </w:pPr>
    <w:r>
      <w:rPr>
        <w:sz w:val="26"/>
        <w:szCs w:val="26"/>
      </w:rPr>
      <w:t>06/08/2025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4593D" w14:textId="7608AFA2" w:rsidR="0032030F" w:rsidRPr="004A2F28" w:rsidRDefault="0032030F" w:rsidP="004A2F28">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133C" w14:textId="77777777" w:rsidR="0032030F" w:rsidRDefault="0032030F">
    <w:pPr>
      <w:pStyle w:val="HeaderStyle"/>
      <w:suppressLineNumbers/>
      <w:jc w:val="center"/>
    </w:pPr>
  </w:p>
  <w:p w14:paraId="0D07CE73" w14:textId="77777777" w:rsidR="0032030F" w:rsidRDefault="00A55267">
    <w:pPr>
      <w:pStyle w:val="HeaderStyle"/>
      <w:suppressLineNumbers/>
      <w:jc w:val="center"/>
    </w:pPr>
    <w:r>
      <w:rPr>
        <w:sz w:val="26"/>
        <w:szCs w:val="26"/>
      </w:rPr>
      <w:t>ישיבת מועצה - 11.11.25</w:t>
    </w:r>
  </w:p>
  <w:p w14:paraId="7F87C998" w14:textId="77777777" w:rsidR="0032030F" w:rsidRDefault="00A55267">
    <w:pPr>
      <w:pStyle w:val="HeaderStyle"/>
      <w:suppressLineNumbers/>
      <w:jc w:val="center"/>
    </w:pPr>
    <w:r>
      <w:rPr>
        <w:sz w:val="26"/>
        <w:szCs w:val="26"/>
      </w:rPr>
      <w:t>11/11/2025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3370C"/>
    <w:multiLevelType w:val="hybridMultilevel"/>
    <w:tmpl w:val="86144620"/>
    <w:lvl w:ilvl="0" w:tplc="C59C746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6E1088"/>
    <w:multiLevelType w:val="hybridMultilevel"/>
    <w:tmpl w:val="C6C2B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A83FF6"/>
    <w:multiLevelType w:val="hybridMultilevel"/>
    <w:tmpl w:val="1CEE28D6"/>
    <w:lvl w:ilvl="0" w:tplc="166C8B76">
      <w:start w:val="1"/>
      <w:numFmt w:val="bullet"/>
      <w:lvlText w:val="●"/>
      <w:lvlJc w:val="left"/>
      <w:pPr>
        <w:ind w:left="720" w:hanging="360"/>
      </w:pPr>
    </w:lvl>
    <w:lvl w:ilvl="1" w:tplc="B5EE229A">
      <w:start w:val="1"/>
      <w:numFmt w:val="bullet"/>
      <w:lvlText w:val="○"/>
      <w:lvlJc w:val="left"/>
      <w:pPr>
        <w:ind w:left="1440" w:hanging="360"/>
      </w:pPr>
    </w:lvl>
    <w:lvl w:ilvl="2" w:tplc="F410D372">
      <w:start w:val="1"/>
      <w:numFmt w:val="bullet"/>
      <w:lvlText w:val="■"/>
      <w:lvlJc w:val="left"/>
      <w:pPr>
        <w:ind w:left="2160" w:hanging="360"/>
      </w:pPr>
    </w:lvl>
    <w:lvl w:ilvl="3" w:tplc="4ABC9596">
      <w:start w:val="1"/>
      <w:numFmt w:val="bullet"/>
      <w:lvlText w:val="●"/>
      <w:lvlJc w:val="left"/>
      <w:pPr>
        <w:ind w:left="2880" w:hanging="360"/>
      </w:pPr>
    </w:lvl>
    <w:lvl w:ilvl="4" w:tplc="129AE5DA">
      <w:start w:val="1"/>
      <w:numFmt w:val="bullet"/>
      <w:lvlText w:val="○"/>
      <w:lvlJc w:val="left"/>
      <w:pPr>
        <w:ind w:left="3600" w:hanging="360"/>
      </w:pPr>
    </w:lvl>
    <w:lvl w:ilvl="5" w:tplc="5B94AFEE">
      <w:start w:val="1"/>
      <w:numFmt w:val="bullet"/>
      <w:lvlText w:val="■"/>
      <w:lvlJc w:val="left"/>
      <w:pPr>
        <w:ind w:left="4320" w:hanging="360"/>
      </w:pPr>
    </w:lvl>
    <w:lvl w:ilvl="6" w:tplc="B8DC867C">
      <w:start w:val="1"/>
      <w:numFmt w:val="bullet"/>
      <w:lvlText w:val="●"/>
      <w:lvlJc w:val="left"/>
      <w:pPr>
        <w:ind w:left="5040" w:hanging="360"/>
      </w:pPr>
    </w:lvl>
    <w:lvl w:ilvl="7" w:tplc="B42EF168">
      <w:start w:val="1"/>
      <w:numFmt w:val="bullet"/>
      <w:lvlText w:val="●"/>
      <w:lvlJc w:val="left"/>
      <w:pPr>
        <w:ind w:left="5760" w:hanging="360"/>
      </w:pPr>
    </w:lvl>
    <w:lvl w:ilvl="8" w:tplc="E2265842">
      <w:start w:val="1"/>
      <w:numFmt w:val="bullet"/>
      <w:lvlText w:val="●"/>
      <w:lvlJc w:val="left"/>
      <w:pPr>
        <w:ind w:left="6480" w:hanging="360"/>
      </w:pPr>
    </w:lvl>
  </w:abstractNum>
  <w:num w:numId="1" w16cid:durableId="364722418">
    <w:abstractNumId w:val="2"/>
    <w:lvlOverride w:ilvl="0">
      <w:startOverride w:val="1"/>
    </w:lvlOverride>
  </w:num>
  <w:num w:numId="2" w16cid:durableId="1804887209">
    <w:abstractNumId w:val="0"/>
  </w:num>
  <w:num w:numId="3" w16cid:durableId="190800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30F"/>
    <w:rsid w:val="0000017A"/>
    <w:rsid w:val="00004700"/>
    <w:rsid w:val="000145D3"/>
    <w:rsid w:val="0001594D"/>
    <w:rsid w:val="00020911"/>
    <w:rsid w:val="000216CC"/>
    <w:rsid w:val="00023B48"/>
    <w:rsid w:val="00027C0A"/>
    <w:rsid w:val="000302DE"/>
    <w:rsid w:val="00032362"/>
    <w:rsid w:val="000344AC"/>
    <w:rsid w:val="0003506C"/>
    <w:rsid w:val="0004367A"/>
    <w:rsid w:val="000472E4"/>
    <w:rsid w:val="00047853"/>
    <w:rsid w:val="000520E1"/>
    <w:rsid w:val="00052934"/>
    <w:rsid w:val="00052CE0"/>
    <w:rsid w:val="00052EB7"/>
    <w:rsid w:val="00052F55"/>
    <w:rsid w:val="00053A68"/>
    <w:rsid w:val="0005595D"/>
    <w:rsid w:val="000647DB"/>
    <w:rsid w:val="00067091"/>
    <w:rsid w:val="00072B89"/>
    <w:rsid w:val="000830F4"/>
    <w:rsid w:val="000838A8"/>
    <w:rsid w:val="00086283"/>
    <w:rsid w:val="00090356"/>
    <w:rsid w:val="000957B5"/>
    <w:rsid w:val="000A0796"/>
    <w:rsid w:val="000A3D79"/>
    <w:rsid w:val="000A6139"/>
    <w:rsid w:val="000A6328"/>
    <w:rsid w:val="000B1C45"/>
    <w:rsid w:val="000B4DBA"/>
    <w:rsid w:val="000B7784"/>
    <w:rsid w:val="000C1EEA"/>
    <w:rsid w:val="000C2F7F"/>
    <w:rsid w:val="000C3656"/>
    <w:rsid w:val="000C508A"/>
    <w:rsid w:val="000D5B22"/>
    <w:rsid w:val="000D6BF6"/>
    <w:rsid w:val="000D7033"/>
    <w:rsid w:val="000E017F"/>
    <w:rsid w:val="000E0C42"/>
    <w:rsid w:val="000E1F23"/>
    <w:rsid w:val="000E50C4"/>
    <w:rsid w:val="000E5F83"/>
    <w:rsid w:val="000F0A8C"/>
    <w:rsid w:val="000F196E"/>
    <w:rsid w:val="000F35CD"/>
    <w:rsid w:val="000F50EA"/>
    <w:rsid w:val="00101329"/>
    <w:rsid w:val="00101C49"/>
    <w:rsid w:val="00102847"/>
    <w:rsid w:val="0011075D"/>
    <w:rsid w:val="00116107"/>
    <w:rsid w:val="0011738A"/>
    <w:rsid w:val="001212BA"/>
    <w:rsid w:val="00121E2E"/>
    <w:rsid w:val="0012413D"/>
    <w:rsid w:val="001249C0"/>
    <w:rsid w:val="00125304"/>
    <w:rsid w:val="00132882"/>
    <w:rsid w:val="00132B7A"/>
    <w:rsid w:val="00133AE9"/>
    <w:rsid w:val="00134094"/>
    <w:rsid w:val="001367FD"/>
    <w:rsid w:val="00145646"/>
    <w:rsid w:val="001469FF"/>
    <w:rsid w:val="0015379A"/>
    <w:rsid w:val="00155674"/>
    <w:rsid w:val="00155CFC"/>
    <w:rsid w:val="00156E5F"/>
    <w:rsid w:val="00161307"/>
    <w:rsid w:val="00161D3A"/>
    <w:rsid w:val="00164B27"/>
    <w:rsid w:val="00166528"/>
    <w:rsid w:val="00166DFB"/>
    <w:rsid w:val="00167943"/>
    <w:rsid w:val="00184E61"/>
    <w:rsid w:val="00190891"/>
    <w:rsid w:val="0019765A"/>
    <w:rsid w:val="001A1DD5"/>
    <w:rsid w:val="001A2B97"/>
    <w:rsid w:val="001A31F5"/>
    <w:rsid w:val="001A4254"/>
    <w:rsid w:val="001B30E7"/>
    <w:rsid w:val="001B37BF"/>
    <w:rsid w:val="001C0012"/>
    <w:rsid w:val="001C07CE"/>
    <w:rsid w:val="001C14C1"/>
    <w:rsid w:val="001C1A59"/>
    <w:rsid w:val="001D09EA"/>
    <w:rsid w:val="001D36D5"/>
    <w:rsid w:val="001D6C7B"/>
    <w:rsid w:val="001D7A14"/>
    <w:rsid w:val="001E0883"/>
    <w:rsid w:val="001E10BA"/>
    <w:rsid w:val="001F2996"/>
    <w:rsid w:val="001F647D"/>
    <w:rsid w:val="00200662"/>
    <w:rsid w:val="00200F7A"/>
    <w:rsid w:val="00206B2F"/>
    <w:rsid w:val="00207308"/>
    <w:rsid w:val="00212104"/>
    <w:rsid w:val="00212C13"/>
    <w:rsid w:val="00216492"/>
    <w:rsid w:val="002171FB"/>
    <w:rsid w:val="002174DD"/>
    <w:rsid w:val="00217D74"/>
    <w:rsid w:val="00220B47"/>
    <w:rsid w:val="00225AEA"/>
    <w:rsid w:val="002278A5"/>
    <w:rsid w:val="00233919"/>
    <w:rsid w:val="00236108"/>
    <w:rsid w:val="00236997"/>
    <w:rsid w:val="00241485"/>
    <w:rsid w:val="0024762F"/>
    <w:rsid w:val="00253147"/>
    <w:rsid w:val="002552A7"/>
    <w:rsid w:val="002562BF"/>
    <w:rsid w:val="0025770A"/>
    <w:rsid w:val="002612ED"/>
    <w:rsid w:val="00262AB9"/>
    <w:rsid w:val="002653FB"/>
    <w:rsid w:val="0026783C"/>
    <w:rsid w:val="00270831"/>
    <w:rsid w:val="00273108"/>
    <w:rsid w:val="00275BC3"/>
    <w:rsid w:val="002779F5"/>
    <w:rsid w:val="00277AD5"/>
    <w:rsid w:val="00285E85"/>
    <w:rsid w:val="002866E4"/>
    <w:rsid w:val="002871F5"/>
    <w:rsid w:val="00287C59"/>
    <w:rsid w:val="00290393"/>
    <w:rsid w:val="002A1888"/>
    <w:rsid w:val="002A2FED"/>
    <w:rsid w:val="002A74C0"/>
    <w:rsid w:val="002B36B3"/>
    <w:rsid w:val="002B3FDC"/>
    <w:rsid w:val="002B7D89"/>
    <w:rsid w:val="002C1387"/>
    <w:rsid w:val="002C5968"/>
    <w:rsid w:val="002C5E4A"/>
    <w:rsid w:val="002D46E5"/>
    <w:rsid w:val="002D6739"/>
    <w:rsid w:val="002E1361"/>
    <w:rsid w:val="002E1916"/>
    <w:rsid w:val="002E3C53"/>
    <w:rsid w:val="002E3DC5"/>
    <w:rsid w:val="002F06CB"/>
    <w:rsid w:val="002F4FD9"/>
    <w:rsid w:val="002F564F"/>
    <w:rsid w:val="00304AD1"/>
    <w:rsid w:val="00306F34"/>
    <w:rsid w:val="00307020"/>
    <w:rsid w:val="00312A90"/>
    <w:rsid w:val="00312E92"/>
    <w:rsid w:val="00313123"/>
    <w:rsid w:val="00317717"/>
    <w:rsid w:val="0032030F"/>
    <w:rsid w:val="00321BF0"/>
    <w:rsid w:val="003228D4"/>
    <w:rsid w:val="00330954"/>
    <w:rsid w:val="00335636"/>
    <w:rsid w:val="00336A7D"/>
    <w:rsid w:val="00344C05"/>
    <w:rsid w:val="00346992"/>
    <w:rsid w:val="00346CD0"/>
    <w:rsid w:val="00352F3E"/>
    <w:rsid w:val="003541A8"/>
    <w:rsid w:val="00354699"/>
    <w:rsid w:val="00354AA5"/>
    <w:rsid w:val="00354F79"/>
    <w:rsid w:val="00357A73"/>
    <w:rsid w:val="0036316A"/>
    <w:rsid w:val="0036316B"/>
    <w:rsid w:val="00364E5A"/>
    <w:rsid w:val="00365367"/>
    <w:rsid w:val="00366B07"/>
    <w:rsid w:val="00367717"/>
    <w:rsid w:val="00371429"/>
    <w:rsid w:val="00372C1E"/>
    <w:rsid w:val="0037490A"/>
    <w:rsid w:val="0038209F"/>
    <w:rsid w:val="003844D0"/>
    <w:rsid w:val="00391FAB"/>
    <w:rsid w:val="00394B4D"/>
    <w:rsid w:val="003A1A6F"/>
    <w:rsid w:val="003A63B9"/>
    <w:rsid w:val="003A68FE"/>
    <w:rsid w:val="003B0179"/>
    <w:rsid w:val="003B2532"/>
    <w:rsid w:val="003B2797"/>
    <w:rsid w:val="003B2904"/>
    <w:rsid w:val="003B2DCC"/>
    <w:rsid w:val="003C00B8"/>
    <w:rsid w:val="003C1185"/>
    <w:rsid w:val="003C42D3"/>
    <w:rsid w:val="003C4436"/>
    <w:rsid w:val="003D0BB3"/>
    <w:rsid w:val="003D3790"/>
    <w:rsid w:val="003E21ED"/>
    <w:rsid w:val="003E48E9"/>
    <w:rsid w:val="003E7372"/>
    <w:rsid w:val="003F5442"/>
    <w:rsid w:val="003F6308"/>
    <w:rsid w:val="003F6C41"/>
    <w:rsid w:val="004014CB"/>
    <w:rsid w:val="00406B3D"/>
    <w:rsid w:val="0041139A"/>
    <w:rsid w:val="004157E0"/>
    <w:rsid w:val="004223B4"/>
    <w:rsid w:val="00422DDD"/>
    <w:rsid w:val="0042358E"/>
    <w:rsid w:val="00423A1E"/>
    <w:rsid w:val="004271C5"/>
    <w:rsid w:val="0043039A"/>
    <w:rsid w:val="00432826"/>
    <w:rsid w:val="00433166"/>
    <w:rsid w:val="0043342C"/>
    <w:rsid w:val="004400F9"/>
    <w:rsid w:val="00450EDC"/>
    <w:rsid w:val="0045179C"/>
    <w:rsid w:val="00452A14"/>
    <w:rsid w:val="004539FD"/>
    <w:rsid w:val="00455A84"/>
    <w:rsid w:val="00460C1B"/>
    <w:rsid w:val="0046129D"/>
    <w:rsid w:val="0046238F"/>
    <w:rsid w:val="00462CBE"/>
    <w:rsid w:val="00467FD8"/>
    <w:rsid w:val="00470B4D"/>
    <w:rsid w:val="00472EE1"/>
    <w:rsid w:val="0047382E"/>
    <w:rsid w:val="00474A6E"/>
    <w:rsid w:val="0047662C"/>
    <w:rsid w:val="004817E7"/>
    <w:rsid w:val="004844FF"/>
    <w:rsid w:val="004860B5"/>
    <w:rsid w:val="00486F4C"/>
    <w:rsid w:val="00494DAE"/>
    <w:rsid w:val="004968CE"/>
    <w:rsid w:val="0049705D"/>
    <w:rsid w:val="004A06FC"/>
    <w:rsid w:val="004A1047"/>
    <w:rsid w:val="004A1EA5"/>
    <w:rsid w:val="004A2811"/>
    <w:rsid w:val="004A2F28"/>
    <w:rsid w:val="004A495C"/>
    <w:rsid w:val="004A66B3"/>
    <w:rsid w:val="004A7B12"/>
    <w:rsid w:val="004B28CB"/>
    <w:rsid w:val="004B2BC9"/>
    <w:rsid w:val="004B5176"/>
    <w:rsid w:val="004B59D4"/>
    <w:rsid w:val="004B5E6E"/>
    <w:rsid w:val="004C0050"/>
    <w:rsid w:val="004C0D6B"/>
    <w:rsid w:val="004C4B54"/>
    <w:rsid w:val="004D464E"/>
    <w:rsid w:val="004D50F6"/>
    <w:rsid w:val="004E3B53"/>
    <w:rsid w:val="004E4C84"/>
    <w:rsid w:val="004E5355"/>
    <w:rsid w:val="004E582B"/>
    <w:rsid w:val="004E69FC"/>
    <w:rsid w:val="004E705C"/>
    <w:rsid w:val="004E709C"/>
    <w:rsid w:val="004E76A5"/>
    <w:rsid w:val="004E7C00"/>
    <w:rsid w:val="004F0C4C"/>
    <w:rsid w:val="004F2580"/>
    <w:rsid w:val="004F7C06"/>
    <w:rsid w:val="0050027B"/>
    <w:rsid w:val="00503DF1"/>
    <w:rsid w:val="00506D4F"/>
    <w:rsid w:val="00514363"/>
    <w:rsid w:val="005158E6"/>
    <w:rsid w:val="00516076"/>
    <w:rsid w:val="00524196"/>
    <w:rsid w:val="005264BA"/>
    <w:rsid w:val="00527474"/>
    <w:rsid w:val="0053418C"/>
    <w:rsid w:val="00540389"/>
    <w:rsid w:val="00540F72"/>
    <w:rsid w:val="0054170D"/>
    <w:rsid w:val="00543CAA"/>
    <w:rsid w:val="0055379A"/>
    <w:rsid w:val="00556067"/>
    <w:rsid w:val="00566882"/>
    <w:rsid w:val="00566BFF"/>
    <w:rsid w:val="005716EC"/>
    <w:rsid w:val="00571F36"/>
    <w:rsid w:val="005729C5"/>
    <w:rsid w:val="00572BA2"/>
    <w:rsid w:val="00576D6E"/>
    <w:rsid w:val="005771A8"/>
    <w:rsid w:val="0059002F"/>
    <w:rsid w:val="005978B6"/>
    <w:rsid w:val="005A28FD"/>
    <w:rsid w:val="005A67E2"/>
    <w:rsid w:val="005A70F1"/>
    <w:rsid w:val="005B467B"/>
    <w:rsid w:val="005B7202"/>
    <w:rsid w:val="005B723E"/>
    <w:rsid w:val="005B7401"/>
    <w:rsid w:val="005C0B58"/>
    <w:rsid w:val="005C5C3A"/>
    <w:rsid w:val="005D22EF"/>
    <w:rsid w:val="005D4FAF"/>
    <w:rsid w:val="005D5B62"/>
    <w:rsid w:val="005E2416"/>
    <w:rsid w:val="005E4502"/>
    <w:rsid w:val="005E529E"/>
    <w:rsid w:val="005E6E87"/>
    <w:rsid w:val="005F10DD"/>
    <w:rsid w:val="005F1613"/>
    <w:rsid w:val="005F39E2"/>
    <w:rsid w:val="005F3EF7"/>
    <w:rsid w:val="005F531C"/>
    <w:rsid w:val="005F53C1"/>
    <w:rsid w:val="006013F4"/>
    <w:rsid w:val="00605B29"/>
    <w:rsid w:val="00610BD8"/>
    <w:rsid w:val="00613147"/>
    <w:rsid w:val="00622EE2"/>
    <w:rsid w:val="00625566"/>
    <w:rsid w:val="00625AB6"/>
    <w:rsid w:val="00630D20"/>
    <w:rsid w:val="0063146A"/>
    <w:rsid w:val="00633D30"/>
    <w:rsid w:val="00633EC2"/>
    <w:rsid w:val="006441E9"/>
    <w:rsid w:val="0064649F"/>
    <w:rsid w:val="00647734"/>
    <w:rsid w:val="00650EF7"/>
    <w:rsid w:val="00654876"/>
    <w:rsid w:val="006577FF"/>
    <w:rsid w:val="00657F9A"/>
    <w:rsid w:val="00662EAC"/>
    <w:rsid w:val="00665202"/>
    <w:rsid w:val="00667129"/>
    <w:rsid w:val="00674717"/>
    <w:rsid w:val="00675209"/>
    <w:rsid w:val="00681251"/>
    <w:rsid w:val="006838C2"/>
    <w:rsid w:val="00683A4E"/>
    <w:rsid w:val="00694635"/>
    <w:rsid w:val="006A1E7F"/>
    <w:rsid w:val="006A5E0C"/>
    <w:rsid w:val="006A602D"/>
    <w:rsid w:val="006A7B0B"/>
    <w:rsid w:val="006B109B"/>
    <w:rsid w:val="006B62C1"/>
    <w:rsid w:val="006B6CBC"/>
    <w:rsid w:val="006C370A"/>
    <w:rsid w:val="006C4B86"/>
    <w:rsid w:val="006D3B01"/>
    <w:rsid w:val="006D6068"/>
    <w:rsid w:val="006D7956"/>
    <w:rsid w:val="006E1D19"/>
    <w:rsid w:val="006E21AB"/>
    <w:rsid w:val="006E60E8"/>
    <w:rsid w:val="006E61DE"/>
    <w:rsid w:val="006E67DD"/>
    <w:rsid w:val="006F01AB"/>
    <w:rsid w:val="006F1A7A"/>
    <w:rsid w:val="006F2D79"/>
    <w:rsid w:val="006F3394"/>
    <w:rsid w:val="006F4B9B"/>
    <w:rsid w:val="006F4FE9"/>
    <w:rsid w:val="007001D1"/>
    <w:rsid w:val="007067F9"/>
    <w:rsid w:val="00715899"/>
    <w:rsid w:val="007158AF"/>
    <w:rsid w:val="00715DE4"/>
    <w:rsid w:val="00716B25"/>
    <w:rsid w:val="00716D17"/>
    <w:rsid w:val="007214A4"/>
    <w:rsid w:val="00725C83"/>
    <w:rsid w:val="00726E2D"/>
    <w:rsid w:val="00727991"/>
    <w:rsid w:val="00727F65"/>
    <w:rsid w:val="0073307A"/>
    <w:rsid w:val="00733E2B"/>
    <w:rsid w:val="00741DEE"/>
    <w:rsid w:val="00742C00"/>
    <w:rsid w:val="00745B10"/>
    <w:rsid w:val="007508FC"/>
    <w:rsid w:val="00751909"/>
    <w:rsid w:val="00755C99"/>
    <w:rsid w:val="00757083"/>
    <w:rsid w:val="0077139A"/>
    <w:rsid w:val="0077234E"/>
    <w:rsid w:val="00775AF3"/>
    <w:rsid w:val="00783993"/>
    <w:rsid w:val="0078408F"/>
    <w:rsid w:val="00785449"/>
    <w:rsid w:val="007963FC"/>
    <w:rsid w:val="007A2942"/>
    <w:rsid w:val="007A50D5"/>
    <w:rsid w:val="007B3BA6"/>
    <w:rsid w:val="007D21B8"/>
    <w:rsid w:val="007E0017"/>
    <w:rsid w:val="007E0DE2"/>
    <w:rsid w:val="007E36FC"/>
    <w:rsid w:val="007F0EEA"/>
    <w:rsid w:val="007F36F9"/>
    <w:rsid w:val="007F4AF7"/>
    <w:rsid w:val="00800788"/>
    <w:rsid w:val="00806A73"/>
    <w:rsid w:val="00812222"/>
    <w:rsid w:val="00813CAF"/>
    <w:rsid w:val="0081727C"/>
    <w:rsid w:val="00821D46"/>
    <w:rsid w:val="008262CB"/>
    <w:rsid w:val="008321D8"/>
    <w:rsid w:val="008327BF"/>
    <w:rsid w:val="008331F1"/>
    <w:rsid w:val="008442CB"/>
    <w:rsid w:val="00844387"/>
    <w:rsid w:val="00851E7F"/>
    <w:rsid w:val="00852225"/>
    <w:rsid w:val="0085528F"/>
    <w:rsid w:val="00857AD5"/>
    <w:rsid w:val="0086329C"/>
    <w:rsid w:val="00866353"/>
    <w:rsid w:val="008707FD"/>
    <w:rsid w:val="00872C6D"/>
    <w:rsid w:val="0087324F"/>
    <w:rsid w:val="008738CA"/>
    <w:rsid w:val="00874CF8"/>
    <w:rsid w:val="00877865"/>
    <w:rsid w:val="008812C4"/>
    <w:rsid w:val="00881DC2"/>
    <w:rsid w:val="00886E2B"/>
    <w:rsid w:val="0089236A"/>
    <w:rsid w:val="00896B3E"/>
    <w:rsid w:val="008A18BA"/>
    <w:rsid w:val="008B0BB0"/>
    <w:rsid w:val="008B392B"/>
    <w:rsid w:val="008B58EC"/>
    <w:rsid w:val="008C1848"/>
    <w:rsid w:val="008C3233"/>
    <w:rsid w:val="008C5448"/>
    <w:rsid w:val="008C5D23"/>
    <w:rsid w:val="008C69E0"/>
    <w:rsid w:val="008C6B86"/>
    <w:rsid w:val="008C6ED6"/>
    <w:rsid w:val="008D20B8"/>
    <w:rsid w:val="008D3438"/>
    <w:rsid w:val="008E1C4B"/>
    <w:rsid w:val="008E4ED2"/>
    <w:rsid w:val="008F3FEF"/>
    <w:rsid w:val="00900453"/>
    <w:rsid w:val="00901BD5"/>
    <w:rsid w:val="009102C7"/>
    <w:rsid w:val="0091214B"/>
    <w:rsid w:val="00915971"/>
    <w:rsid w:val="00920EE6"/>
    <w:rsid w:val="00921A42"/>
    <w:rsid w:val="009311D3"/>
    <w:rsid w:val="009315F6"/>
    <w:rsid w:val="009345DC"/>
    <w:rsid w:val="00942A2F"/>
    <w:rsid w:val="00945123"/>
    <w:rsid w:val="00951DD2"/>
    <w:rsid w:val="00955B94"/>
    <w:rsid w:val="00955FA7"/>
    <w:rsid w:val="0095707A"/>
    <w:rsid w:val="009630AA"/>
    <w:rsid w:val="009647F0"/>
    <w:rsid w:val="009737AC"/>
    <w:rsid w:val="0097586A"/>
    <w:rsid w:val="009809CE"/>
    <w:rsid w:val="00982C4B"/>
    <w:rsid w:val="00982CEF"/>
    <w:rsid w:val="00983B02"/>
    <w:rsid w:val="0099149F"/>
    <w:rsid w:val="00993398"/>
    <w:rsid w:val="00993802"/>
    <w:rsid w:val="00993881"/>
    <w:rsid w:val="00994E8E"/>
    <w:rsid w:val="00995DCD"/>
    <w:rsid w:val="009B12CC"/>
    <w:rsid w:val="009B29A5"/>
    <w:rsid w:val="009B4768"/>
    <w:rsid w:val="009B6553"/>
    <w:rsid w:val="009B673F"/>
    <w:rsid w:val="009B6B78"/>
    <w:rsid w:val="009C3D79"/>
    <w:rsid w:val="009C581E"/>
    <w:rsid w:val="009C5C7C"/>
    <w:rsid w:val="009D00E0"/>
    <w:rsid w:val="009D244E"/>
    <w:rsid w:val="009D5E1B"/>
    <w:rsid w:val="009D5F35"/>
    <w:rsid w:val="009D7864"/>
    <w:rsid w:val="009E53DA"/>
    <w:rsid w:val="009E5CFB"/>
    <w:rsid w:val="009E5E17"/>
    <w:rsid w:val="009E745C"/>
    <w:rsid w:val="009E7674"/>
    <w:rsid w:val="009F4EE7"/>
    <w:rsid w:val="00A00348"/>
    <w:rsid w:val="00A02D4A"/>
    <w:rsid w:val="00A03969"/>
    <w:rsid w:val="00A042C2"/>
    <w:rsid w:val="00A105E6"/>
    <w:rsid w:val="00A12933"/>
    <w:rsid w:val="00A1411B"/>
    <w:rsid w:val="00A143A4"/>
    <w:rsid w:val="00A21E1A"/>
    <w:rsid w:val="00A259A1"/>
    <w:rsid w:val="00A26F66"/>
    <w:rsid w:val="00A336CA"/>
    <w:rsid w:val="00A36863"/>
    <w:rsid w:val="00A36B4C"/>
    <w:rsid w:val="00A37339"/>
    <w:rsid w:val="00A419AD"/>
    <w:rsid w:val="00A4362F"/>
    <w:rsid w:val="00A437AC"/>
    <w:rsid w:val="00A456EC"/>
    <w:rsid w:val="00A51FF2"/>
    <w:rsid w:val="00A53C74"/>
    <w:rsid w:val="00A54BA0"/>
    <w:rsid w:val="00A54CEA"/>
    <w:rsid w:val="00A55267"/>
    <w:rsid w:val="00A57337"/>
    <w:rsid w:val="00A573F4"/>
    <w:rsid w:val="00A60094"/>
    <w:rsid w:val="00A61455"/>
    <w:rsid w:val="00A66B33"/>
    <w:rsid w:val="00A76491"/>
    <w:rsid w:val="00A77152"/>
    <w:rsid w:val="00A83550"/>
    <w:rsid w:val="00A836FF"/>
    <w:rsid w:val="00A9073D"/>
    <w:rsid w:val="00A9297E"/>
    <w:rsid w:val="00A93109"/>
    <w:rsid w:val="00A94FCA"/>
    <w:rsid w:val="00AA2CAE"/>
    <w:rsid w:val="00AA3D21"/>
    <w:rsid w:val="00AA60D7"/>
    <w:rsid w:val="00AA6DBC"/>
    <w:rsid w:val="00AA7198"/>
    <w:rsid w:val="00AB2D44"/>
    <w:rsid w:val="00AB54E2"/>
    <w:rsid w:val="00AB5DD1"/>
    <w:rsid w:val="00AC0C50"/>
    <w:rsid w:val="00AC13CB"/>
    <w:rsid w:val="00AC1789"/>
    <w:rsid w:val="00AD0566"/>
    <w:rsid w:val="00AD0C69"/>
    <w:rsid w:val="00AD13BA"/>
    <w:rsid w:val="00AD2C76"/>
    <w:rsid w:val="00AD3DA4"/>
    <w:rsid w:val="00AD5458"/>
    <w:rsid w:val="00AD5BB7"/>
    <w:rsid w:val="00AE2875"/>
    <w:rsid w:val="00AE696A"/>
    <w:rsid w:val="00AF38CD"/>
    <w:rsid w:val="00B055E6"/>
    <w:rsid w:val="00B07C77"/>
    <w:rsid w:val="00B12715"/>
    <w:rsid w:val="00B1338F"/>
    <w:rsid w:val="00B1683A"/>
    <w:rsid w:val="00B2023F"/>
    <w:rsid w:val="00B2138A"/>
    <w:rsid w:val="00B24528"/>
    <w:rsid w:val="00B24994"/>
    <w:rsid w:val="00B2605E"/>
    <w:rsid w:val="00B30597"/>
    <w:rsid w:val="00B34D85"/>
    <w:rsid w:val="00B35D94"/>
    <w:rsid w:val="00B36F40"/>
    <w:rsid w:val="00B379EF"/>
    <w:rsid w:val="00B43F0D"/>
    <w:rsid w:val="00B47965"/>
    <w:rsid w:val="00B51F94"/>
    <w:rsid w:val="00B55459"/>
    <w:rsid w:val="00B56C16"/>
    <w:rsid w:val="00B57125"/>
    <w:rsid w:val="00B70C36"/>
    <w:rsid w:val="00B70E92"/>
    <w:rsid w:val="00B71257"/>
    <w:rsid w:val="00B73704"/>
    <w:rsid w:val="00B75A90"/>
    <w:rsid w:val="00BA1A0F"/>
    <w:rsid w:val="00BA509D"/>
    <w:rsid w:val="00BB2B0D"/>
    <w:rsid w:val="00BB652A"/>
    <w:rsid w:val="00BC2ED7"/>
    <w:rsid w:val="00BD0FDB"/>
    <w:rsid w:val="00BD1A1C"/>
    <w:rsid w:val="00BD3D42"/>
    <w:rsid w:val="00BD51E5"/>
    <w:rsid w:val="00BD6935"/>
    <w:rsid w:val="00BE306C"/>
    <w:rsid w:val="00BE340D"/>
    <w:rsid w:val="00BE3D0D"/>
    <w:rsid w:val="00BE4CCA"/>
    <w:rsid w:val="00BE75F5"/>
    <w:rsid w:val="00C04270"/>
    <w:rsid w:val="00C113D7"/>
    <w:rsid w:val="00C15C0D"/>
    <w:rsid w:val="00C22B97"/>
    <w:rsid w:val="00C24821"/>
    <w:rsid w:val="00C24FF1"/>
    <w:rsid w:val="00C27BF3"/>
    <w:rsid w:val="00C30064"/>
    <w:rsid w:val="00C3107E"/>
    <w:rsid w:val="00C3256B"/>
    <w:rsid w:val="00C32855"/>
    <w:rsid w:val="00C33954"/>
    <w:rsid w:val="00C339A1"/>
    <w:rsid w:val="00C34851"/>
    <w:rsid w:val="00C3599A"/>
    <w:rsid w:val="00C401FA"/>
    <w:rsid w:val="00C404C3"/>
    <w:rsid w:val="00C4362E"/>
    <w:rsid w:val="00C43E8A"/>
    <w:rsid w:val="00C462BB"/>
    <w:rsid w:val="00C47FF5"/>
    <w:rsid w:val="00C5074D"/>
    <w:rsid w:val="00C6267F"/>
    <w:rsid w:val="00C63392"/>
    <w:rsid w:val="00C6408E"/>
    <w:rsid w:val="00C768DE"/>
    <w:rsid w:val="00C92DB4"/>
    <w:rsid w:val="00C9300A"/>
    <w:rsid w:val="00C956B0"/>
    <w:rsid w:val="00CA4170"/>
    <w:rsid w:val="00CA525B"/>
    <w:rsid w:val="00CA54E9"/>
    <w:rsid w:val="00CB0228"/>
    <w:rsid w:val="00CB2F2E"/>
    <w:rsid w:val="00CB5392"/>
    <w:rsid w:val="00CB61FC"/>
    <w:rsid w:val="00CC3DC4"/>
    <w:rsid w:val="00CC502C"/>
    <w:rsid w:val="00CD3BEC"/>
    <w:rsid w:val="00CD5E9F"/>
    <w:rsid w:val="00CE0A4F"/>
    <w:rsid w:val="00CE2C17"/>
    <w:rsid w:val="00CE4C0B"/>
    <w:rsid w:val="00CE5D3C"/>
    <w:rsid w:val="00CE6DF0"/>
    <w:rsid w:val="00CF2A3E"/>
    <w:rsid w:val="00CF749B"/>
    <w:rsid w:val="00D01E63"/>
    <w:rsid w:val="00D07AA1"/>
    <w:rsid w:val="00D07C57"/>
    <w:rsid w:val="00D1199B"/>
    <w:rsid w:val="00D16995"/>
    <w:rsid w:val="00D21D80"/>
    <w:rsid w:val="00D2231A"/>
    <w:rsid w:val="00D311E7"/>
    <w:rsid w:val="00D31EF8"/>
    <w:rsid w:val="00D35E62"/>
    <w:rsid w:val="00D40B7F"/>
    <w:rsid w:val="00D41201"/>
    <w:rsid w:val="00D412A6"/>
    <w:rsid w:val="00D45013"/>
    <w:rsid w:val="00D45059"/>
    <w:rsid w:val="00D451D1"/>
    <w:rsid w:val="00D4759E"/>
    <w:rsid w:val="00D47D5C"/>
    <w:rsid w:val="00D504DA"/>
    <w:rsid w:val="00D52326"/>
    <w:rsid w:val="00D532BB"/>
    <w:rsid w:val="00D55DF6"/>
    <w:rsid w:val="00D605BC"/>
    <w:rsid w:val="00D60D43"/>
    <w:rsid w:val="00D64E20"/>
    <w:rsid w:val="00D65C56"/>
    <w:rsid w:val="00D708D6"/>
    <w:rsid w:val="00D73D83"/>
    <w:rsid w:val="00D7650F"/>
    <w:rsid w:val="00D82E80"/>
    <w:rsid w:val="00D82F68"/>
    <w:rsid w:val="00D91CC6"/>
    <w:rsid w:val="00D92585"/>
    <w:rsid w:val="00D95061"/>
    <w:rsid w:val="00D96A8E"/>
    <w:rsid w:val="00D9754F"/>
    <w:rsid w:val="00D97719"/>
    <w:rsid w:val="00DA3578"/>
    <w:rsid w:val="00DA5149"/>
    <w:rsid w:val="00DB30B8"/>
    <w:rsid w:val="00DB4423"/>
    <w:rsid w:val="00DB49E7"/>
    <w:rsid w:val="00DB567D"/>
    <w:rsid w:val="00DB6871"/>
    <w:rsid w:val="00DB6C81"/>
    <w:rsid w:val="00DB7A73"/>
    <w:rsid w:val="00DC3BC5"/>
    <w:rsid w:val="00DC4222"/>
    <w:rsid w:val="00DC59F0"/>
    <w:rsid w:val="00DC5B04"/>
    <w:rsid w:val="00DD163C"/>
    <w:rsid w:val="00DD20F9"/>
    <w:rsid w:val="00DD53DC"/>
    <w:rsid w:val="00DD79EB"/>
    <w:rsid w:val="00DD7F5F"/>
    <w:rsid w:val="00DE2355"/>
    <w:rsid w:val="00DE2FA1"/>
    <w:rsid w:val="00DE41B3"/>
    <w:rsid w:val="00DE4694"/>
    <w:rsid w:val="00DE700B"/>
    <w:rsid w:val="00DE7519"/>
    <w:rsid w:val="00DE759D"/>
    <w:rsid w:val="00DF48FA"/>
    <w:rsid w:val="00E042DA"/>
    <w:rsid w:val="00E0702E"/>
    <w:rsid w:val="00E11745"/>
    <w:rsid w:val="00E12B4D"/>
    <w:rsid w:val="00E20197"/>
    <w:rsid w:val="00E262B2"/>
    <w:rsid w:val="00E2639B"/>
    <w:rsid w:val="00E2715F"/>
    <w:rsid w:val="00E42A88"/>
    <w:rsid w:val="00E52906"/>
    <w:rsid w:val="00E571AB"/>
    <w:rsid w:val="00E577D0"/>
    <w:rsid w:val="00E6253F"/>
    <w:rsid w:val="00E666F0"/>
    <w:rsid w:val="00E74EFA"/>
    <w:rsid w:val="00E77128"/>
    <w:rsid w:val="00E822AA"/>
    <w:rsid w:val="00E868C4"/>
    <w:rsid w:val="00E86D55"/>
    <w:rsid w:val="00E91FCF"/>
    <w:rsid w:val="00E97E7E"/>
    <w:rsid w:val="00EA0A72"/>
    <w:rsid w:val="00EA0C07"/>
    <w:rsid w:val="00EA6695"/>
    <w:rsid w:val="00EA6E48"/>
    <w:rsid w:val="00EB31DC"/>
    <w:rsid w:val="00EB444A"/>
    <w:rsid w:val="00EB63DC"/>
    <w:rsid w:val="00EB6E91"/>
    <w:rsid w:val="00EC0D10"/>
    <w:rsid w:val="00EC4734"/>
    <w:rsid w:val="00ED0D23"/>
    <w:rsid w:val="00ED2B42"/>
    <w:rsid w:val="00ED413A"/>
    <w:rsid w:val="00ED4B1A"/>
    <w:rsid w:val="00EE06AA"/>
    <w:rsid w:val="00EE0F4F"/>
    <w:rsid w:val="00EE408A"/>
    <w:rsid w:val="00EE67C2"/>
    <w:rsid w:val="00EF03DE"/>
    <w:rsid w:val="00EF0814"/>
    <w:rsid w:val="00F006EE"/>
    <w:rsid w:val="00F0082D"/>
    <w:rsid w:val="00F044C5"/>
    <w:rsid w:val="00F10529"/>
    <w:rsid w:val="00F223EF"/>
    <w:rsid w:val="00F276E4"/>
    <w:rsid w:val="00F33E30"/>
    <w:rsid w:val="00F35C94"/>
    <w:rsid w:val="00F36C99"/>
    <w:rsid w:val="00F3722B"/>
    <w:rsid w:val="00F41975"/>
    <w:rsid w:val="00F421D1"/>
    <w:rsid w:val="00F428CE"/>
    <w:rsid w:val="00F4569E"/>
    <w:rsid w:val="00F51456"/>
    <w:rsid w:val="00F519F3"/>
    <w:rsid w:val="00F51FE2"/>
    <w:rsid w:val="00F57000"/>
    <w:rsid w:val="00F6488C"/>
    <w:rsid w:val="00F744D2"/>
    <w:rsid w:val="00F74B2F"/>
    <w:rsid w:val="00F77C86"/>
    <w:rsid w:val="00F81BAA"/>
    <w:rsid w:val="00F83869"/>
    <w:rsid w:val="00F8639E"/>
    <w:rsid w:val="00F90CCF"/>
    <w:rsid w:val="00F927E0"/>
    <w:rsid w:val="00F93AFC"/>
    <w:rsid w:val="00F96575"/>
    <w:rsid w:val="00FB0C0F"/>
    <w:rsid w:val="00FB1519"/>
    <w:rsid w:val="00FB4416"/>
    <w:rsid w:val="00FB5B57"/>
    <w:rsid w:val="00FB6C81"/>
    <w:rsid w:val="00FC5879"/>
    <w:rsid w:val="00FC5CA1"/>
    <w:rsid w:val="00FC63DA"/>
    <w:rsid w:val="00FD0866"/>
    <w:rsid w:val="00FD25EC"/>
    <w:rsid w:val="00FD3D3E"/>
    <w:rsid w:val="00FD4757"/>
    <w:rsid w:val="00FD79C3"/>
    <w:rsid w:val="00FE1044"/>
    <w:rsid w:val="00FE253B"/>
    <w:rsid w:val="00FF48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723EB"/>
  <w15:docId w15:val="{681DA076-1F50-4ECF-AD9A-41F2B8B8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uiPriority w:val="34"/>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921A42"/>
    <w:pPr>
      <w:tabs>
        <w:tab w:val="center" w:pos="4680"/>
        <w:tab w:val="right" w:pos="9360"/>
      </w:tabs>
    </w:pPr>
  </w:style>
  <w:style w:type="character" w:customStyle="1" w:styleId="a9">
    <w:name w:val="כותרת עליונה תו"/>
    <w:basedOn w:val="a0"/>
    <w:link w:val="a8"/>
    <w:uiPriority w:val="99"/>
    <w:rsid w:val="00921A42"/>
  </w:style>
  <w:style w:type="paragraph" w:styleId="aa">
    <w:name w:val="footer"/>
    <w:basedOn w:val="a"/>
    <w:link w:val="ab"/>
    <w:uiPriority w:val="99"/>
    <w:unhideWhenUsed/>
    <w:rsid w:val="00921A42"/>
    <w:pPr>
      <w:tabs>
        <w:tab w:val="center" w:pos="4680"/>
        <w:tab w:val="right" w:pos="9360"/>
      </w:tabs>
    </w:pPr>
  </w:style>
  <w:style w:type="character" w:customStyle="1" w:styleId="ab">
    <w:name w:val="כותרת תחתונה תו"/>
    <w:basedOn w:val="a0"/>
    <w:link w:val="aa"/>
    <w:uiPriority w:val="99"/>
    <w:rsid w:val="00921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854</TotalTime>
  <Pages>69</Pages>
  <Words>11658</Words>
  <Characters>58291</Characters>
  <Application>Microsoft Office Word</Application>
  <DocSecurity>0</DocSecurity>
  <Lines>485</Lines>
  <Paragraphs>139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708</cp:revision>
  <cp:lastPrinted>2025-12-30T09:36:00Z</cp:lastPrinted>
  <dcterms:created xsi:type="dcterms:W3CDTF">2025-11-19T09:30:00Z</dcterms:created>
  <dcterms:modified xsi:type="dcterms:W3CDTF">2026-01-08T10:48:00Z</dcterms:modified>
</cp:coreProperties>
</file>