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BEDE" w14:textId="14D6B8BD" w:rsidR="00E41C2A" w:rsidRPr="0046650C" w:rsidRDefault="00E41C2A" w:rsidP="00E41C2A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46650C">
        <w:rPr>
          <w:rFonts w:cs="David" w:hint="cs"/>
          <w:b/>
          <w:bCs/>
          <w:sz w:val="32"/>
          <w:szCs w:val="32"/>
          <w:u w:val="single"/>
          <w:rtl/>
        </w:rPr>
        <w:t>חברת חוף בת ים ליזמות ולפתוח בע"מ</w:t>
      </w:r>
    </w:p>
    <w:p w14:paraId="158938E1" w14:textId="77777777" w:rsidR="00E41C2A" w:rsidRPr="0046650C" w:rsidRDefault="00E41C2A" w:rsidP="00822763">
      <w:pPr>
        <w:ind w:right="-567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5FA3A363" w14:textId="0A55B83A" w:rsidR="00822763" w:rsidRPr="0046650C" w:rsidRDefault="00822763" w:rsidP="00822763">
      <w:pPr>
        <w:ind w:right="-567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46650C">
        <w:rPr>
          <w:rFonts w:cs="David" w:hint="cs"/>
          <w:b/>
          <w:bCs/>
          <w:sz w:val="32"/>
          <w:szCs w:val="32"/>
          <w:u w:val="single"/>
          <w:rtl/>
        </w:rPr>
        <w:t xml:space="preserve">"קול קורא"  </w:t>
      </w:r>
    </w:p>
    <w:p w14:paraId="59E315E4" w14:textId="323C9B25" w:rsidR="00822763" w:rsidRPr="0046650C" w:rsidRDefault="00822763" w:rsidP="00E41C2A">
      <w:pPr>
        <w:ind w:right="-567"/>
        <w:jc w:val="center"/>
        <w:rPr>
          <w:rFonts w:cs="David"/>
          <w:b/>
          <w:bCs/>
          <w:sz w:val="32"/>
          <w:szCs w:val="32"/>
          <w:rtl/>
        </w:rPr>
      </w:pPr>
      <w:r w:rsidRPr="0046650C">
        <w:rPr>
          <w:rFonts w:cs="David" w:hint="cs"/>
          <w:b/>
          <w:bCs/>
          <w:sz w:val="32"/>
          <w:szCs w:val="32"/>
          <w:rtl/>
        </w:rPr>
        <w:t>קבלת הצעות לתכנון, פיתוח ושימוש</w:t>
      </w:r>
      <w:r w:rsidR="00E41C2A" w:rsidRPr="0046650C">
        <w:rPr>
          <w:rFonts w:cs="David" w:hint="cs"/>
          <w:b/>
          <w:bCs/>
          <w:sz w:val="32"/>
          <w:szCs w:val="32"/>
          <w:rtl/>
        </w:rPr>
        <w:t xml:space="preserve">י "אי מלאכותי" שיוקם </w:t>
      </w:r>
      <w:r w:rsidR="004550C7" w:rsidRPr="0046650C">
        <w:rPr>
          <w:rFonts w:cs="David" w:hint="cs"/>
          <w:b/>
          <w:bCs/>
          <w:sz w:val="32"/>
          <w:szCs w:val="32"/>
          <w:rtl/>
        </w:rPr>
        <w:t>מול</w:t>
      </w:r>
      <w:r w:rsidR="00E41C2A" w:rsidRPr="0046650C">
        <w:rPr>
          <w:rFonts w:cs="David" w:hint="cs"/>
          <w:b/>
          <w:bCs/>
          <w:sz w:val="32"/>
          <w:szCs w:val="32"/>
          <w:rtl/>
        </w:rPr>
        <w:t xml:space="preserve"> חו</w:t>
      </w:r>
      <w:r w:rsidR="004550C7" w:rsidRPr="0046650C">
        <w:rPr>
          <w:rFonts w:cs="David" w:hint="cs"/>
          <w:b/>
          <w:bCs/>
          <w:sz w:val="32"/>
          <w:szCs w:val="32"/>
          <w:rtl/>
        </w:rPr>
        <w:t>פי</w:t>
      </w:r>
      <w:r w:rsidR="00E41C2A" w:rsidRPr="0046650C">
        <w:rPr>
          <w:rFonts w:cs="David" w:hint="cs"/>
          <w:b/>
          <w:bCs/>
          <w:sz w:val="32"/>
          <w:szCs w:val="32"/>
          <w:rtl/>
        </w:rPr>
        <w:t xml:space="preserve"> העיר בת ים </w:t>
      </w:r>
    </w:p>
    <w:p w14:paraId="3AF3B31C" w14:textId="77777777" w:rsidR="00822763" w:rsidRPr="0046650C" w:rsidRDefault="00822763" w:rsidP="00822763">
      <w:pPr>
        <w:pStyle w:val="a3"/>
        <w:spacing w:beforeLines="120" w:before="288" w:afterLines="120" w:after="288" w:line="240" w:lineRule="auto"/>
        <w:ind w:left="0" w:right="-567"/>
        <w:contextualSpacing w:val="0"/>
        <w:jc w:val="both"/>
        <w:rPr>
          <w:rFonts w:cs="David"/>
          <w:b/>
          <w:bCs/>
          <w:sz w:val="26"/>
          <w:szCs w:val="26"/>
          <w:u w:val="single"/>
          <w:rtl/>
        </w:rPr>
      </w:pPr>
      <w:r w:rsidRPr="0046650C">
        <w:rPr>
          <w:rFonts w:cs="David" w:hint="cs"/>
          <w:b/>
          <w:bCs/>
          <w:sz w:val="26"/>
          <w:szCs w:val="26"/>
          <w:u w:val="single"/>
          <w:rtl/>
        </w:rPr>
        <w:t xml:space="preserve">הקול הקורא </w:t>
      </w:r>
      <w:r w:rsidRPr="0046650C">
        <w:rPr>
          <w:rFonts w:cs="David"/>
          <w:b/>
          <w:bCs/>
          <w:sz w:val="26"/>
          <w:szCs w:val="26"/>
          <w:u w:val="single"/>
          <w:rtl/>
        </w:rPr>
        <w:t>–</w:t>
      </w:r>
      <w:r w:rsidRPr="0046650C">
        <w:rPr>
          <w:rFonts w:cs="David" w:hint="cs"/>
          <w:b/>
          <w:bCs/>
          <w:sz w:val="26"/>
          <w:szCs w:val="26"/>
          <w:u w:val="single"/>
          <w:rtl/>
        </w:rPr>
        <w:t xml:space="preserve"> מבוא </w:t>
      </w:r>
    </w:p>
    <w:p w14:paraId="00E2074A" w14:textId="2759CFA9" w:rsidR="00822763" w:rsidRPr="0046650C" w:rsidRDefault="00E41C2A" w:rsidP="001559AD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  <w:u w:val="double"/>
        </w:rPr>
      </w:pPr>
      <w:r w:rsidRPr="0046650C">
        <w:rPr>
          <w:rFonts w:cs="David" w:hint="cs"/>
          <w:sz w:val="24"/>
          <w:szCs w:val="24"/>
          <w:u w:val="double"/>
          <w:rtl/>
        </w:rPr>
        <w:t>על פי חזונה של  עיריית</w:t>
      </w:r>
      <w:r w:rsidRPr="0046650C">
        <w:rPr>
          <w:rFonts w:cs="David"/>
          <w:sz w:val="24"/>
          <w:szCs w:val="24"/>
          <w:u w:val="double"/>
          <w:rtl/>
        </w:rPr>
        <w:t xml:space="preserve"> </w:t>
      </w:r>
      <w:r w:rsidRPr="0046650C">
        <w:rPr>
          <w:rFonts w:cs="David" w:hint="cs"/>
          <w:sz w:val="24"/>
          <w:szCs w:val="24"/>
          <w:u w:val="double"/>
          <w:rtl/>
        </w:rPr>
        <w:t>בת</w:t>
      </w:r>
      <w:r w:rsidRPr="0046650C">
        <w:rPr>
          <w:rFonts w:cs="David"/>
          <w:sz w:val="24"/>
          <w:szCs w:val="24"/>
          <w:u w:val="double"/>
          <w:rtl/>
        </w:rPr>
        <w:t xml:space="preserve"> </w:t>
      </w:r>
      <w:r w:rsidRPr="0046650C">
        <w:rPr>
          <w:rFonts w:cs="David" w:hint="cs"/>
          <w:sz w:val="24"/>
          <w:szCs w:val="24"/>
          <w:u w:val="double"/>
          <w:rtl/>
        </w:rPr>
        <w:t>ים</w:t>
      </w:r>
      <w:r w:rsidRPr="0046650C">
        <w:rPr>
          <w:rFonts w:cs="David"/>
          <w:sz w:val="24"/>
          <w:szCs w:val="24"/>
          <w:u w:val="double"/>
          <w:rtl/>
        </w:rPr>
        <w:t xml:space="preserve"> (</w:t>
      </w:r>
      <w:r w:rsidRPr="0046650C">
        <w:rPr>
          <w:rFonts w:cs="David" w:hint="cs"/>
          <w:sz w:val="24"/>
          <w:szCs w:val="24"/>
          <w:u w:val="double"/>
          <w:rtl/>
        </w:rPr>
        <w:t>להלן:</w:t>
      </w:r>
      <w:r w:rsidRPr="0046650C">
        <w:rPr>
          <w:rFonts w:cs="David"/>
          <w:sz w:val="24"/>
          <w:szCs w:val="24"/>
          <w:u w:val="double"/>
          <w:rtl/>
        </w:rPr>
        <w:t xml:space="preserve"> "</w:t>
      </w:r>
      <w:r w:rsidRPr="0046650C">
        <w:rPr>
          <w:rFonts w:cs="David" w:hint="cs"/>
          <w:b/>
          <w:bCs/>
          <w:sz w:val="24"/>
          <w:szCs w:val="24"/>
          <w:u w:val="double"/>
          <w:rtl/>
        </w:rPr>
        <w:t>העירייה</w:t>
      </w:r>
      <w:r w:rsidRPr="0046650C">
        <w:rPr>
          <w:rFonts w:cs="David"/>
          <w:sz w:val="24"/>
          <w:szCs w:val="24"/>
          <w:u w:val="double"/>
          <w:rtl/>
        </w:rPr>
        <w:t>")</w:t>
      </w:r>
      <w:r w:rsidRPr="0046650C">
        <w:rPr>
          <w:rFonts w:cs="David" w:hint="cs"/>
          <w:sz w:val="24"/>
          <w:szCs w:val="24"/>
          <w:u w:val="double"/>
          <w:rtl/>
        </w:rPr>
        <w:t>, מעוניינת חברת חוף בת ים ליזמות ופיתוח בע"מ (להלן: "</w:t>
      </w:r>
      <w:r w:rsidRPr="0046650C">
        <w:rPr>
          <w:rFonts w:cs="David" w:hint="cs"/>
          <w:b/>
          <w:bCs/>
          <w:sz w:val="24"/>
          <w:szCs w:val="24"/>
          <w:u w:val="double"/>
          <w:rtl/>
        </w:rPr>
        <w:t>החכ"ל</w:t>
      </w:r>
      <w:r w:rsidRPr="0046650C">
        <w:rPr>
          <w:rFonts w:cs="David" w:hint="cs"/>
          <w:sz w:val="24"/>
          <w:szCs w:val="24"/>
          <w:u w:val="double"/>
          <w:rtl/>
        </w:rPr>
        <w:t>" או "</w:t>
      </w:r>
      <w:r w:rsidRPr="0046650C">
        <w:rPr>
          <w:rFonts w:cs="David" w:hint="cs"/>
          <w:b/>
          <w:bCs/>
          <w:sz w:val="24"/>
          <w:szCs w:val="24"/>
          <w:u w:val="double"/>
          <w:rtl/>
        </w:rPr>
        <w:t>המזמינה</w:t>
      </w:r>
      <w:r w:rsidRPr="0046650C">
        <w:rPr>
          <w:rFonts w:cs="David" w:hint="cs"/>
          <w:sz w:val="24"/>
          <w:szCs w:val="24"/>
          <w:u w:val="double"/>
          <w:rtl/>
        </w:rPr>
        <w:t xml:space="preserve">"), </w:t>
      </w:r>
      <w:r w:rsidR="00822763" w:rsidRPr="0046650C">
        <w:rPr>
          <w:rFonts w:cs="David" w:hint="cs"/>
          <w:sz w:val="24"/>
          <w:szCs w:val="24"/>
          <w:u w:val="double"/>
          <w:rtl/>
        </w:rPr>
        <w:t xml:space="preserve">לקדם, ולפתח </w:t>
      </w:r>
      <w:r w:rsidRPr="0046650C">
        <w:rPr>
          <w:rFonts w:cs="David" w:hint="cs"/>
          <w:sz w:val="24"/>
          <w:szCs w:val="24"/>
          <w:u w:val="double"/>
          <w:rtl/>
        </w:rPr>
        <w:t xml:space="preserve">תוכניות על ראשוניות להקמתו של אי מלאכותי מול  חופי העיר בת ים </w:t>
      </w:r>
      <w:r w:rsidRPr="0046650C">
        <w:rPr>
          <w:rFonts w:cs="David"/>
          <w:sz w:val="24"/>
          <w:szCs w:val="24"/>
          <w:u w:val="double"/>
          <w:rtl/>
        </w:rPr>
        <w:t>ב</w:t>
      </w:r>
      <w:r w:rsidRPr="0046650C">
        <w:rPr>
          <w:rFonts w:cs="David" w:hint="cs"/>
          <w:sz w:val="24"/>
          <w:szCs w:val="24"/>
          <w:u w:val="double"/>
          <w:rtl/>
        </w:rPr>
        <w:t>היקף משוער</w:t>
      </w:r>
      <w:r w:rsidRPr="0046650C">
        <w:rPr>
          <w:rFonts w:cs="David"/>
          <w:sz w:val="24"/>
          <w:szCs w:val="24"/>
          <w:u w:val="double"/>
          <w:rtl/>
        </w:rPr>
        <w:t xml:space="preserve"> של כ-1–1.5 קמ</w:t>
      </w:r>
      <w:r w:rsidRPr="0046650C">
        <w:rPr>
          <w:rFonts w:cs="David" w:hint="cs"/>
          <w:sz w:val="24"/>
          <w:szCs w:val="24"/>
          <w:u w:val="double"/>
          <w:rtl/>
        </w:rPr>
        <w:t>"</w:t>
      </w:r>
      <w:r w:rsidRPr="0046650C">
        <w:rPr>
          <w:rFonts w:cs="David"/>
          <w:sz w:val="24"/>
          <w:szCs w:val="24"/>
          <w:u w:val="double"/>
          <w:rtl/>
        </w:rPr>
        <w:t xml:space="preserve">ר, אשר יכלול </w:t>
      </w:r>
      <w:r w:rsidRPr="0046650C">
        <w:rPr>
          <w:rFonts w:cs="David" w:hint="cs"/>
          <w:sz w:val="24"/>
          <w:szCs w:val="24"/>
          <w:u w:val="double"/>
          <w:rtl/>
        </w:rPr>
        <w:t xml:space="preserve">עירוב שימושים, לרבות </w:t>
      </w:r>
      <w:r w:rsidRPr="0046650C">
        <w:rPr>
          <w:rFonts w:cs="David"/>
          <w:sz w:val="24"/>
          <w:szCs w:val="24"/>
          <w:u w:val="double"/>
          <w:rtl/>
        </w:rPr>
        <w:t>מסחר</w:t>
      </w:r>
      <w:r w:rsidRPr="0046650C">
        <w:rPr>
          <w:rFonts w:cs="David" w:hint="cs"/>
          <w:sz w:val="24"/>
          <w:szCs w:val="24"/>
          <w:u w:val="double"/>
          <w:rtl/>
        </w:rPr>
        <w:t xml:space="preserve"> מלונאות</w:t>
      </w:r>
      <w:r w:rsidRPr="0046650C">
        <w:rPr>
          <w:rFonts w:cs="David"/>
          <w:sz w:val="24"/>
          <w:szCs w:val="24"/>
          <w:u w:val="double"/>
          <w:rtl/>
        </w:rPr>
        <w:t xml:space="preserve"> </w:t>
      </w:r>
      <w:r w:rsidRPr="0046650C">
        <w:rPr>
          <w:rFonts w:cs="David" w:hint="cs"/>
          <w:sz w:val="24"/>
          <w:szCs w:val="24"/>
          <w:u w:val="double"/>
          <w:rtl/>
        </w:rPr>
        <w:t>ו</w:t>
      </w:r>
      <w:r w:rsidRPr="0046650C">
        <w:rPr>
          <w:rFonts w:cs="David"/>
          <w:sz w:val="24"/>
          <w:szCs w:val="24"/>
          <w:u w:val="double"/>
          <w:rtl/>
        </w:rPr>
        <w:t>תעסוקה</w:t>
      </w:r>
      <w:r w:rsidRPr="0046650C">
        <w:rPr>
          <w:rFonts w:cs="David" w:hint="cs"/>
          <w:sz w:val="24"/>
          <w:szCs w:val="24"/>
          <w:u w:val="double"/>
          <w:rtl/>
        </w:rPr>
        <w:t xml:space="preserve"> וייתכן גם</w:t>
      </w:r>
      <w:r w:rsidRPr="0046650C">
        <w:rPr>
          <w:rFonts w:cs="David"/>
          <w:sz w:val="24"/>
          <w:szCs w:val="24"/>
          <w:u w:val="double"/>
          <w:rtl/>
        </w:rPr>
        <w:t xml:space="preserve"> מגורים בבנייה רוויה</w:t>
      </w:r>
      <w:r w:rsidRPr="0046650C">
        <w:rPr>
          <w:rFonts w:cs="David" w:hint="cs"/>
          <w:sz w:val="24"/>
          <w:szCs w:val="24"/>
          <w:u w:val="double"/>
          <w:rtl/>
        </w:rPr>
        <w:t>, כחלופות לבחינה בלבד(להלן: "</w:t>
      </w:r>
      <w:r w:rsidRPr="0046650C">
        <w:rPr>
          <w:rFonts w:cs="David" w:hint="cs"/>
          <w:b/>
          <w:bCs/>
          <w:sz w:val="24"/>
          <w:szCs w:val="24"/>
          <w:u w:val="double"/>
          <w:rtl/>
        </w:rPr>
        <w:t>האי המלאכותי</w:t>
      </w:r>
      <w:r w:rsidRPr="0046650C">
        <w:rPr>
          <w:rFonts w:cs="David" w:hint="cs"/>
          <w:sz w:val="24"/>
          <w:szCs w:val="24"/>
          <w:u w:val="double"/>
          <w:rtl/>
        </w:rPr>
        <w:t>" או  "</w:t>
      </w:r>
      <w:r w:rsidRPr="0046650C">
        <w:rPr>
          <w:rFonts w:cs="David" w:hint="cs"/>
          <w:b/>
          <w:bCs/>
          <w:sz w:val="24"/>
          <w:szCs w:val="24"/>
          <w:u w:val="double"/>
          <w:rtl/>
        </w:rPr>
        <w:t>הפרויקט</w:t>
      </w:r>
      <w:r w:rsidRPr="0046650C">
        <w:rPr>
          <w:rFonts w:cs="David" w:hint="cs"/>
          <w:sz w:val="24"/>
          <w:szCs w:val="24"/>
          <w:u w:val="double"/>
          <w:rtl/>
        </w:rPr>
        <w:t>").</w:t>
      </w:r>
      <w:r w:rsidR="00822763" w:rsidRPr="0046650C">
        <w:rPr>
          <w:rFonts w:cs="David" w:hint="cs"/>
          <w:sz w:val="24"/>
          <w:szCs w:val="24"/>
          <w:u w:val="double"/>
          <w:rtl/>
        </w:rPr>
        <w:t xml:space="preserve"> </w:t>
      </w:r>
    </w:p>
    <w:p w14:paraId="3E9CA613" w14:textId="3C826FEE" w:rsidR="00E41C2A" w:rsidRPr="0046650C" w:rsidRDefault="00822763" w:rsidP="00822763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  <w:u w:val="double"/>
        </w:rPr>
      </w:pPr>
      <w:r w:rsidRPr="0046650C">
        <w:rPr>
          <w:rFonts w:cs="David" w:hint="cs"/>
          <w:sz w:val="24"/>
          <w:szCs w:val="24"/>
          <w:u w:val="double"/>
          <w:rtl/>
        </w:rPr>
        <w:t>במסגרת זו</w:t>
      </w:r>
      <w:r w:rsidR="000969A5" w:rsidRPr="0046650C">
        <w:rPr>
          <w:rFonts w:cs="David" w:hint="cs"/>
          <w:sz w:val="24"/>
          <w:szCs w:val="24"/>
          <w:u w:val="double"/>
          <w:rtl/>
        </w:rPr>
        <w:t xml:space="preserve"> ולשם </w:t>
      </w:r>
      <w:r w:rsidR="001F4D31" w:rsidRPr="0046650C">
        <w:rPr>
          <w:rFonts w:cs="David" w:hint="cs"/>
          <w:sz w:val="24"/>
          <w:szCs w:val="24"/>
          <w:u w:val="double"/>
          <w:rtl/>
        </w:rPr>
        <w:t xml:space="preserve">קיום </w:t>
      </w:r>
      <w:r w:rsidR="000969A5" w:rsidRPr="0046650C">
        <w:rPr>
          <w:rFonts w:cs="David" w:hint="cs"/>
          <w:sz w:val="24"/>
          <w:szCs w:val="24"/>
          <w:u w:val="double"/>
          <w:rtl/>
        </w:rPr>
        <w:t>האמור</w:t>
      </w:r>
      <w:r w:rsidRPr="0046650C">
        <w:rPr>
          <w:rFonts w:cs="David" w:hint="cs"/>
          <w:sz w:val="24"/>
          <w:szCs w:val="24"/>
          <w:u w:val="double"/>
          <w:rtl/>
        </w:rPr>
        <w:t xml:space="preserve">, מבקשת </w:t>
      </w:r>
      <w:r w:rsidR="00E41C2A" w:rsidRPr="0046650C">
        <w:rPr>
          <w:rFonts w:cs="David" w:hint="cs"/>
          <w:sz w:val="24"/>
          <w:szCs w:val="24"/>
          <w:u w:val="double"/>
          <w:rtl/>
        </w:rPr>
        <w:t>החכ"ל</w:t>
      </w:r>
      <w:r w:rsidRPr="0046650C">
        <w:rPr>
          <w:rFonts w:cs="David" w:hint="cs"/>
          <w:sz w:val="24"/>
          <w:szCs w:val="24"/>
          <w:u w:val="double"/>
          <w:rtl/>
        </w:rPr>
        <w:t xml:space="preserve"> לקבל הצעות</w:t>
      </w:r>
      <w:r w:rsidR="001F4D31" w:rsidRPr="0046650C">
        <w:rPr>
          <w:rFonts w:cs="David" w:hint="cs"/>
          <w:sz w:val="24"/>
          <w:szCs w:val="24"/>
          <w:u w:val="double"/>
          <w:rtl/>
        </w:rPr>
        <w:t>,</w:t>
      </w:r>
      <w:r w:rsidRPr="0046650C">
        <w:rPr>
          <w:rFonts w:cs="David" w:hint="cs"/>
          <w:sz w:val="24"/>
          <w:szCs w:val="24"/>
          <w:u w:val="double"/>
          <w:rtl/>
        </w:rPr>
        <w:t xml:space="preserve"> </w:t>
      </w:r>
      <w:r w:rsidR="000969A5" w:rsidRPr="0046650C">
        <w:rPr>
          <w:rFonts w:cs="David" w:hint="cs"/>
          <w:sz w:val="24"/>
          <w:szCs w:val="24"/>
          <w:u w:val="double"/>
          <w:rtl/>
        </w:rPr>
        <w:t>רעיונות</w:t>
      </w:r>
      <w:r w:rsidR="001F4D31" w:rsidRPr="0046650C">
        <w:rPr>
          <w:rFonts w:cs="David" w:hint="cs"/>
          <w:sz w:val="24"/>
          <w:szCs w:val="24"/>
          <w:u w:val="double"/>
          <w:rtl/>
        </w:rPr>
        <w:t xml:space="preserve">, מודל וכיו"ב </w:t>
      </w:r>
      <w:r w:rsidRPr="0046650C">
        <w:rPr>
          <w:rFonts w:cs="David" w:hint="cs"/>
          <w:sz w:val="24"/>
          <w:szCs w:val="24"/>
          <w:u w:val="double"/>
          <w:rtl/>
        </w:rPr>
        <w:t xml:space="preserve">מאת אדריכלים, מתכננים, מעצבים, </w:t>
      </w:r>
      <w:r w:rsidR="007628DD" w:rsidRPr="0046650C">
        <w:rPr>
          <w:rFonts w:cs="David" w:hint="cs"/>
          <w:sz w:val="24"/>
          <w:szCs w:val="24"/>
          <w:u w:val="double"/>
          <w:rtl/>
        </w:rPr>
        <w:t xml:space="preserve">חברות יזמיות </w:t>
      </w:r>
      <w:r w:rsidRPr="0046650C">
        <w:rPr>
          <w:rFonts w:cs="David" w:hint="cs"/>
          <w:sz w:val="24"/>
          <w:szCs w:val="24"/>
          <w:u w:val="double"/>
          <w:rtl/>
        </w:rPr>
        <w:t>או כל גורם</w:t>
      </w:r>
      <w:r w:rsidR="000969A5" w:rsidRPr="0046650C">
        <w:rPr>
          <w:rFonts w:cs="David" w:hint="cs"/>
          <w:sz w:val="24"/>
          <w:szCs w:val="24"/>
          <w:u w:val="double"/>
          <w:rtl/>
        </w:rPr>
        <w:t xml:space="preserve"> </w:t>
      </w:r>
      <w:r w:rsidR="005F2BA0" w:rsidRPr="0046650C">
        <w:rPr>
          <w:rFonts w:cs="David" w:hint="cs"/>
          <w:sz w:val="24"/>
          <w:szCs w:val="24"/>
          <w:u w:val="double"/>
          <w:rtl/>
        </w:rPr>
        <w:t xml:space="preserve">מקצועי </w:t>
      </w:r>
      <w:r w:rsidR="000969A5" w:rsidRPr="0046650C">
        <w:rPr>
          <w:rFonts w:cs="David" w:hint="cs"/>
          <w:sz w:val="24"/>
          <w:szCs w:val="24"/>
          <w:u w:val="double"/>
          <w:rtl/>
        </w:rPr>
        <w:t>אחר</w:t>
      </w:r>
      <w:r w:rsidRPr="0046650C">
        <w:rPr>
          <w:rFonts w:cs="David" w:hint="cs"/>
          <w:sz w:val="24"/>
          <w:szCs w:val="24"/>
          <w:u w:val="double"/>
          <w:rtl/>
        </w:rPr>
        <w:t xml:space="preserve"> בעל רעיון או </w:t>
      </w:r>
      <w:proofErr w:type="spellStart"/>
      <w:r w:rsidRPr="0046650C">
        <w:rPr>
          <w:rFonts w:cs="David" w:hint="cs"/>
          <w:sz w:val="24"/>
          <w:szCs w:val="24"/>
          <w:u w:val="double"/>
          <w:rtl/>
        </w:rPr>
        <w:t>חזון</w:t>
      </w:r>
      <w:proofErr w:type="spellEnd"/>
      <w:r w:rsidRPr="0046650C">
        <w:rPr>
          <w:rFonts w:cs="David" w:hint="cs"/>
          <w:sz w:val="24"/>
          <w:szCs w:val="24"/>
          <w:u w:val="double"/>
          <w:rtl/>
        </w:rPr>
        <w:t xml:space="preserve"> אשר יכול להיות מתאים </w:t>
      </w:r>
      <w:r w:rsidR="00E41C2A" w:rsidRPr="0046650C">
        <w:rPr>
          <w:rFonts w:cs="David" w:hint="cs"/>
          <w:sz w:val="24"/>
          <w:szCs w:val="24"/>
          <w:u w:val="double"/>
          <w:rtl/>
        </w:rPr>
        <w:t xml:space="preserve">למימושו של הפרויקט </w:t>
      </w:r>
      <w:r w:rsidR="001F4D31" w:rsidRPr="0046650C">
        <w:rPr>
          <w:rFonts w:cs="David" w:hint="cs"/>
          <w:sz w:val="24"/>
          <w:szCs w:val="24"/>
          <w:u w:val="double"/>
          <w:rtl/>
        </w:rPr>
        <w:t>ו</w:t>
      </w:r>
      <w:r w:rsidRPr="0046650C">
        <w:rPr>
          <w:rFonts w:cs="David" w:hint="cs"/>
          <w:sz w:val="24"/>
          <w:szCs w:val="24"/>
          <w:u w:val="double"/>
          <w:rtl/>
        </w:rPr>
        <w:t xml:space="preserve">ביחס לנושאים </w:t>
      </w:r>
      <w:r w:rsidR="00E41C2A" w:rsidRPr="0046650C">
        <w:rPr>
          <w:rFonts w:cs="David" w:hint="cs"/>
          <w:sz w:val="24"/>
          <w:szCs w:val="24"/>
          <w:u w:val="double"/>
          <w:rtl/>
        </w:rPr>
        <w:t>המפורטים בקול קורא זה.</w:t>
      </w:r>
    </w:p>
    <w:p w14:paraId="6B5D97F6" w14:textId="00B50CF3" w:rsidR="00E41C2A" w:rsidRPr="0046650C" w:rsidRDefault="00E41C2A" w:rsidP="00E41C2A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על המעוניינים להשתתף בקול קורא זה, להגיש במסגרת הצעתם התייחסות </w:t>
      </w:r>
      <w:r w:rsidR="00470493" w:rsidRPr="0046650C">
        <w:rPr>
          <w:rFonts w:cs="David" w:hint="cs"/>
          <w:sz w:val="24"/>
          <w:szCs w:val="24"/>
          <w:rtl/>
        </w:rPr>
        <w:t>לפרמטרים ה</w:t>
      </w:r>
      <w:r w:rsidRPr="0046650C">
        <w:rPr>
          <w:rFonts w:cs="David" w:hint="cs"/>
          <w:sz w:val="24"/>
          <w:szCs w:val="24"/>
          <w:rtl/>
        </w:rPr>
        <w:t>באים (להלן: "</w:t>
      </w:r>
      <w:r w:rsidRPr="0046650C">
        <w:rPr>
          <w:rFonts w:cs="David" w:hint="cs"/>
          <w:b/>
          <w:bCs/>
          <w:sz w:val="24"/>
          <w:szCs w:val="24"/>
          <w:rtl/>
        </w:rPr>
        <w:t>תוצרי ההגשה</w:t>
      </w:r>
      <w:r w:rsidRPr="0046650C">
        <w:rPr>
          <w:rFonts w:cs="David" w:hint="cs"/>
          <w:sz w:val="24"/>
          <w:szCs w:val="24"/>
          <w:rtl/>
        </w:rPr>
        <w:t>"):</w:t>
      </w:r>
    </w:p>
    <w:p w14:paraId="1A9BEA6A" w14:textId="5CC068DB" w:rsidR="00E41C2A" w:rsidRPr="0046650C" w:rsidRDefault="00E41C2A" w:rsidP="00E41C2A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תיאור </w:t>
      </w:r>
      <w:r w:rsidRPr="0046650C">
        <w:rPr>
          <w:rFonts w:cs="David"/>
          <w:sz w:val="24"/>
          <w:szCs w:val="24"/>
          <w:rtl/>
        </w:rPr>
        <w:t xml:space="preserve">ניסיון </w:t>
      </w:r>
      <w:r w:rsidRPr="0046650C">
        <w:rPr>
          <w:rFonts w:cs="David" w:hint="cs"/>
          <w:sz w:val="24"/>
          <w:szCs w:val="24"/>
          <w:rtl/>
        </w:rPr>
        <w:t xml:space="preserve">ו/או מעורבות </w:t>
      </w:r>
      <w:r w:rsidRPr="0046650C">
        <w:rPr>
          <w:rFonts w:cs="David"/>
          <w:sz w:val="24"/>
          <w:szCs w:val="24"/>
          <w:rtl/>
        </w:rPr>
        <w:t>עבר בפרויקטים דומים</w:t>
      </w:r>
      <w:r w:rsidRPr="0046650C">
        <w:rPr>
          <w:rFonts w:cs="David" w:hint="cs"/>
          <w:sz w:val="24"/>
          <w:szCs w:val="24"/>
          <w:rtl/>
        </w:rPr>
        <w:t xml:space="preserve"> (ככל שישנו);</w:t>
      </w:r>
    </w:p>
    <w:p w14:paraId="6A7CB13B" w14:textId="5B97D53F" w:rsidR="00E41C2A" w:rsidRPr="0046650C" w:rsidRDefault="00E41C2A" w:rsidP="00E41C2A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  <w:rtl/>
        </w:rPr>
      </w:pPr>
      <w:r w:rsidRPr="0046650C">
        <w:rPr>
          <w:rFonts w:cs="David" w:hint="cs"/>
          <w:sz w:val="24"/>
          <w:szCs w:val="24"/>
          <w:rtl/>
        </w:rPr>
        <w:t>התייחסות וזיהוי סיכונים ו/או חולשות עיקריים לפרויקט (רגולטוריים, סביבתיים, פיננסיים, תפעולים וציבוריים) והצעת דרכי ניהולם;</w:t>
      </w:r>
    </w:p>
    <w:p w14:paraId="7225D78E" w14:textId="6CE3D1AB" w:rsidR="004E2CB8" w:rsidRPr="0046650C" w:rsidRDefault="00CD700E" w:rsidP="00E41C2A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היבטים תכנונים ואסטרטגיים </w:t>
      </w:r>
      <w:r w:rsidRPr="0046650C">
        <w:rPr>
          <w:rFonts w:cs="David"/>
          <w:sz w:val="24"/>
          <w:szCs w:val="24"/>
          <w:rtl/>
        </w:rPr>
        <w:t>–</w:t>
      </w:r>
      <w:r w:rsidRPr="0046650C">
        <w:rPr>
          <w:rFonts w:cs="David" w:hint="cs"/>
          <w:sz w:val="24"/>
          <w:szCs w:val="24"/>
          <w:rtl/>
        </w:rPr>
        <w:t xml:space="preserve"> קונספט, עירוב שימושים בפרויקט </w:t>
      </w:r>
      <w:r w:rsidR="002522EA" w:rsidRPr="0046650C">
        <w:rPr>
          <w:rFonts w:cs="David" w:hint="cs"/>
          <w:sz w:val="24"/>
          <w:szCs w:val="24"/>
          <w:rtl/>
        </w:rPr>
        <w:t>וכיו"ב.</w:t>
      </w:r>
    </w:p>
    <w:p w14:paraId="4CA824A3" w14:textId="60993F7F" w:rsidR="00E41C2A" w:rsidRPr="0046650C" w:rsidRDefault="00E41C2A" w:rsidP="00E41C2A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/>
          <w:sz w:val="24"/>
          <w:szCs w:val="24"/>
          <w:rtl/>
        </w:rPr>
        <w:t>תיאור ראשוני של הטכנולוגיות והמתודולוגיות המוצעות</w:t>
      </w:r>
      <w:r w:rsidRPr="0046650C">
        <w:rPr>
          <w:rFonts w:cs="David" w:hint="cs"/>
          <w:sz w:val="24"/>
          <w:szCs w:val="24"/>
          <w:rtl/>
        </w:rPr>
        <w:t xml:space="preserve"> להקמת האי המלאכותי</w:t>
      </w:r>
      <w:r w:rsidR="005F2BA0" w:rsidRPr="0046650C">
        <w:rPr>
          <w:rFonts w:cs="David" w:hint="cs"/>
          <w:sz w:val="24"/>
          <w:szCs w:val="24"/>
          <w:rtl/>
        </w:rPr>
        <w:t xml:space="preserve"> לרבות לצורך תחזוקה ותפעול</w:t>
      </w:r>
      <w:r w:rsidRPr="0046650C">
        <w:rPr>
          <w:rFonts w:cs="David"/>
          <w:sz w:val="24"/>
          <w:szCs w:val="24"/>
          <w:rtl/>
        </w:rPr>
        <w:t>.</w:t>
      </w:r>
    </w:p>
    <w:p w14:paraId="2739FCB7" w14:textId="43F2479F" w:rsidR="005F2BA0" w:rsidRPr="0046650C" w:rsidRDefault="005F2BA0" w:rsidP="005F2BA0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התייחסות ל</w:t>
      </w:r>
      <w:r w:rsidRPr="0046650C">
        <w:rPr>
          <w:rFonts w:cs="David"/>
          <w:sz w:val="24"/>
          <w:szCs w:val="24"/>
          <w:rtl/>
        </w:rPr>
        <w:t>מודל</w:t>
      </w:r>
      <w:r w:rsidRPr="0046650C">
        <w:rPr>
          <w:rFonts w:cs="David" w:hint="cs"/>
          <w:sz w:val="24"/>
          <w:szCs w:val="24"/>
          <w:rtl/>
        </w:rPr>
        <w:t>ים כלכליים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cs"/>
          <w:sz w:val="24"/>
          <w:szCs w:val="24"/>
          <w:rtl/>
        </w:rPr>
        <w:t xml:space="preserve">אפשריים כדוגמת </w:t>
      </w:r>
      <w:r w:rsidRPr="0046650C">
        <w:rPr>
          <w:rFonts w:cs="David"/>
          <w:sz w:val="24"/>
          <w:szCs w:val="24"/>
        </w:rPr>
        <w:t>BOT</w:t>
      </w:r>
      <w:r w:rsidRPr="0046650C">
        <w:rPr>
          <w:rFonts w:cs="David" w:hint="cs"/>
          <w:sz w:val="24"/>
          <w:szCs w:val="24"/>
          <w:rtl/>
        </w:rPr>
        <w:t xml:space="preserve">/ </w:t>
      </w:r>
      <w:r w:rsidRPr="0046650C">
        <w:rPr>
          <w:rFonts w:cs="David"/>
          <w:sz w:val="24"/>
          <w:szCs w:val="24"/>
        </w:rPr>
        <w:t>PPP</w:t>
      </w:r>
      <w:r w:rsidRPr="0046650C">
        <w:rPr>
          <w:rFonts w:cs="David" w:hint="cs"/>
          <w:sz w:val="24"/>
          <w:szCs w:val="24"/>
          <w:rtl/>
        </w:rPr>
        <w:t xml:space="preserve">/ אחרים, </w:t>
      </w:r>
      <w:r w:rsidRPr="0046650C">
        <w:rPr>
          <w:rFonts w:cs="David"/>
          <w:sz w:val="24"/>
          <w:szCs w:val="24"/>
          <w:rtl/>
        </w:rPr>
        <w:t>מבנה פיננסי, תפעול ומנגנוני החזר השקעה</w:t>
      </w:r>
      <w:r w:rsidRPr="0046650C">
        <w:rPr>
          <w:rFonts w:cs="David" w:hint="cs"/>
          <w:sz w:val="24"/>
          <w:szCs w:val="24"/>
          <w:rtl/>
        </w:rPr>
        <w:t xml:space="preserve"> כולל תיאור מבנה מוצע לבעלות </w:t>
      </w:r>
      <w:r w:rsidRPr="0046650C">
        <w:rPr>
          <w:rFonts w:cs="David"/>
          <w:sz w:val="24"/>
          <w:szCs w:val="24"/>
          <w:rtl/>
        </w:rPr>
        <w:t>זיכיון</w:t>
      </w:r>
      <w:r w:rsidRPr="0046650C">
        <w:rPr>
          <w:rFonts w:cs="David" w:hint="cs"/>
          <w:sz w:val="24"/>
          <w:szCs w:val="24"/>
          <w:rtl/>
        </w:rPr>
        <w:t xml:space="preserve"> או שותפות, </w:t>
      </w:r>
      <w:r w:rsidRPr="0046650C">
        <w:rPr>
          <w:rFonts w:cs="David"/>
          <w:sz w:val="24"/>
          <w:szCs w:val="24"/>
          <w:rtl/>
        </w:rPr>
        <w:t>זכויות שימוש,</w:t>
      </w:r>
      <w:r w:rsidRPr="0046650C">
        <w:rPr>
          <w:rFonts w:cs="David" w:hint="cs"/>
          <w:sz w:val="24"/>
          <w:szCs w:val="24"/>
          <w:rtl/>
        </w:rPr>
        <w:t xml:space="preserve"> בכפוף להוראות הדין;</w:t>
      </w:r>
    </w:p>
    <w:p w14:paraId="2D82A7DB" w14:textId="37C50F8D" w:rsidR="00E41C2A" w:rsidRPr="0046650C" w:rsidRDefault="005F2BA0" w:rsidP="00E41C2A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  <w:rtl/>
        </w:rPr>
      </w:pPr>
      <w:r w:rsidRPr="0046650C">
        <w:rPr>
          <w:rFonts w:cs="David" w:hint="cs"/>
          <w:sz w:val="24"/>
          <w:szCs w:val="24"/>
          <w:rtl/>
        </w:rPr>
        <w:t>פירוט ש</w:t>
      </w:r>
      <w:r w:rsidR="00E41C2A" w:rsidRPr="0046650C">
        <w:rPr>
          <w:rFonts w:cs="David"/>
          <w:sz w:val="24"/>
          <w:szCs w:val="24"/>
          <w:rtl/>
        </w:rPr>
        <w:t>לבי ביצוע, והערכת טווחי זמן</w:t>
      </w:r>
      <w:r w:rsidR="00E41C2A" w:rsidRPr="0046650C">
        <w:rPr>
          <w:rFonts w:cs="David" w:hint="cs"/>
          <w:sz w:val="24"/>
          <w:szCs w:val="24"/>
          <w:rtl/>
        </w:rPr>
        <w:t xml:space="preserve"> למימוש הפרויקט</w:t>
      </w:r>
      <w:r w:rsidRPr="0046650C">
        <w:rPr>
          <w:rFonts w:cs="David" w:hint="cs"/>
          <w:sz w:val="24"/>
          <w:szCs w:val="24"/>
          <w:rtl/>
        </w:rPr>
        <w:t xml:space="preserve"> כולל דרכים להפחתת עלויות</w:t>
      </w:r>
      <w:r w:rsidR="00E41C2A" w:rsidRPr="0046650C">
        <w:rPr>
          <w:rFonts w:cs="David" w:hint="cs"/>
          <w:sz w:val="24"/>
          <w:szCs w:val="24"/>
          <w:rtl/>
        </w:rPr>
        <w:t>;</w:t>
      </w:r>
    </w:p>
    <w:p w14:paraId="086E4ACA" w14:textId="57B631B6" w:rsidR="00E41C2A" w:rsidRPr="0046650C" w:rsidRDefault="00E41C2A" w:rsidP="00E41C2A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proofErr w:type="spellStart"/>
      <w:r w:rsidRPr="0046650C">
        <w:rPr>
          <w:rFonts w:cs="David"/>
          <w:sz w:val="24"/>
          <w:szCs w:val="24"/>
          <w:rtl/>
        </w:rPr>
        <w:t>אומדני</w:t>
      </w:r>
      <w:proofErr w:type="spellEnd"/>
      <w:r w:rsidRPr="0046650C">
        <w:rPr>
          <w:rFonts w:cs="David"/>
          <w:sz w:val="24"/>
          <w:szCs w:val="24"/>
          <w:rtl/>
        </w:rPr>
        <w:t xml:space="preserve"> עלות ראשוניים (טווחי סדר גודל)</w:t>
      </w:r>
      <w:r w:rsidRPr="0046650C">
        <w:rPr>
          <w:rFonts w:cs="David" w:hint="cs"/>
          <w:sz w:val="24"/>
          <w:szCs w:val="24"/>
          <w:rtl/>
        </w:rPr>
        <w:t xml:space="preserve">; </w:t>
      </w:r>
    </w:p>
    <w:p w14:paraId="46959F08" w14:textId="592D12B7" w:rsidR="002522EA" w:rsidRPr="0046650C" w:rsidRDefault="002522EA" w:rsidP="00E41C2A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התייחסות להיבטים רגולטוריים </w:t>
      </w:r>
      <w:r w:rsidRPr="0046650C">
        <w:rPr>
          <w:rFonts w:cs="David"/>
          <w:sz w:val="24"/>
          <w:szCs w:val="24"/>
          <w:rtl/>
        </w:rPr>
        <w:t>–</w:t>
      </w:r>
      <w:r w:rsidRPr="0046650C">
        <w:rPr>
          <w:rFonts w:cs="David" w:hint="cs"/>
          <w:sz w:val="24"/>
          <w:szCs w:val="24"/>
          <w:rtl/>
        </w:rPr>
        <w:t xml:space="preserve"> ממשק רגול</w:t>
      </w:r>
      <w:r w:rsidR="00897D35" w:rsidRPr="0046650C">
        <w:rPr>
          <w:rFonts w:cs="David" w:hint="cs"/>
          <w:sz w:val="24"/>
          <w:szCs w:val="24"/>
          <w:rtl/>
        </w:rPr>
        <w:t>טורי מול הרשויות והגופים הרלוונטיים.</w:t>
      </w:r>
    </w:p>
    <w:p w14:paraId="1A151EA3" w14:textId="77777777" w:rsidR="00897D35" w:rsidRPr="0046650C" w:rsidRDefault="005F2BA0" w:rsidP="00167813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התייחסות לאתגרי הנדסה אזרחית</w:t>
      </w:r>
      <w:r w:rsidR="00897D35" w:rsidRPr="0046650C">
        <w:rPr>
          <w:rFonts w:cs="David" w:hint="cs"/>
          <w:sz w:val="24"/>
          <w:szCs w:val="24"/>
          <w:rtl/>
        </w:rPr>
        <w:t>;</w:t>
      </w:r>
      <w:r w:rsidR="00167813" w:rsidRPr="0046650C">
        <w:rPr>
          <w:rFonts w:cs="David" w:hint="cs"/>
          <w:sz w:val="24"/>
          <w:szCs w:val="24"/>
          <w:rtl/>
        </w:rPr>
        <w:t xml:space="preserve"> </w:t>
      </w:r>
    </w:p>
    <w:p w14:paraId="2BE4E8F3" w14:textId="222A1684" w:rsidR="005F2BA0" w:rsidRPr="0046650C" w:rsidRDefault="00897D35" w:rsidP="00897D35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 w:hanging="566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התייחסות </w:t>
      </w:r>
      <w:r w:rsidR="00167813" w:rsidRPr="0046650C">
        <w:rPr>
          <w:rFonts w:cs="David" w:hint="cs"/>
          <w:sz w:val="24"/>
          <w:szCs w:val="24"/>
          <w:rtl/>
        </w:rPr>
        <w:t>לאתגרי תחום האיכות והסביבה</w:t>
      </w:r>
      <w:r w:rsidR="005F2BA0" w:rsidRPr="0046650C">
        <w:rPr>
          <w:rFonts w:cs="David" w:hint="cs"/>
          <w:sz w:val="24"/>
          <w:szCs w:val="24"/>
          <w:rtl/>
        </w:rPr>
        <w:t xml:space="preserve"> כדוגמת </w:t>
      </w:r>
      <w:r w:rsidR="005F2BA0" w:rsidRPr="0046650C">
        <w:rPr>
          <w:rFonts w:cs="David"/>
          <w:sz w:val="24"/>
          <w:szCs w:val="24"/>
          <w:rtl/>
        </w:rPr>
        <w:t>התמודדות עם שינויי אקלים, עליית מפלס הים וסחף</w:t>
      </w:r>
      <w:r w:rsidR="00167813" w:rsidRPr="0046650C">
        <w:rPr>
          <w:rFonts w:cs="David" w:hint="cs"/>
          <w:sz w:val="24"/>
          <w:szCs w:val="24"/>
          <w:rtl/>
        </w:rPr>
        <w:t xml:space="preserve">, שמירה על הסביבה </w:t>
      </w:r>
      <w:r w:rsidR="00EC5ADB" w:rsidRPr="0046650C">
        <w:rPr>
          <w:rFonts w:cs="David" w:hint="cs"/>
          <w:sz w:val="24"/>
          <w:szCs w:val="24"/>
          <w:rtl/>
        </w:rPr>
        <w:t>הימית וכ"ד.</w:t>
      </w:r>
    </w:p>
    <w:p w14:paraId="17540BA8" w14:textId="6B7DCB43" w:rsidR="005F2BA0" w:rsidRPr="0046650C" w:rsidRDefault="005F2BA0" w:rsidP="00897D35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 w:hanging="566"/>
        <w:contextualSpacing w:val="0"/>
        <w:jc w:val="both"/>
        <w:rPr>
          <w:rFonts w:cs="David"/>
          <w:sz w:val="24"/>
          <w:szCs w:val="24"/>
          <w:rtl/>
        </w:rPr>
      </w:pPr>
      <w:r w:rsidRPr="0046650C">
        <w:rPr>
          <w:rFonts w:cs="David" w:hint="cs"/>
          <w:sz w:val="24"/>
          <w:szCs w:val="24"/>
          <w:rtl/>
        </w:rPr>
        <w:t>התייחסות לאתגרי</w:t>
      </w:r>
      <w:r w:rsidRPr="0046650C">
        <w:rPr>
          <w:rFonts w:cs="David"/>
          <w:sz w:val="24"/>
          <w:szCs w:val="24"/>
          <w:rtl/>
        </w:rPr>
        <w:t xml:space="preserve"> תשתית ותחבורה: חשמל, מים, ביוב, חיבורים ליבשה ונגישות.</w:t>
      </w:r>
    </w:p>
    <w:p w14:paraId="36A20D62" w14:textId="52AF588D" w:rsidR="00E41C2A" w:rsidRPr="0046650C" w:rsidRDefault="00E41C2A" w:rsidP="002522EA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 w:hanging="566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/>
          <w:sz w:val="24"/>
          <w:szCs w:val="24"/>
          <w:rtl/>
        </w:rPr>
        <w:t>התייחסות לאתגרים ציבוריים וקהילתיים ולדרכי התמודדות מקובלות</w:t>
      </w:r>
      <w:r w:rsidRPr="0046650C">
        <w:rPr>
          <w:rFonts w:cs="David" w:hint="cs"/>
          <w:sz w:val="24"/>
          <w:szCs w:val="24"/>
          <w:rtl/>
        </w:rPr>
        <w:t>;</w:t>
      </w:r>
    </w:p>
    <w:p w14:paraId="3BD55EB4" w14:textId="0C0B9D19" w:rsidR="005F2BA0" w:rsidRPr="0046650C" w:rsidRDefault="005F2BA0" w:rsidP="005F2BA0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 w:hanging="566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lastRenderedPageBreak/>
        <w:t>ניתוח/השוואה לפרויקטים דומים מהעולם;</w:t>
      </w:r>
    </w:p>
    <w:p w14:paraId="1FE5E4C6" w14:textId="576A575D" w:rsidR="00892480" w:rsidRPr="0046650C" w:rsidRDefault="007628DD" w:rsidP="007628DD">
      <w:pPr>
        <w:pStyle w:val="a3"/>
        <w:numPr>
          <w:ilvl w:val="1"/>
          <w:numId w:val="1"/>
        </w:numPr>
        <w:spacing w:beforeLines="120" w:before="288" w:afterLines="120" w:after="288" w:line="240" w:lineRule="auto"/>
        <w:ind w:right="-567" w:hanging="566"/>
        <w:contextualSpacing w:val="0"/>
        <w:jc w:val="both"/>
        <w:rPr>
          <w:rFonts w:cs="David"/>
          <w:sz w:val="24"/>
          <w:szCs w:val="24"/>
          <w:rtl/>
        </w:rPr>
      </w:pPr>
      <w:r w:rsidRPr="0046650C">
        <w:rPr>
          <w:rFonts w:cs="David" w:hint="cs"/>
          <w:sz w:val="24"/>
          <w:szCs w:val="24"/>
          <w:rtl/>
        </w:rPr>
        <w:t xml:space="preserve"> </w:t>
      </w:r>
      <w:r w:rsidR="00892480" w:rsidRPr="0046650C">
        <w:rPr>
          <w:rFonts w:cs="David" w:hint="cs"/>
          <w:sz w:val="24"/>
          <w:szCs w:val="24"/>
          <w:rtl/>
        </w:rPr>
        <w:t xml:space="preserve">[ניתן, </w:t>
      </w:r>
      <w:r w:rsidR="001F4D31" w:rsidRPr="0046650C">
        <w:rPr>
          <w:rFonts w:cs="David" w:hint="cs"/>
          <w:sz w:val="24"/>
          <w:szCs w:val="24"/>
          <w:rtl/>
        </w:rPr>
        <w:t xml:space="preserve">אך </w:t>
      </w:r>
      <w:r w:rsidR="00892480" w:rsidRPr="0046650C">
        <w:rPr>
          <w:rFonts w:cs="David" w:hint="cs"/>
          <w:sz w:val="24"/>
          <w:szCs w:val="24"/>
          <w:rtl/>
        </w:rPr>
        <w:t xml:space="preserve">לא חובה, </w:t>
      </w:r>
      <w:r w:rsidR="001F4D31" w:rsidRPr="0046650C">
        <w:rPr>
          <w:rFonts w:cs="David" w:hint="cs"/>
          <w:sz w:val="24"/>
          <w:szCs w:val="24"/>
          <w:rtl/>
        </w:rPr>
        <w:t>לצרף</w:t>
      </w:r>
      <w:r w:rsidR="00892480" w:rsidRPr="0046650C">
        <w:rPr>
          <w:rFonts w:cs="David" w:hint="cs"/>
          <w:sz w:val="24"/>
          <w:szCs w:val="24"/>
          <w:rtl/>
        </w:rPr>
        <w:t xml:space="preserve"> גם הדמיות].</w:t>
      </w:r>
    </w:p>
    <w:p w14:paraId="5BB7C782" w14:textId="77777777" w:rsidR="00E41C2A" w:rsidRPr="0046650C" w:rsidRDefault="001F4D31" w:rsidP="00E41C2A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על מנת לתמרץ הגשת הצעות במסגרת קול קורא זה, יובהר כי </w:t>
      </w:r>
      <w:r w:rsidR="000969A5" w:rsidRPr="0046650C">
        <w:rPr>
          <w:rFonts w:cs="David" w:hint="cs"/>
          <w:sz w:val="24"/>
          <w:szCs w:val="24"/>
          <w:rtl/>
        </w:rPr>
        <w:t xml:space="preserve">המזמינה תהיה רשאית, </w:t>
      </w:r>
      <w:r w:rsidR="000969A5" w:rsidRPr="0046650C">
        <w:rPr>
          <w:rFonts w:cs="David" w:hint="cs"/>
          <w:sz w:val="24"/>
          <w:szCs w:val="24"/>
          <w:u w:val="single"/>
          <w:rtl/>
        </w:rPr>
        <w:t>אך לא חייבת</w:t>
      </w:r>
      <w:r w:rsidR="000969A5" w:rsidRPr="0046650C">
        <w:rPr>
          <w:rFonts w:cs="David" w:hint="cs"/>
          <w:sz w:val="24"/>
          <w:szCs w:val="24"/>
          <w:rtl/>
        </w:rPr>
        <w:t>, להתקשר עם</w:t>
      </w:r>
      <w:r w:rsidR="00822763" w:rsidRPr="0046650C">
        <w:rPr>
          <w:rFonts w:cs="David" w:hint="cs"/>
          <w:sz w:val="24"/>
          <w:szCs w:val="24"/>
          <w:rtl/>
        </w:rPr>
        <w:t xml:space="preserve"> </w:t>
      </w:r>
      <w:r w:rsidR="000969A5" w:rsidRPr="0046650C">
        <w:rPr>
          <w:rFonts w:cs="David" w:hint="cs"/>
          <w:sz w:val="24"/>
          <w:szCs w:val="24"/>
          <w:rtl/>
        </w:rPr>
        <w:t>המציע/ים אשר הצעתם ת</w:t>
      </w:r>
      <w:r w:rsidRPr="0046650C">
        <w:rPr>
          <w:rFonts w:cs="David" w:hint="cs"/>
          <w:sz w:val="24"/>
          <w:szCs w:val="24"/>
          <w:rtl/>
        </w:rPr>
        <w:t>י</w:t>
      </w:r>
      <w:r w:rsidR="000969A5" w:rsidRPr="0046650C">
        <w:rPr>
          <w:rFonts w:cs="David" w:hint="cs"/>
          <w:sz w:val="24"/>
          <w:szCs w:val="24"/>
          <w:rtl/>
        </w:rPr>
        <w:t xml:space="preserve">מצא </w:t>
      </w:r>
      <w:r w:rsidRPr="0046650C">
        <w:rPr>
          <w:rFonts w:cs="David" w:hint="cs"/>
          <w:sz w:val="24"/>
          <w:szCs w:val="24"/>
          <w:rtl/>
        </w:rPr>
        <w:t xml:space="preserve">כמתאימה כמפורט מטה </w:t>
      </w:r>
      <w:r w:rsidR="00AD55E8" w:rsidRPr="0046650C">
        <w:rPr>
          <w:rFonts w:cs="David" w:hint="cs"/>
          <w:sz w:val="24"/>
          <w:szCs w:val="24"/>
          <w:rtl/>
        </w:rPr>
        <w:t xml:space="preserve">- </w:t>
      </w:r>
      <w:r w:rsidR="000969A5" w:rsidRPr="0046650C">
        <w:rPr>
          <w:rFonts w:cs="David" w:hint="cs"/>
          <w:sz w:val="24"/>
          <w:szCs w:val="24"/>
          <w:rtl/>
        </w:rPr>
        <w:t xml:space="preserve">בהסכם מתאים למתן שירותים נוספים, לצורך פיתוח ו/או </w:t>
      </w:r>
      <w:r w:rsidRPr="0046650C">
        <w:rPr>
          <w:rFonts w:cs="David" w:hint="cs"/>
          <w:sz w:val="24"/>
          <w:szCs w:val="24"/>
          <w:rtl/>
        </w:rPr>
        <w:t xml:space="preserve">ליווי </w:t>
      </w:r>
      <w:r w:rsidR="000969A5" w:rsidRPr="0046650C">
        <w:rPr>
          <w:rFonts w:cs="David" w:hint="cs"/>
          <w:sz w:val="24"/>
          <w:szCs w:val="24"/>
          <w:rtl/>
        </w:rPr>
        <w:t xml:space="preserve">תכנון הרעיון </w:t>
      </w:r>
      <w:r w:rsidRPr="0046650C">
        <w:rPr>
          <w:rFonts w:cs="David" w:hint="cs"/>
          <w:sz w:val="24"/>
          <w:szCs w:val="24"/>
          <w:rtl/>
        </w:rPr>
        <w:t xml:space="preserve">שהוצע על </w:t>
      </w:r>
      <w:r w:rsidR="00E41C2A" w:rsidRPr="0046650C">
        <w:rPr>
          <w:rFonts w:cs="David" w:hint="cs"/>
          <w:sz w:val="24"/>
          <w:szCs w:val="24"/>
          <w:rtl/>
        </w:rPr>
        <w:t>ידי המציע.</w:t>
      </w:r>
    </w:p>
    <w:p w14:paraId="223B9878" w14:textId="3158D622" w:rsidR="000969A5" w:rsidRPr="0046650C" w:rsidRDefault="00E41C2A" w:rsidP="00E41C2A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 </w:t>
      </w:r>
      <w:r w:rsidR="001E249B" w:rsidRPr="0046650C">
        <w:rPr>
          <w:rFonts w:cs="David" w:hint="cs"/>
          <w:sz w:val="24"/>
          <w:szCs w:val="24"/>
          <w:rtl/>
        </w:rPr>
        <w:t>למען הסדר הטוב</w:t>
      </w:r>
      <w:r w:rsidR="000969A5" w:rsidRPr="0046650C">
        <w:rPr>
          <w:rFonts w:cs="David" w:hint="cs"/>
          <w:sz w:val="24"/>
          <w:szCs w:val="24"/>
          <w:rtl/>
        </w:rPr>
        <w:t xml:space="preserve">, </w:t>
      </w:r>
      <w:r w:rsidR="001E249B" w:rsidRPr="0046650C">
        <w:rPr>
          <w:rFonts w:cs="David" w:hint="cs"/>
          <w:sz w:val="24"/>
          <w:szCs w:val="24"/>
          <w:rtl/>
        </w:rPr>
        <w:t xml:space="preserve">יובהר </w:t>
      </w:r>
      <w:r w:rsidR="000969A5" w:rsidRPr="0046650C">
        <w:rPr>
          <w:rFonts w:cs="David" w:hint="cs"/>
          <w:sz w:val="24"/>
          <w:szCs w:val="24"/>
          <w:rtl/>
        </w:rPr>
        <w:t>כי סכום ההתקשרות עם המציע שהצעתו נבחרה</w:t>
      </w:r>
      <w:r w:rsidR="00AD55E8" w:rsidRPr="0046650C">
        <w:rPr>
          <w:rFonts w:cs="David" w:hint="cs"/>
          <w:sz w:val="24"/>
          <w:szCs w:val="24"/>
          <w:rtl/>
        </w:rPr>
        <w:t xml:space="preserve">, ככל שתבחר </w:t>
      </w:r>
      <w:r w:rsidRPr="0046650C">
        <w:rPr>
          <w:rFonts w:cs="David" w:hint="cs"/>
          <w:sz w:val="24"/>
          <w:szCs w:val="24"/>
          <w:rtl/>
        </w:rPr>
        <w:t>המזמינה</w:t>
      </w:r>
      <w:r w:rsidR="00AD55E8" w:rsidRPr="0046650C">
        <w:rPr>
          <w:rFonts w:cs="David" w:hint="cs"/>
          <w:sz w:val="24"/>
          <w:szCs w:val="24"/>
          <w:rtl/>
        </w:rPr>
        <w:t xml:space="preserve"> להתקשר עמו,</w:t>
      </w:r>
      <w:r w:rsidR="000969A5" w:rsidRPr="0046650C">
        <w:rPr>
          <w:rFonts w:cs="David" w:hint="cs"/>
          <w:sz w:val="24"/>
          <w:szCs w:val="24"/>
          <w:rtl/>
        </w:rPr>
        <w:t xml:space="preserve"> לא יעלה על 50,000 ₪, בתוספת מע"מ. </w:t>
      </w:r>
      <w:r w:rsidR="002B411B" w:rsidRPr="0046650C">
        <w:rPr>
          <w:rFonts w:cs="David" w:hint="cs"/>
          <w:sz w:val="24"/>
          <w:szCs w:val="24"/>
          <w:rtl/>
        </w:rPr>
        <w:t>ההתקשרות למול חברת חוף בת ים תהיה כפופה גם להצגת כל האישורים וחתימת ההצהרות הנדרשות על פי כל דין</w:t>
      </w:r>
      <w:r w:rsidR="002B411B" w:rsidRPr="0046650C">
        <w:rPr>
          <w:rFonts w:cs="David" w:hint="cs"/>
          <w:rtl/>
        </w:rPr>
        <w:t xml:space="preserve">. </w:t>
      </w:r>
    </w:p>
    <w:p w14:paraId="711FF66A" w14:textId="48D9FEB1" w:rsidR="000969A5" w:rsidRPr="0046650C" w:rsidRDefault="000969A5" w:rsidP="00E41C2A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יובהר כי לא יהיה בהצעות אשר תוגשנה על פי קול קורא זה על מנת להקנות למי מהמציעים כל בלעדיות ו/או זכויות יוצרים </w:t>
      </w:r>
      <w:r w:rsidR="001E249B" w:rsidRPr="0046650C">
        <w:rPr>
          <w:rFonts w:cs="David" w:hint="cs"/>
          <w:sz w:val="24"/>
          <w:szCs w:val="24"/>
          <w:rtl/>
        </w:rPr>
        <w:t xml:space="preserve">ו/או זכויות מוסריות </w:t>
      </w:r>
      <w:r w:rsidRPr="0046650C">
        <w:rPr>
          <w:rFonts w:cs="David" w:hint="cs"/>
          <w:sz w:val="24"/>
          <w:szCs w:val="24"/>
          <w:rtl/>
        </w:rPr>
        <w:t xml:space="preserve">בקשר </w:t>
      </w:r>
      <w:r w:rsidRPr="0046650C">
        <w:rPr>
          <w:rFonts w:cs="David" w:hint="cs"/>
          <w:sz w:val="24"/>
          <w:szCs w:val="24"/>
          <w:u w:val="single"/>
          <w:rtl/>
        </w:rPr>
        <w:t>לרעיון</w:t>
      </w:r>
      <w:r w:rsidRPr="0046650C">
        <w:rPr>
          <w:rFonts w:cs="David" w:hint="cs"/>
          <w:sz w:val="24"/>
          <w:szCs w:val="24"/>
          <w:rtl/>
        </w:rPr>
        <w:t xml:space="preserve"> אשר יוגש </w:t>
      </w:r>
      <w:r w:rsidR="00E41C2A" w:rsidRPr="0046650C">
        <w:rPr>
          <w:rFonts w:cs="David" w:hint="cs"/>
          <w:sz w:val="24"/>
          <w:szCs w:val="24"/>
          <w:rtl/>
        </w:rPr>
        <w:t>למזמינה ו/או למי מטעמה</w:t>
      </w:r>
      <w:r w:rsidRPr="0046650C">
        <w:rPr>
          <w:rFonts w:cs="David" w:hint="cs"/>
          <w:sz w:val="24"/>
          <w:szCs w:val="24"/>
          <w:rtl/>
        </w:rPr>
        <w:t xml:space="preserve"> במסגרת קול קורא </w:t>
      </w:r>
      <w:r w:rsidR="001F4D31" w:rsidRPr="0046650C">
        <w:rPr>
          <w:rFonts w:cs="David" w:hint="cs"/>
          <w:sz w:val="24"/>
          <w:szCs w:val="24"/>
          <w:rtl/>
        </w:rPr>
        <w:t>זה</w:t>
      </w:r>
      <w:r w:rsidR="001E249B" w:rsidRPr="0046650C">
        <w:rPr>
          <w:rFonts w:cs="David" w:hint="cs"/>
          <w:sz w:val="24"/>
          <w:szCs w:val="24"/>
          <w:rtl/>
        </w:rPr>
        <w:t>ו/או ה</w:t>
      </w:r>
      <w:r w:rsidR="001F4D31" w:rsidRPr="0046650C">
        <w:rPr>
          <w:rFonts w:cs="David" w:hint="cs"/>
          <w:sz w:val="24"/>
          <w:szCs w:val="24"/>
          <w:rtl/>
        </w:rPr>
        <w:t xml:space="preserve">שימוש ו/או השימוש החלקי ברעיון במסגרת המכרז </w:t>
      </w:r>
      <w:r w:rsidR="00E41C2A" w:rsidRPr="0046650C">
        <w:rPr>
          <w:rFonts w:cs="David" w:hint="cs"/>
          <w:sz w:val="24"/>
          <w:szCs w:val="24"/>
          <w:rtl/>
        </w:rPr>
        <w:t xml:space="preserve">לפרויקט </w:t>
      </w:r>
      <w:r w:rsidR="001F4D31" w:rsidRPr="0046650C">
        <w:rPr>
          <w:rFonts w:cs="David" w:hint="cs"/>
          <w:sz w:val="24"/>
          <w:szCs w:val="24"/>
          <w:rtl/>
        </w:rPr>
        <w:t>ו/או מכרזים אחרים</w:t>
      </w:r>
      <w:r w:rsidRPr="0046650C">
        <w:rPr>
          <w:rFonts w:cs="David" w:hint="cs"/>
          <w:sz w:val="24"/>
          <w:szCs w:val="24"/>
          <w:rtl/>
        </w:rPr>
        <w:t>.</w:t>
      </w:r>
      <w:r w:rsidR="00E41C2A" w:rsidRPr="0046650C">
        <w:rPr>
          <w:rFonts w:cs="David" w:hint="cs"/>
          <w:sz w:val="24"/>
          <w:szCs w:val="24"/>
          <w:rtl/>
        </w:rPr>
        <w:t xml:space="preserve"> </w:t>
      </w:r>
      <w:r w:rsidRPr="0046650C">
        <w:rPr>
          <w:rFonts w:cs="David" w:hint="cs"/>
          <w:sz w:val="24"/>
          <w:szCs w:val="24"/>
          <w:rtl/>
        </w:rPr>
        <w:t xml:space="preserve">עם זאת, מתחייבת </w:t>
      </w:r>
      <w:r w:rsidR="00E41C2A" w:rsidRPr="0046650C">
        <w:rPr>
          <w:rFonts w:cs="David" w:hint="cs"/>
          <w:sz w:val="24"/>
          <w:szCs w:val="24"/>
          <w:rtl/>
        </w:rPr>
        <w:t xml:space="preserve">המזמינה </w:t>
      </w:r>
      <w:r w:rsidRPr="0046650C">
        <w:rPr>
          <w:rFonts w:cs="David" w:hint="cs"/>
          <w:sz w:val="24"/>
          <w:szCs w:val="24"/>
          <w:rtl/>
        </w:rPr>
        <w:t>כי לא תעשה כל שימוש בתוכניות ו/או תוצרים שיוגשו לה על ידי מי מהמציעים בקול קורא זה לצורך המכרז ו/או לכל צורך אחר מבלי לקבל את רשותו של המציע הרלוונטי.</w:t>
      </w:r>
    </w:p>
    <w:p w14:paraId="627BBCA4" w14:textId="627893B2" w:rsidR="00AD55E8" w:rsidRPr="0046650C" w:rsidRDefault="00AD55E8" w:rsidP="00AD55E8">
      <w:pPr>
        <w:pStyle w:val="a3"/>
        <w:spacing w:beforeLines="120" w:before="288" w:afterLines="120" w:after="288" w:line="240" w:lineRule="auto"/>
        <w:ind w:left="360"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כל אחד מהמציעים מוותר בזאת על כל טענה ו/או תביעה ו/או דרישה מהמזמינה ו/או העירייה ו/או מי מטעמם בקשר עם האמור בסעיף זה.</w:t>
      </w:r>
    </w:p>
    <w:p w14:paraId="76C7C37B" w14:textId="1905B882" w:rsidR="00822763" w:rsidRPr="0046650C" w:rsidRDefault="00822763" w:rsidP="00822763">
      <w:pPr>
        <w:pStyle w:val="a3"/>
        <w:spacing w:beforeLines="120" w:before="288" w:afterLines="120" w:after="288" w:line="240" w:lineRule="auto"/>
        <w:ind w:left="0" w:right="-567"/>
        <w:contextualSpacing w:val="0"/>
        <w:jc w:val="both"/>
        <w:rPr>
          <w:rFonts w:cs="David"/>
          <w:b/>
          <w:bCs/>
          <w:sz w:val="26"/>
          <w:szCs w:val="26"/>
          <w:u w:val="single"/>
        </w:rPr>
      </w:pPr>
      <w:r w:rsidRPr="0046650C">
        <w:rPr>
          <w:rFonts w:cs="David" w:hint="cs"/>
          <w:b/>
          <w:bCs/>
          <w:sz w:val="26"/>
          <w:szCs w:val="26"/>
          <w:u w:val="single"/>
          <w:rtl/>
        </w:rPr>
        <w:t xml:space="preserve">הגשת הצעה </w:t>
      </w:r>
    </w:p>
    <w:p w14:paraId="7AB6609A" w14:textId="05FB614B" w:rsidR="00822763" w:rsidRPr="0046650C" w:rsidRDefault="00822763" w:rsidP="00822763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מי שרואה עצמו, כבעל הכישורים המתאימים, הידע, המיומנויות, המקצועיות, והניסיון הנדרש </w:t>
      </w:r>
      <w:r w:rsidR="00E41C2A" w:rsidRPr="0046650C">
        <w:rPr>
          <w:rFonts w:cs="David" w:hint="cs"/>
          <w:sz w:val="24"/>
          <w:szCs w:val="24"/>
          <w:rtl/>
        </w:rPr>
        <w:t xml:space="preserve">לצורך הגשת תוצרי ההגשה בקשר לפרויקט </w:t>
      </w:r>
      <w:r w:rsidR="000969A5" w:rsidRPr="0046650C">
        <w:rPr>
          <w:rFonts w:cs="David" w:hint="cs"/>
          <w:sz w:val="24"/>
          <w:szCs w:val="24"/>
          <w:rtl/>
        </w:rPr>
        <w:t xml:space="preserve">כאמור לעיל, </w:t>
      </w:r>
      <w:r w:rsidRPr="0046650C">
        <w:rPr>
          <w:rFonts w:cs="David" w:hint="cs"/>
          <w:sz w:val="24"/>
          <w:szCs w:val="24"/>
          <w:rtl/>
        </w:rPr>
        <w:t xml:space="preserve">רשאי להגיש הצעתו במסגרת טופס הגשת הצעה, </w:t>
      </w:r>
      <w:proofErr w:type="spellStart"/>
      <w:r w:rsidRPr="0046650C">
        <w:rPr>
          <w:rFonts w:cs="David" w:hint="cs"/>
          <w:sz w:val="24"/>
          <w:szCs w:val="24"/>
          <w:rtl/>
        </w:rPr>
        <w:t>הרצ"ב</w:t>
      </w:r>
      <w:proofErr w:type="spellEnd"/>
      <w:r w:rsidRPr="0046650C">
        <w:rPr>
          <w:rFonts w:cs="David" w:hint="cs"/>
          <w:sz w:val="24"/>
          <w:szCs w:val="24"/>
          <w:rtl/>
        </w:rPr>
        <w:t xml:space="preserve"> לקול קורא זה </w:t>
      </w:r>
      <w:r w:rsidRPr="0046650C">
        <w:rPr>
          <w:rFonts w:cs="David" w:hint="cs"/>
          <w:b/>
          <w:bCs/>
          <w:sz w:val="24"/>
          <w:szCs w:val="24"/>
          <w:rtl/>
        </w:rPr>
        <w:t>כ</w:t>
      </w:r>
      <w:r w:rsidRPr="0046650C">
        <w:rPr>
          <w:rFonts w:cs="David" w:hint="cs"/>
          <w:b/>
          <w:bCs/>
          <w:sz w:val="24"/>
          <w:szCs w:val="24"/>
          <w:u w:val="single"/>
          <w:rtl/>
        </w:rPr>
        <w:t xml:space="preserve">נספח </w:t>
      </w:r>
      <w:r w:rsidR="000969A5" w:rsidRPr="0046650C">
        <w:rPr>
          <w:rFonts w:cs="David" w:hint="cs"/>
          <w:b/>
          <w:bCs/>
          <w:sz w:val="24"/>
          <w:szCs w:val="24"/>
          <w:u w:val="single"/>
          <w:rtl/>
        </w:rPr>
        <w:t>ב</w:t>
      </w:r>
      <w:r w:rsidRPr="0046650C">
        <w:rPr>
          <w:rFonts w:cs="David" w:hint="cs"/>
          <w:b/>
          <w:bCs/>
          <w:sz w:val="24"/>
          <w:szCs w:val="24"/>
          <w:rtl/>
        </w:rPr>
        <w:t>'</w:t>
      </w:r>
      <w:r w:rsidR="000969A5" w:rsidRPr="0046650C">
        <w:rPr>
          <w:rFonts w:cs="David" w:hint="cs"/>
          <w:sz w:val="24"/>
          <w:szCs w:val="24"/>
          <w:rtl/>
        </w:rPr>
        <w:t xml:space="preserve"> (להלן: "</w:t>
      </w:r>
      <w:r w:rsidR="000969A5" w:rsidRPr="0046650C">
        <w:rPr>
          <w:rFonts w:cs="David" w:hint="cs"/>
          <w:b/>
          <w:bCs/>
          <w:sz w:val="24"/>
          <w:szCs w:val="24"/>
          <w:rtl/>
        </w:rPr>
        <w:t>ההצעה</w:t>
      </w:r>
      <w:r w:rsidR="000969A5" w:rsidRPr="0046650C">
        <w:rPr>
          <w:rFonts w:cs="David" w:hint="cs"/>
          <w:sz w:val="24"/>
          <w:szCs w:val="24"/>
          <w:rtl/>
        </w:rPr>
        <w:t>")</w:t>
      </w:r>
      <w:r w:rsidRPr="0046650C">
        <w:rPr>
          <w:rFonts w:cs="David" w:hint="cs"/>
          <w:sz w:val="24"/>
          <w:szCs w:val="24"/>
          <w:rtl/>
        </w:rPr>
        <w:t xml:space="preserve">. </w:t>
      </w:r>
    </w:p>
    <w:p w14:paraId="066B170B" w14:textId="4647AABD" w:rsidR="00822763" w:rsidRPr="0046650C" w:rsidRDefault="00822763" w:rsidP="00822763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הצעת המציע תוגש</w:t>
      </w:r>
      <w:r w:rsidRPr="0046650C">
        <w:rPr>
          <w:rFonts w:cs="David"/>
          <w:sz w:val="24"/>
          <w:szCs w:val="24"/>
          <w:rtl/>
        </w:rPr>
        <w:t xml:space="preserve"> </w:t>
      </w:r>
      <w:r w:rsidR="00D66356" w:rsidRPr="0046650C">
        <w:rPr>
          <w:rFonts w:cs="David" w:hint="cs"/>
          <w:sz w:val="24"/>
          <w:szCs w:val="24"/>
          <w:rtl/>
        </w:rPr>
        <w:t xml:space="preserve">בצירוף תוכנית העמדה כאמור לעיל, </w:t>
      </w:r>
      <w:r w:rsidRPr="0046650C">
        <w:rPr>
          <w:rFonts w:cs="David" w:hint="cs"/>
          <w:sz w:val="24"/>
          <w:szCs w:val="24"/>
          <w:rtl/>
        </w:rPr>
        <w:t>במעטפה סגורה וללא ציון כל פרט מזהה על גבה זולת :"</w:t>
      </w:r>
      <w:r w:rsidRPr="0046650C">
        <w:rPr>
          <w:rFonts w:cs="David" w:hint="eastAsia"/>
          <w:b/>
          <w:bCs/>
          <w:i/>
          <w:iCs/>
          <w:sz w:val="24"/>
          <w:szCs w:val="24"/>
          <w:rtl/>
        </w:rPr>
        <w:t>קול</w:t>
      </w:r>
      <w:r w:rsidRPr="0046650C">
        <w:rPr>
          <w:rFonts w:cs="David"/>
          <w:b/>
          <w:bCs/>
          <w:i/>
          <w:iCs/>
          <w:sz w:val="24"/>
          <w:szCs w:val="24"/>
          <w:rtl/>
        </w:rPr>
        <w:t xml:space="preserve"> </w:t>
      </w:r>
      <w:r w:rsidRPr="0046650C">
        <w:rPr>
          <w:rFonts w:cs="David" w:hint="eastAsia"/>
          <w:b/>
          <w:bCs/>
          <w:i/>
          <w:iCs/>
          <w:sz w:val="24"/>
          <w:szCs w:val="24"/>
          <w:rtl/>
        </w:rPr>
        <w:t>קורא</w:t>
      </w:r>
      <w:r w:rsidRPr="0046650C">
        <w:rPr>
          <w:rFonts w:cs="David"/>
          <w:b/>
          <w:bCs/>
          <w:i/>
          <w:iCs/>
          <w:sz w:val="24"/>
          <w:szCs w:val="24"/>
          <w:rtl/>
        </w:rPr>
        <w:t xml:space="preserve"> </w:t>
      </w:r>
      <w:r w:rsidR="00D66356" w:rsidRPr="0046650C">
        <w:rPr>
          <w:rFonts w:cs="David"/>
          <w:b/>
          <w:bCs/>
          <w:i/>
          <w:iCs/>
          <w:sz w:val="24"/>
          <w:szCs w:val="24"/>
          <w:rtl/>
        </w:rPr>
        <w:t>–</w:t>
      </w:r>
      <w:r w:rsidR="00D66356" w:rsidRPr="0046650C">
        <w:rPr>
          <w:rFonts w:cs="David" w:hint="cs"/>
          <w:b/>
          <w:bCs/>
          <w:i/>
          <w:iCs/>
          <w:sz w:val="24"/>
          <w:szCs w:val="24"/>
          <w:rtl/>
        </w:rPr>
        <w:t xml:space="preserve"> </w:t>
      </w:r>
      <w:r w:rsidR="00E41C2A" w:rsidRPr="0046650C">
        <w:rPr>
          <w:rFonts w:cs="David" w:hint="cs"/>
          <w:b/>
          <w:bCs/>
          <w:i/>
          <w:iCs/>
          <w:sz w:val="24"/>
          <w:szCs w:val="24"/>
          <w:rtl/>
        </w:rPr>
        <w:t>אי מלאכותי</w:t>
      </w:r>
      <w:r w:rsidRPr="0046650C">
        <w:rPr>
          <w:rFonts w:cs="David" w:hint="cs"/>
          <w:b/>
          <w:bCs/>
          <w:i/>
          <w:iCs/>
          <w:sz w:val="24"/>
          <w:szCs w:val="24"/>
          <w:rtl/>
        </w:rPr>
        <w:t>"</w:t>
      </w:r>
      <w:r w:rsidRPr="0046650C">
        <w:rPr>
          <w:rFonts w:cs="David" w:hint="cs"/>
          <w:sz w:val="24"/>
          <w:szCs w:val="24"/>
          <w:rtl/>
        </w:rPr>
        <w:t xml:space="preserve">, במסירה ידנית לגב' </w:t>
      </w:r>
      <w:r w:rsidR="00E41C2A" w:rsidRPr="0046650C">
        <w:rPr>
          <w:rFonts w:cs="David" w:hint="cs"/>
          <w:sz w:val="24"/>
          <w:szCs w:val="24"/>
          <w:rtl/>
        </w:rPr>
        <w:t>בטי סוויד</w:t>
      </w:r>
      <w:r w:rsidRPr="0046650C">
        <w:rPr>
          <w:rFonts w:cs="David" w:hint="cs"/>
          <w:sz w:val="24"/>
          <w:szCs w:val="24"/>
          <w:rtl/>
        </w:rPr>
        <w:t xml:space="preserve"> ש</w:t>
      </w:r>
      <w:r w:rsidRPr="0046650C">
        <w:rPr>
          <w:rFonts w:cs="David" w:hint="eastAsia"/>
          <w:sz w:val="24"/>
          <w:szCs w:val="24"/>
          <w:rtl/>
        </w:rPr>
        <w:t>ב</w:t>
      </w:r>
      <w:r w:rsidRPr="0046650C">
        <w:rPr>
          <w:rFonts w:cs="David" w:hint="cs"/>
          <w:sz w:val="24"/>
          <w:szCs w:val="24"/>
          <w:rtl/>
        </w:rPr>
        <w:t xml:space="preserve">משרדי 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cs"/>
          <w:sz w:val="24"/>
          <w:szCs w:val="24"/>
          <w:rtl/>
        </w:rPr>
        <w:t>חברת חוף בת ים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ברחוב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cs"/>
          <w:sz w:val="24"/>
          <w:szCs w:val="24"/>
          <w:rtl/>
        </w:rPr>
        <w:t>גנרל קניג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cs"/>
          <w:sz w:val="24"/>
          <w:szCs w:val="24"/>
          <w:rtl/>
        </w:rPr>
        <w:t xml:space="preserve">10 </w:t>
      </w:r>
      <w:r w:rsidRPr="0046650C">
        <w:rPr>
          <w:rFonts w:cs="David" w:hint="eastAsia"/>
          <w:sz w:val="24"/>
          <w:szCs w:val="24"/>
          <w:rtl/>
        </w:rPr>
        <w:t>בת</w:t>
      </w:r>
      <w:r w:rsidRPr="0046650C">
        <w:rPr>
          <w:rFonts w:cs="David"/>
          <w:sz w:val="24"/>
          <w:szCs w:val="24"/>
          <w:rtl/>
        </w:rPr>
        <w:t>-</w:t>
      </w:r>
      <w:r w:rsidRPr="0046650C">
        <w:rPr>
          <w:rFonts w:cs="David" w:hint="eastAsia"/>
          <w:sz w:val="24"/>
          <w:szCs w:val="24"/>
          <w:rtl/>
        </w:rPr>
        <w:t>ים</w:t>
      </w:r>
      <w:r w:rsidRPr="0046650C">
        <w:rPr>
          <w:rFonts w:cs="David" w:hint="cs"/>
          <w:sz w:val="24"/>
          <w:szCs w:val="24"/>
          <w:rtl/>
        </w:rPr>
        <w:t xml:space="preserve">, בין השעות 9:30 </w:t>
      </w:r>
      <w:r w:rsidRPr="0046650C">
        <w:rPr>
          <w:rFonts w:cs="David"/>
          <w:sz w:val="24"/>
          <w:szCs w:val="24"/>
          <w:rtl/>
        </w:rPr>
        <w:t>–</w:t>
      </w:r>
      <w:r w:rsidRPr="0046650C">
        <w:rPr>
          <w:rFonts w:cs="David" w:hint="cs"/>
          <w:sz w:val="24"/>
          <w:szCs w:val="24"/>
          <w:rtl/>
        </w:rPr>
        <w:t xml:space="preserve"> 15:00</w:t>
      </w:r>
      <w:r w:rsidR="00D66356" w:rsidRPr="0046650C">
        <w:rPr>
          <w:rFonts w:cs="David" w:hint="cs"/>
          <w:sz w:val="24"/>
          <w:szCs w:val="24"/>
          <w:rtl/>
        </w:rPr>
        <w:t xml:space="preserve"> בימים א' עד ה'</w:t>
      </w:r>
      <w:r w:rsidRPr="0046650C">
        <w:rPr>
          <w:rFonts w:cs="David" w:hint="cs"/>
          <w:sz w:val="24"/>
          <w:szCs w:val="24"/>
          <w:rtl/>
        </w:rPr>
        <w:t>.</w:t>
      </w:r>
    </w:p>
    <w:p w14:paraId="555FB4D8" w14:textId="08DACA61" w:rsidR="00822763" w:rsidRPr="0046650C" w:rsidRDefault="00822763" w:rsidP="00822763">
      <w:pPr>
        <w:pStyle w:val="a3"/>
        <w:spacing w:beforeLines="120" w:before="288" w:afterLines="120" w:after="288" w:line="240" w:lineRule="auto"/>
        <w:ind w:left="360" w:right="-567"/>
        <w:contextualSpacing w:val="0"/>
        <w:jc w:val="both"/>
        <w:rPr>
          <w:rFonts w:cs="David"/>
          <w:sz w:val="24"/>
          <w:szCs w:val="24"/>
          <w:rtl/>
        </w:rPr>
      </w:pPr>
      <w:r w:rsidRPr="0046650C">
        <w:rPr>
          <w:rFonts w:cs="David" w:hint="cs"/>
          <w:sz w:val="24"/>
          <w:szCs w:val="24"/>
          <w:rtl/>
        </w:rPr>
        <w:t xml:space="preserve">יובהר, כי </w:t>
      </w:r>
      <w:r w:rsidR="00E41C2A" w:rsidRPr="0046650C">
        <w:rPr>
          <w:rFonts w:cs="David" w:hint="cs"/>
          <w:sz w:val="24"/>
          <w:szCs w:val="24"/>
          <w:rtl/>
        </w:rPr>
        <w:t xml:space="preserve">המזמינה </w:t>
      </w:r>
      <w:r w:rsidRPr="0046650C">
        <w:rPr>
          <w:rFonts w:cs="David" w:hint="cs"/>
          <w:sz w:val="24"/>
          <w:szCs w:val="24"/>
          <w:rtl/>
        </w:rPr>
        <w:t xml:space="preserve">תהא רשאית להפסיק קבלת הצעות, לפי שיקול דעתה הבלעדי ו/או בכל מקרה בו כמות </w:t>
      </w:r>
      <w:r w:rsidR="00D66356" w:rsidRPr="0046650C">
        <w:rPr>
          <w:rFonts w:cs="David" w:hint="cs"/>
          <w:sz w:val="24"/>
          <w:szCs w:val="24"/>
          <w:rtl/>
        </w:rPr>
        <w:t>ההצעות</w:t>
      </w:r>
      <w:r w:rsidRPr="0046650C">
        <w:rPr>
          <w:rFonts w:cs="David" w:hint="cs"/>
          <w:sz w:val="24"/>
          <w:szCs w:val="24"/>
          <w:rtl/>
        </w:rPr>
        <w:t xml:space="preserve"> תעלה על הנדרש על ידה.</w:t>
      </w:r>
    </w:p>
    <w:p w14:paraId="048F66F7" w14:textId="3C465FE9" w:rsidR="006B6D13" w:rsidRPr="0046650C" w:rsidRDefault="006B6D13" w:rsidP="006B6D13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46650C">
        <w:rPr>
          <w:rFonts w:cs="David" w:hint="cs"/>
          <w:b/>
          <w:bCs/>
          <w:sz w:val="28"/>
          <w:szCs w:val="28"/>
          <w:u w:val="single"/>
          <w:rtl/>
        </w:rPr>
        <w:t xml:space="preserve">מועד אחרון להגשת הצעות במסגרת קול קורא זה הינו יום </w:t>
      </w:r>
      <w:r w:rsidR="00CC6588" w:rsidRPr="0046650C">
        <w:rPr>
          <w:rFonts w:cs="David" w:hint="cs"/>
          <w:b/>
          <w:bCs/>
          <w:sz w:val="28"/>
          <w:szCs w:val="28"/>
          <w:u w:val="single"/>
          <w:rtl/>
        </w:rPr>
        <w:t>15</w:t>
      </w:r>
      <w:r w:rsidRPr="0046650C">
        <w:rPr>
          <w:rFonts w:cs="David" w:hint="cs"/>
          <w:b/>
          <w:bCs/>
          <w:sz w:val="28"/>
          <w:szCs w:val="28"/>
          <w:u w:val="single"/>
          <w:rtl/>
        </w:rPr>
        <w:t>.</w:t>
      </w:r>
      <w:r w:rsidR="00E263B1">
        <w:rPr>
          <w:rFonts w:cs="David" w:hint="cs"/>
          <w:b/>
          <w:bCs/>
          <w:sz w:val="28"/>
          <w:szCs w:val="28"/>
          <w:u w:val="single"/>
          <w:rtl/>
        </w:rPr>
        <w:t>2</w:t>
      </w:r>
      <w:r w:rsidRPr="0046650C">
        <w:rPr>
          <w:rFonts w:cs="David" w:hint="cs"/>
          <w:b/>
          <w:bCs/>
          <w:sz w:val="28"/>
          <w:szCs w:val="28"/>
          <w:u w:val="single"/>
          <w:rtl/>
        </w:rPr>
        <w:t>.202</w:t>
      </w:r>
      <w:r w:rsidR="00E263B1">
        <w:rPr>
          <w:rFonts w:cs="David" w:hint="cs"/>
          <w:b/>
          <w:bCs/>
          <w:sz w:val="28"/>
          <w:szCs w:val="28"/>
          <w:u w:val="single"/>
          <w:rtl/>
        </w:rPr>
        <w:t>6</w:t>
      </w:r>
      <w:r w:rsidRPr="0046650C">
        <w:rPr>
          <w:rFonts w:cs="David" w:hint="cs"/>
          <w:b/>
          <w:bCs/>
          <w:sz w:val="28"/>
          <w:szCs w:val="28"/>
          <w:u w:val="single"/>
          <w:rtl/>
        </w:rPr>
        <w:t xml:space="preserve"> שעה 13:00. </w:t>
      </w:r>
    </w:p>
    <w:p w14:paraId="30DDA655" w14:textId="3CE50594" w:rsidR="00822763" w:rsidRPr="0046650C" w:rsidRDefault="00822763" w:rsidP="00822763">
      <w:pPr>
        <w:pStyle w:val="a3"/>
        <w:spacing w:beforeLines="120" w:before="288" w:afterLines="120" w:after="288" w:line="240" w:lineRule="auto"/>
        <w:ind w:left="0" w:right="-567"/>
        <w:contextualSpacing w:val="0"/>
        <w:jc w:val="both"/>
        <w:rPr>
          <w:rFonts w:cs="David"/>
          <w:b/>
          <w:bCs/>
          <w:sz w:val="26"/>
          <w:szCs w:val="26"/>
          <w:u w:val="single"/>
          <w:rtl/>
        </w:rPr>
      </w:pPr>
      <w:r w:rsidRPr="0046650C">
        <w:rPr>
          <w:rFonts w:cs="David" w:hint="cs"/>
          <w:b/>
          <w:bCs/>
          <w:sz w:val="26"/>
          <w:szCs w:val="26"/>
          <w:u w:val="single"/>
          <w:rtl/>
        </w:rPr>
        <w:t xml:space="preserve">ועדת </w:t>
      </w:r>
      <w:r w:rsidR="00D66356" w:rsidRPr="0046650C">
        <w:rPr>
          <w:rFonts w:cs="David" w:hint="cs"/>
          <w:b/>
          <w:bCs/>
          <w:sz w:val="26"/>
          <w:szCs w:val="26"/>
          <w:u w:val="single"/>
          <w:rtl/>
        </w:rPr>
        <w:t xml:space="preserve">הבחינה </w:t>
      </w:r>
    </w:p>
    <w:p w14:paraId="1485BF9D" w14:textId="6A14ACB8" w:rsidR="00651A93" w:rsidRPr="0046650C" w:rsidRDefault="00822763" w:rsidP="00822763">
      <w:pPr>
        <w:pStyle w:val="a3"/>
        <w:numPr>
          <w:ilvl w:val="0"/>
          <w:numId w:val="1"/>
        </w:numPr>
        <w:tabs>
          <w:tab w:val="left" w:pos="3911"/>
        </w:tabs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המזמינה </w:t>
      </w:r>
      <w:r w:rsidR="00D66356" w:rsidRPr="0046650C">
        <w:rPr>
          <w:rFonts w:cs="David" w:hint="cs"/>
          <w:sz w:val="24"/>
          <w:szCs w:val="24"/>
          <w:rtl/>
        </w:rPr>
        <w:t xml:space="preserve">תמנה מטעמה ועדת בחינה להצעות המציעים </w:t>
      </w:r>
      <w:r w:rsidRPr="0046650C">
        <w:rPr>
          <w:rFonts w:cs="David" w:hint="cs"/>
          <w:sz w:val="24"/>
          <w:szCs w:val="24"/>
          <w:rtl/>
        </w:rPr>
        <w:t>אשר תבחן את ההצעות שהוגשו</w:t>
      </w:r>
      <w:r w:rsidR="00D66356" w:rsidRPr="0046650C">
        <w:rPr>
          <w:rFonts w:cs="David" w:hint="cs"/>
          <w:sz w:val="24"/>
          <w:szCs w:val="24"/>
          <w:rtl/>
        </w:rPr>
        <w:t xml:space="preserve"> (להלן: "</w:t>
      </w:r>
      <w:r w:rsidR="00D66356" w:rsidRPr="0046650C">
        <w:rPr>
          <w:rFonts w:cs="David" w:hint="cs"/>
          <w:b/>
          <w:bCs/>
          <w:sz w:val="24"/>
          <w:szCs w:val="24"/>
          <w:rtl/>
        </w:rPr>
        <w:t>הוועדה</w:t>
      </w:r>
      <w:r w:rsidR="00D66356" w:rsidRPr="0046650C">
        <w:rPr>
          <w:rFonts w:cs="David" w:hint="cs"/>
          <w:sz w:val="24"/>
          <w:szCs w:val="24"/>
          <w:rtl/>
        </w:rPr>
        <w:t>").</w:t>
      </w:r>
      <w:r w:rsidRPr="0046650C">
        <w:rPr>
          <w:rFonts w:cs="David" w:hint="cs"/>
          <w:sz w:val="24"/>
          <w:szCs w:val="24"/>
          <w:rtl/>
        </w:rPr>
        <w:t xml:space="preserve"> </w:t>
      </w:r>
    </w:p>
    <w:p w14:paraId="19D78955" w14:textId="5D619A77" w:rsidR="00822763" w:rsidRPr="0046650C" w:rsidRDefault="00D66356" w:rsidP="00651A93">
      <w:pPr>
        <w:pStyle w:val="a3"/>
        <w:numPr>
          <w:ilvl w:val="0"/>
          <w:numId w:val="1"/>
        </w:numPr>
        <w:tabs>
          <w:tab w:val="left" w:pos="3911"/>
        </w:tabs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הוועדה, באמצעות המזמינה, תמסור את המלצותיה לנציגי העירייה</w:t>
      </w:r>
      <w:r w:rsidR="00651A93" w:rsidRPr="0046650C">
        <w:rPr>
          <w:rFonts w:cs="David" w:hint="cs"/>
          <w:sz w:val="24"/>
          <w:szCs w:val="24"/>
          <w:rtl/>
        </w:rPr>
        <w:t xml:space="preserve">. </w:t>
      </w:r>
      <w:r w:rsidRPr="0046650C">
        <w:rPr>
          <w:rFonts w:cs="David" w:hint="cs"/>
          <w:sz w:val="24"/>
          <w:szCs w:val="24"/>
          <w:rtl/>
        </w:rPr>
        <w:t>הוועדה תדרג, ככל הניתן את הצעות המציעים על פי הקריטריונים הבאים</w:t>
      </w:r>
      <w:r w:rsidR="00822763" w:rsidRPr="0046650C">
        <w:rPr>
          <w:rFonts w:cs="David" w:hint="cs"/>
          <w:sz w:val="24"/>
          <w:szCs w:val="24"/>
          <w:rtl/>
        </w:rPr>
        <w:t>:</w:t>
      </w:r>
    </w:p>
    <w:p w14:paraId="4FA05920" w14:textId="7B476D3D" w:rsidR="00D66356" w:rsidRPr="0046650C" w:rsidRDefault="00681EC6" w:rsidP="00C32B02">
      <w:pPr>
        <w:pStyle w:val="a3"/>
        <w:numPr>
          <w:ilvl w:val="1"/>
          <w:numId w:val="1"/>
        </w:numPr>
        <w:tabs>
          <w:tab w:val="clear" w:pos="792"/>
        </w:tabs>
        <w:spacing w:beforeLines="120" w:before="288" w:afterLines="120" w:after="288" w:line="240" w:lineRule="auto"/>
        <w:ind w:left="935" w:right="-567" w:hanging="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קונספט </w:t>
      </w:r>
      <w:r w:rsidR="007E2524" w:rsidRPr="0046650C">
        <w:rPr>
          <w:rFonts w:cs="David" w:hint="cs"/>
          <w:sz w:val="24"/>
          <w:szCs w:val="24"/>
          <w:rtl/>
        </w:rPr>
        <w:t xml:space="preserve">הפרויקט/ </w:t>
      </w:r>
      <w:r w:rsidR="00D66356" w:rsidRPr="0046650C">
        <w:rPr>
          <w:rFonts w:cs="David" w:hint="cs"/>
          <w:sz w:val="24"/>
          <w:szCs w:val="24"/>
          <w:rtl/>
        </w:rPr>
        <w:t>אטרקטיביות</w:t>
      </w:r>
      <w:r w:rsidR="008028DD" w:rsidRPr="0046650C">
        <w:rPr>
          <w:rFonts w:cs="David" w:hint="cs"/>
          <w:sz w:val="24"/>
          <w:szCs w:val="24"/>
          <w:rtl/>
        </w:rPr>
        <w:t xml:space="preserve"> במודל</w:t>
      </w:r>
      <w:r w:rsidR="00C32B02" w:rsidRPr="0046650C">
        <w:rPr>
          <w:rFonts w:cs="David" w:hint="cs"/>
          <w:sz w:val="24"/>
          <w:szCs w:val="24"/>
          <w:rtl/>
        </w:rPr>
        <w:t>/ים המוצע</w:t>
      </w:r>
      <w:r w:rsidR="00F01ED2" w:rsidRPr="0046650C">
        <w:rPr>
          <w:rFonts w:cs="David" w:hint="cs"/>
          <w:sz w:val="24"/>
          <w:szCs w:val="24"/>
          <w:rtl/>
        </w:rPr>
        <w:t xml:space="preserve">/מקוריות </w:t>
      </w:r>
      <w:r w:rsidR="00C32B02" w:rsidRPr="0046650C">
        <w:rPr>
          <w:rFonts w:cs="David" w:hint="cs"/>
          <w:sz w:val="24"/>
          <w:szCs w:val="24"/>
          <w:rtl/>
        </w:rPr>
        <w:t xml:space="preserve">; </w:t>
      </w:r>
    </w:p>
    <w:p w14:paraId="56B25637" w14:textId="23A76FA3" w:rsidR="00D66356" w:rsidRPr="0046650C" w:rsidRDefault="007E2524" w:rsidP="00822763">
      <w:pPr>
        <w:pStyle w:val="a3"/>
        <w:numPr>
          <w:ilvl w:val="1"/>
          <w:numId w:val="1"/>
        </w:numPr>
        <w:tabs>
          <w:tab w:val="clear" w:pos="792"/>
        </w:tabs>
        <w:spacing w:beforeLines="120" w:before="288" w:afterLines="120" w:after="288" w:line="240" w:lineRule="auto"/>
        <w:ind w:left="935" w:right="-567" w:hanging="567"/>
        <w:contextualSpacing w:val="0"/>
        <w:jc w:val="both"/>
        <w:rPr>
          <w:rFonts w:cs="David"/>
          <w:sz w:val="24"/>
          <w:szCs w:val="24"/>
        </w:rPr>
      </w:pPr>
      <w:proofErr w:type="spellStart"/>
      <w:r w:rsidRPr="0046650C">
        <w:rPr>
          <w:rFonts w:cs="David" w:hint="cs"/>
          <w:sz w:val="24"/>
          <w:szCs w:val="24"/>
          <w:rtl/>
        </w:rPr>
        <w:t>פונציונאליות</w:t>
      </w:r>
      <w:proofErr w:type="spellEnd"/>
      <w:r w:rsidRPr="0046650C">
        <w:rPr>
          <w:rFonts w:cs="David" w:hint="cs"/>
          <w:sz w:val="24"/>
          <w:szCs w:val="24"/>
          <w:rtl/>
        </w:rPr>
        <w:t>/</w:t>
      </w:r>
      <w:r w:rsidR="008028DD" w:rsidRPr="0046650C">
        <w:rPr>
          <w:rFonts w:cs="David" w:hint="cs"/>
          <w:sz w:val="24"/>
          <w:szCs w:val="24"/>
          <w:rtl/>
        </w:rPr>
        <w:t>היתכנות/</w:t>
      </w:r>
      <w:r w:rsidR="00F01ED2" w:rsidRPr="0046650C">
        <w:rPr>
          <w:rFonts w:cs="David" w:hint="cs"/>
          <w:sz w:val="24"/>
          <w:szCs w:val="24"/>
          <w:rtl/>
        </w:rPr>
        <w:t>משמעויות יישום המודל/ים</w:t>
      </w:r>
      <w:r w:rsidR="00D66356" w:rsidRPr="0046650C">
        <w:rPr>
          <w:rFonts w:cs="David" w:hint="cs"/>
          <w:sz w:val="24"/>
          <w:szCs w:val="24"/>
          <w:rtl/>
        </w:rPr>
        <w:t>;</w:t>
      </w:r>
    </w:p>
    <w:p w14:paraId="7CBC338E" w14:textId="5D2836C8" w:rsidR="00822763" w:rsidRPr="0046650C" w:rsidRDefault="00822763" w:rsidP="00822763">
      <w:pPr>
        <w:pStyle w:val="a3"/>
        <w:numPr>
          <w:ilvl w:val="1"/>
          <w:numId w:val="1"/>
        </w:numPr>
        <w:tabs>
          <w:tab w:val="clear" w:pos="792"/>
        </w:tabs>
        <w:spacing w:beforeLines="120" w:before="288" w:afterLines="120" w:after="288" w:line="240" w:lineRule="auto"/>
        <w:ind w:left="935" w:right="-567" w:hanging="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eastAsia"/>
          <w:sz w:val="24"/>
          <w:szCs w:val="24"/>
          <w:rtl/>
        </w:rPr>
        <w:t>הכשרתו</w:t>
      </w:r>
      <w:r w:rsidRPr="0046650C">
        <w:rPr>
          <w:rFonts w:cs="David" w:hint="cs"/>
          <w:sz w:val="24"/>
          <w:szCs w:val="24"/>
          <w:rtl/>
        </w:rPr>
        <w:t xml:space="preserve"> מקצועיותו, </w:t>
      </w:r>
      <w:r w:rsidRPr="0046650C">
        <w:rPr>
          <w:rFonts w:cs="David" w:hint="eastAsia"/>
          <w:sz w:val="24"/>
          <w:szCs w:val="24"/>
          <w:rtl/>
        </w:rPr>
        <w:t>וניסיונו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של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המציע</w:t>
      </w:r>
      <w:r w:rsidRPr="0046650C">
        <w:rPr>
          <w:rFonts w:cs="David"/>
          <w:sz w:val="24"/>
          <w:szCs w:val="24"/>
          <w:rtl/>
        </w:rPr>
        <w:t>;</w:t>
      </w:r>
    </w:p>
    <w:p w14:paraId="7849B318" w14:textId="77777777" w:rsidR="00822763" w:rsidRPr="0046650C" w:rsidRDefault="00822763" w:rsidP="00822763">
      <w:pPr>
        <w:pStyle w:val="a3"/>
        <w:numPr>
          <w:ilvl w:val="1"/>
          <w:numId w:val="1"/>
        </w:numPr>
        <w:tabs>
          <w:tab w:val="clear" w:pos="792"/>
        </w:tabs>
        <w:spacing w:beforeLines="120" w:before="288" w:afterLines="120" w:after="288" w:line="240" w:lineRule="auto"/>
        <w:ind w:left="935" w:right="-567" w:hanging="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eastAsia"/>
          <w:sz w:val="24"/>
          <w:szCs w:val="24"/>
          <w:rtl/>
        </w:rPr>
        <w:lastRenderedPageBreak/>
        <w:t>התרשמות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מההצעה</w:t>
      </w:r>
      <w:r w:rsidRPr="0046650C">
        <w:rPr>
          <w:rFonts w:cs="David"/>
          <w:sz w:val="24"/>
          <w:szCs w:val="24"/>
          <w:rtl/>
        </w:rPr>
        <w:t xml:space="preserve"> </w:t>
      </w:r>
      <w:proofErr w:type="spellStart"/>
      <w:r w:rsidRPr="0046650C">
        <w:rPr>
          <w:rFonts w:cs="David" w:hint="eastAsia"/>
          <w:sz w:val="24"/>
          <w:szCs w:val="24"/>
          <w:rtl/>
        </w:rPr>
        <w:t>ומהיותה</w:t>
      </w:r>
      <w:proofErr w:type="spellEnd"/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מלאה</w:t>
      </w:r>
      <w:r w:rsidRPr="0046650C">
        <w:rPr>
          <w:rFonts w:cs="David"/>
          <w:sz w:val="24"/>
          <w:szCs w:val="24"/>
          <w:rtl/>
        </w:rPr>
        <w:t xml:space="preserve">, </w:t>
      </w:r>
      <w:r w:rsidRPr="0046650C">
        <w:rPr>
          <w:rFonts w:cs="David" w:hint="eastAsia"/>
          <w:sz w:val="24"/>
          <w:szCs w:val="24"/>
          <w:rtl/>
        </w:rPr>
        <w:t>ברמה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גבוהה</w:t>
      </w:r>
      <w:r w:rsidRPr="0046650C">
        <w:rPr>
          <w:rFonts w:cs="David"/>
          <w:sz w:val="24"/>
          <w:szCs w:val="24"/>
          <w:rtl/>
        </w:rPr>
        <w:t xml:space="preserve">, </w:t>
      </w:r>
      <w:r w:rsidRPr="0046650C">
        <w:rPr>
          <w:rFonts w:cs="David" w:hint="eastAsia"/>
          <w:sz w:val="24"/>
          <w:szCs w:val="24"/>
          <w:rtl/>
        </w:rPr>
        <w:t>מבוססת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על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הנחות</w:t>
      </w:r>
      <w:r w:rsidRPr="0046650C">
        <w:rPr>
          <w:rFonts w:cs="David"/>
          <w:sz w:val="24"/>
          <w:szCs w:val="24"/>
          <w:rtl/>
        </w:rPr>
        <w:t xml:space="preserve">, </w:t>
      </w:r>
      <w:r w:rsidRPr="0046650C">
        <w:rPr>
          <w:rFonts w:cs="David" w:hint="eastAsia"/>
          <w:sz w:val="24"/>
          <w:szCs w:val="24"/>
          <w:rtl/>
        </w:rPr>
        <w:t>תפיסות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הפעלה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וניהול</w:t>
      </w:r>
      <w:r w:rsidRPr="0046650C">
        <w:rPr>
          <w:rFonts w:cs="David"/>
          <w:sz w:val="24"/>
          <w:szCs w:val="24"/>
          <w:rtl/>
        </w:rPr>
        <w:t xml:space="preserve">, </w:t>
      </w:r>
      <w:r w:rsidRPr="0046650C">
        <w:rPr>
          <w:rFonts w:cs="David" w:hint="eastAsia"/>
          <w:sz w:val="24"/>
          <w:szCs w:val="24"/>
          <w:rtl/>
        </w:rPr>
        <w:t>המתאימות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לעקרונות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הנזכרים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בקול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קורא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זה</w:t>
      </w:r>
      <w:r w:rsidRPr="0046650C">
        <w:rPr>
          <w:rFonts w:cs="David"/>
          <w:sz w:val="24"/>
          <w:szCs w:val="24"/>
          <w:rtl/>
        </w:rPr>
        <w:t>;</w:t>
      </w:r>
    </w:p>
    <w:p w14:paraId="4DCC1E11" w14:textId="4BA21E79" w:rsidR="00822763" w:rsidRPr="0046650C" w:rsidRDefault="00822763" w:rsidP="00B60B6C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eastAsia"/>
          <w:sz w:val="24"/>
          <w:szCs w:val="24"/>
          <w:rtl/>
        </w:rPr>
        <w:t>לאחר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בדיקת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cs"/>
          <w:sz w:val="24"/>
          <w:szCs w:val="24"/>
          <w:rtl/>
        </w:rPr>
        <w:t xml:space="preserve">כלל </w:t>
      </w:r>
      <w:r w:rsidRPr="0046650C">
        <w:rPr>
          <w:rFonts w:cs="David" w:hint="eastAsia"/>
          <w:sz w:val="24"/>
          <w:szCs w:val="24"/>
          <w:rtl/>
        </w:rPr>
        <w:t>ההצעות</w:t>
      </w:r>
      <w:r w:rsidRPr="0046650C">
        <w:rPr>
          <w:rFonts w:cs="David" w:hint="cs"/>
          <w:sz w:val="24"/>
          <w:szCs w:val="24"/>
          <w:rtl/>
        </w:rPr>
        <w:t xml:space="preserve">, </w:t>
      </w:r>
      <w:r w:rsidRPr="0046650C">
        <w:rPr>
          <w:rFonts w:cs="David" w:hint="eastAsia"/>
          <w:sz w:val="24"/>
          <w:szCs w:val="24"/>
          <w:rtl/>
        </w:rPr>
        <w:t>ובחירת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eastAsia"/>
          <w:sz w:val="24"/>
          <w:szCs w:val="24"/>
          <w:rtl/>
        </w:rPr>
        <w:t>ההצע</w:t>
      </w:r>
      <w:r w:rsidRPr="0046650C">
        <w:rPr>
          <w:rFonts w:cs="David" w:hint="cs"/>
          <w:sz w:val="24"/>
          <w:szCs w:val="24"/>
          <w:rtl/>
        </w:rPr>
        <w:t>ות שיזכו להיכלל במאגר המשתתפים</w:t>
      </w:r>
      <w:r w:rsidRPr="0046650C">
        <w:rPr>
          <w:rFonts w:cs="David"/>
          <w:sz w:val="24"/>
          <w:szCs w:val="24"/>
          <w:rtl/>
        </w:rPr>
        <w:t xml:space="preserve">, </w:t>
      </w:r>
      <w:r w:rsidR="00D66356" w:rsidRPr="0046650C">
        <w:rPr>
          <w:rFonts w:cs="David" w:hint="cs"/>
          <w:sz w:val="24"/>
          <w:szCs w:val="24"/>
          <w:rtl/>
        </w:rPr>
        <w:t xml:space="preserve">תכריז הוועדה על ההצעה או ההצעות אשר הוחלט לבחנם לעומק. </w:t>
      </w:r>
      <w:r w:rsidR="00B60B6C" w:rsidRPr="0046650C">
        <w:rPr>
          <w:rFonts w:cs="David" w:hint="cs"/>
          <w:sz w:val="24"/>
          <w:szCs w:val="24"/>
          <w:rtl/>
        </w:rPr>
        <w:t xml:space="preserve">הוועדה  </w:t>
      </w:r>
      <w:r w:rsidRPr="0046650C">
        <w:rPr>
          <w:rFonts w:cs="David" w:hint="cs"/>
          <w:sz w:val="24"/>
          <w:szCs w:val="24"/>
          <w:rtl/>
        </w:rPr>
        <w:t xml:space="preserve">תהיה רשאית לדרוש ממציעים מסוימים, השלמת חומרים ו/או נתונים ו/או מידע נוסף על מנת לאפשר לה להתרשם בצורה </w:t>
      </w:r>
      <w:r w:rsidR="00B60B6C" w:rsidRPr="0046650C">
        <w:rPr>
          <w:rFonts w:cs="David" w:hint="cs"/>
          <w:sz w:val="24"/>
          <w:szCs w:val="24"/>
          <w:rtl/>
        </w:rPr>
        <w:t>הנדרשת מההצעה.</w:t>
      </w:r>
    </w:p>
    <w:p w14:paraId="2AAA48A5" w14:textId="4CEBCC53" w:rsidR="00822763" w:rsidRPr="0046650C" w:rsidRDefault="00822763" w:rsidP="00822763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חשוב לציין, כי ועדת הקבלה תהיה רשאית לבחור בהצעות שאינן עונות, במלואן, על הקריטריונים שהוגדרו בקול קורא זה, וזאת בכפוף לשיקול דעתה הבלעדי של המזמינה.</w:t>
      </w:r>
    </w:p>
    <w:p w14:paraId="4A72D680" w14:textId="77777777" w:rsidR="001F4D31" w:rsidRPr="0046650C" w:rsidRDefault="001F4D31" w:rsidP="001F4D31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קול קורא זה מנוסח לשם הנוחות בלבד בלשון זכר אולם יש לראות ולקרוא זה, כמנוסח וכמתאים לשני המינים.</w:t>
      </w:r>
    </w:p>
    <w:p w14:paraId="61B1ACF1" w14:textId="7FFE13A3" w:rsidR="00822763" w:rsidRPr="0046650C" w:rsidRDefault="00822763" w:rsidP="00822763">
      <w:pPr>
        <w:pStyle w:val="a3"/>
        <w:numPr>
          <w:ilvl w:val="0"/>
          <w:numId w:val="1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קול קורא זה אינו כפוף לחובות המכרזים</w:t>
      </w:r>
      <w:r w:rsidR="001F4D31" w:rsidRPr="0046650C">
        <w:rPr>
          <w:rFonts w:cs="David" w:hint="cs"/>
          <w:sz w:val="24"/>
          <w:szCs w:val="24"/>
          <w:rtl/>
        </w:rPr>
        <w:t xml:space="preserve"> בשום צורה או אופן</w:t>
      </w:r>
      <w:r w:rsidRPr="0046650C">
        <w:rPr>
          <w:rFonts w:cs="David" w:hint="cs"/>
          <w:sz w:val="24"/>
          <w:szCs w:val="24"/>
          <w:rtl/>
        </w:rPr>
        <w:t xml:space="preserve">. </w:t>
      </w:r>
    </w:p>
    <w:p w14:paraId="5F496406" w14:textId="77777777" w:rsidR="00B46578" w:rsidRPr="0046650C" w:rsidRDefault="00B46578" w:rsidP="00B46578">
      <w:pPr>
        <w:spacing w:beforeLines="120" w:before="288" w:afterLines="120" w:after="288"/>
        <w:ind w:right="-567"/>
        <w:jc w:val="both"/>
        <w:rPr>
          <w:rFonts w:cs="David"/>
          <w:rtl/>
        </w:rPr>
      </w:pPr>
    </w:p>
    <w:p w14:paraId="2E44CDD8" w14:textId="6CFFFD1F" w:rsidR="00B46578" w:rsidRPr="0046650C" w:rsidRDefault="00B46578" w:rsidP="00B46578">
      <w:pPr>
        <w:spacing w:beforeLines="120" w:before="288" w:afterLines="120" w:after="288"/>
        <w:ind w:right="-567"/>
        <w:jc w:val="center"/>
        <w:rPr>
          <w:rFonts w:cs="David"/>
        </w:rPr>
      </w:pPr>
      <w:r w:rsidRPr="0046650C">
        <w:rPr>
          <w:rFonts w:cs="David" w:hint="cs"/>
          <w:rtl/>
        </w:rPr>
        <w:t>**** סוף חוברת הקול קורא*****</w:t>
      </w:r>
    </w:p>
    <w:p w14:paraId="39826330" w14:textId="77777777" w:rsidR="005F2BA0" w:rsidRPr="0046650C" w:rsidRDefault="005F2BA0">
      <w:pPr>
        <w:bidi w:val="0"/>
        <w:spacing w:after="160" w:line="259" w:lineRule="auto"/>
        <w:rPr>
          <w:rFonts w:ascii="Calibri" w:hAnsi="Calibri" w:cs="David"/>
          <w:b/>
          <w:bCs/>
          <w:rtl/>
        </w:rPr>
      </w:pPr>
      <w:r w:rsidRPr="0046650C">
        <w:rPr>
          <w:rFonts w:cs="David"/>
          <w:b/>
          <w:bCs/>
          <w:rtl/>
        </w:rPr>
        <w:br w:type="page"/>
      </w:r>
    </w:p>
    <w:p w14:paraId="1E44B59D" w14:textId="302FEC20" w:rsidR="00822763" w:rsidRPr="0046650C" w:rsidRDefault="00822763" w:rsidP="00822763">
      <w:pPr>
        <w:pStyle w:val="a3"/>
        <w:spacing w:beforeLines="120" w:before="288" w:afterLines="120" w:after="288" w:line="240" w:lineRule="auto"/>
        <w:ind w:left="0" w:right="-567"/>
        <w:contextualSpacing w:val="0"/>
        <w:jc w:val="center"/>
        <w:rPr>
          <w:rFonts w:cs="David"/>
          <w:b/>
          <w:bCs/>
          <w:sz w:val="30"/>
          <w:szCs w:val="30"/>
          <w:u w:val="single"/>
          <w:rtl/>
        </w:rPr>
      </w:pPr>
      <w:r w:rsidRPr="0046650C">
        <w:rPr>
          <w:rFonts w:cs="David" w:hint="cs"/>
          <w:b/>
          <w:bCs/>
          <w:sz w:val="30"/>
          <w:szCs w:val="30"/>
          <w:u w:val="single"/>
          <w:rtl/>
        </w:rPr>
        <w:lastRenderedPageBreak/>
        <w:t>"</w:t>
      </w:r>
      <w:r w:rsidRPr="0046650C">
        <w:rPr>
          <w:rFonts w:cs="David"/>
          <w:b/>
          <w:bCs/>
          <w:sz w:val="30"/>
          <w:szCs w:val="30"/>
          <w:u w:val="single"/>
          <w:rtl/>
        </w:rPr>
        <w:t>קול קורא</w:t>
      </w:r>
      <w:r w:rsidRPr="0046650C">
        <w:rPr>
          <w:rFonts w:cs="David" w:hint="cs"/>
          <w:b/>
          <w:bCs/>
          <w:sz w:val="30"/>
          <w:szCs w:val="30"/>
          <w:u w:val="single"/>
          <w:rtl/>
        </w:rPr>
        <w:t>"</w:t>
      </w:r>
      <w:r w:rsidRPr="0046650C">
        <w:rPr>
          <w:rFonts w:cs="David"/>
          <w:b/>
          <w:bCs/>
          <w:sz w:val="30"/>
          <w:szCs w:val="30"/>
          <w:u w:val="single"/>
          <w:rtl/>
        </w:rPr>
        <w:t xml:space="preserve"> </w:t>
      </w:r>
      <w:r w:rsidRPr="0046650C">
        <w:rPr>
          <w:rFonts w:cs="David" w:hint="cs"/>
          <w:b/>
          <w:bCs/>
          <w:sz w:val="30"/>
          <w:szCs w:val="30"/>
          <w:u w:val="single"/>
          <w:rtl/>
        </w:rPr>
        <w:t xml:space="preserve"> - טופס הגשת הצעה </w:t>
      </w:r>
    </w:p>
    <w:p w14:paraId="63B8F356" w14:textId="77777777" w:rsidR="00443B62" w:rsidRPr="0046650C" w:rsidRDefault="00443B62" w:rsidP="00443B62">
      <w:pPr>
        <w:pStyle w:val="a3"/>
        <w:ind w:left="360" w:right="-567"/>
        <w:jc w:val="center"/>
        <w:rPr>
          <w:rFonts w:cs="David"/>
          <w:b/>
          <w:bCs/>
          <w:sz w:val="32"/>
          <w:szCs w:val="32"/>
          <w:rtl/>
        </w:rPr>
      </w:pPr>
      <w:r w:rsidRPr="0046650C">
        <w:rPr>
          <w:rFonts w:cs="David" w:hint="cs"/>
          <w:b/>
          <w:bCs/>
          <w:sz w:val="32"/>
          <w:szCs w:val="32"/>
          <w:rtl/>
        </w:rPr>
        <w:t>קבלת הצעות לתכנון, פיתוח ושימושי "אי מלאכותי" שיוקם מול חופי העיר בת ים</w:t>
      </w:r>
    </w:p>
    <w:p w14:paraId="6078A243" w14:textId="65C01DFA" w:rsidR="00822763" w:rsidRPr="0046650C" w:rsidRDefault="00443B62" w:rsidP="00443B62">
      <w:pPr>
        <w:ind w:right="-709"/>
        <w:rPr>
          <w:rFonts w:cs="David"/>
          <w:b/>
          <w:bCs/>
          <w:sz w:val="32"/>
          <w:szCs w:val="32"/>
          <w:rtl/>
        </w:rPr>
      </w:pPr>
      <w:r w:rsidRPr="0046650C">
        <w:rPr>
          <w:rFonts w:cs="David" w:hint="cs"/>
          <w:b/>
          <w:bCs/>
          <w:sz w:val="26"/>
          <w:szCs w:val="26"/>
          <w:u w:val="single"/>
          <w:rtl/>
        </w:rPr>
        <w:t xml:space="preserve">א. </w:t>
      </w:r>
      <w:r w:rsidR="00822763" w:rsidRPr="0046650C">
        <w:rPr>
          <w:rFonts w:cs="David" w:hint="cs"/>
          <w:b/>
          <w:bCs/>
          <w:sz w:val="26"/>
          <w:szCs w:val="26"/>
          <w:u w:val="single"/>
          <w:rtl/>
        </w:rPr>
        <w:t>פרטים כלליים של המציע</w:t>
      </w:r>
    </w:p>
    <w:p w14:paraId="0EF5BDBC" w14:textId="77777777" w:rsidR="00822763" w:rsidRPr="0046650C" w:rsidRDefault="00822763" w:rsidP="00443B62">
      <w:pPr>
        <w:ind w:right="-709"/>
        <w:rPr>
          <w:rFonts w:cs="David"/>
          <w:rtl/>
        </w:rPr>
      </w:pPr>
    </w:p>
    <w:p w14:paraId="047C7D2A" w14:textId="75FCA0CB" w:rsidR="00822763" w:rsidRPr="0046650C" w:rsidRDefault="00822763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 xml:space="preserve">שם המציע:________________ </w:t>
      </w:r>
    </w:p>
    <w:p w14:paraId="36DA59A6" w14:textId="77777777" w:rsidR="00822763" w:rsidRPr="0046650C" w:rsidRDefault="00822763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 xml:space="preserve">אופן התאגדות והתקשרות עם המזמינה (פרטי, עוסק מורשה, חברה, שותפות) __________ </w:t>
      </w:r>
    </w:p>
    <w:p w14:paraId="71AE0147" w14:textId="77777777" w:rsidR="00822763" w:rsidRPr="0046650C" w:rsidRDefault="00822763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>ת.ז/ח.פ/מס' עוסק:__________________</w:t>
      </w:r>
    </w:p>
    <w:p w14:paraId="3B74080A" w14:textId="77B18DD2" w:rsidR="00822763" w:rsidRPr="0046650C" w:rsidRDefault="00822763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>טלפון מציע :______________</w:t>
      </w:r>
    </w:p>
    <w:p w14:paraId="719A97B7" w14:textId="7D77F1C5" w:rsidR="00B60B6C" w:rsidRPr="0046650C" w:rsidRDefault="00B60B6C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>דוא"ל המציע:</w:t>
      </w:r>
      <w:r w:rsidRPr="0046650C">
        <w:rPr>
          <w:rFonts w:cs="David" w:hint="cs"/>
        </w:rPr>
        <w:t xml:space="preserve"> </w:t>
      </w:r>
      <w:r w:rsidRPr="0046650C">
        <w:rPr>
          <w:rFonts w:cs="David" w:hint="cs"/>
          <w:rtl/>
        </w:rPr>
        <w:t>____________</w:t>
      </w:r>
    </w:p>
    <w:p w14:paraId="6D653C39" w14:textId="77777777" w:rsidR="00822763" w:rsidRPr="0046650C" w:rsidRDefault="00822763" w:rsidP="00443B62">
      <w:pPr>
        <w:ind w:right="-709"/>
        <w:rPr>
          <w:rFonts w:cs="David"/>
          <w:rtl/>
        </w:rPr>
      </w:pPr>
    </w:p>
    <w:p w14:paraId="2F8CB85A" w14:textId="5E1FD2B0" w:rsidR="00B60B6C" w:rsidRPr="0046650C" w:rsidRDefault="00B60B6C" w:rsidP="00B46578">
      <w:pPr>
        <w:ind w:right="-426"/>
        <w:rPr>
          <w:rFonts w:cs="David"/>
          <w:rtl/>
        </w:rPr>
      </w:pPr>
      <w:r w:rsidRPr="0046650C">
        <w:rPr>
          <w:rFonts w:cs="David" w:hint="cs"/>
          <w:rtl/>
        </w:rPr>
        <w:t>נא פרט מה עיסוק המציע, הכשרתו וניסונו הרלוונט</w:t>
      </w:r>
      <w:r w:rsidR="00443B62" w:rsidRPr="0046650C">
        <w:rPr>
          <w:rFonts w:cs="David" w:hint="cs"/>
          <w:rtl/>
        </w:rPr>
        <w:t>י</w:t>
      </w:r>
      <w:r w:rsidRPr="0046650C">
        <w:rPr>
          <w:rFonts w:cs="David" w:hint="cs"/>
          <w:rtl/>
        </w:rPr>
        <w:t xml:space="preserve">ים </w:t>
      </w:r>
      <w:r w:rsidR="00443B62" w:rsidRPr="0046650C">
        <w:rPr>
          <w:rFonts w:cs="David" w:hint="cs"/>
          <w:rtl/>
        </w:rPr>
        <w:t>להגשת הצעה ביחס לפרויקט/האי המלאכותי</w:t>
      </w:r>
      <w:r w:rsidR="00822763" w:rsidRPr="0046650C">
        <w:rPr>
          <w:rFonts w:cs="David" w:hint="cs"/>
          <w:rtl/>
        </w:rPr>
        <w:t xml:space="preserve">: </w:t>
      </w:r>
    </w:p>
    <w:p w14:paraId="134DE7B0" w14:textId="24C9A89D" w:rsidR="00B60B6C" w:rsidRPr="0046650C" w:rsidRDefault="00B60B6C" w:rsidP="00B46578">
      <w:pPr>
        <w:ind w:right="-426"/>
        <w:rPr>
          <w:rFonts w:cs="David"/>
          <w:rtl/>
        </w:rPr>
      </w:pPr>
      <w:r w:rsidRPr="0046650C">
        <w:rPr>
          <w:rFonts w:cs="David" w:hint="cs"/>
          <w:rtl/>
        </w:rPr>
        <w:t xml:space="preserve">** </w:t>
      </w:r>
      <w:r w:rsidRPr="0046650C">
        <w:rPr>
          <w:rFonts w:cs="David" w:hint="cs"/>
          <w:b/>
          <w:bCs/>
          <w:rtl/>
        </w:rPr>
        <w:t xml:space="preserve">יש לצרף </w:t>
      </w:r>
      <w:r w:rsidRPr="0046650C">
        <w:rPr>
          <w:rFonts w:cs="David" w:hint="cs"/>
          <w:b/>
          <w:bCs/>
          <w:u w:val="single"/>
          <w:rtl/>
        </w:rPr>
        <w:t>קו"ח</w:t>
      </w:r>
      <w:r w:rsidRPr="0046650C">
        <w:rPr>
          <w:rFonts w:cs="David" w:hint="cs"/>
          <w:b/>
          <w:bCs/>
          <w:rtl/>
        </w:rPr>
        <w:t xml:space="preserve"> של נציג המציע</w:t>
      </w:r>
    </w:p>
    <w:p w14:paraId="5FC459AE" w14:textId="44892624" w:rsidR="00822763" w:rsidRPr="0046650C" w:rsidRDefault="00822763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>____________________________________________________________________</w:t>
      </w:r>
    </w:p>
    <w:p w14:paraId="0AB15589" w14:textId="77777777" w:rsidR="00822763" w:rsidRPr="0046650C" w:rsidRDefault="00822763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>____________________________________________________________________</w:t>
      </w:r>
    </w:p>
    <w:p w14:paraId="37C0C4B5" w14:textId="7DEE6239" w:rsidR="00443B62" w:rsidRPr="0046650C" w:rsidRDefault="00443B62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>____________________________________________________________________</w:t>
      </w:r>
    </w:p>
    <w:p w14:paraId="25DA0363" w14:textId="77777777" w:rsidR="00443B62" w:rsidRPr="0046650C" w:rsidRDefault="00443B62" w:rsidP="00443B62">
      <w:pPr>
        <w:ind w:right="-709"/>
        <w:rPr>
          <w:rFonts w:cs="David"/>
          <w:rtl/>
        </w:rPr>
      </w:pPr>
    </w:p>
    <w:p w14:paraId="502B1CC5" w14:textId="77777777" w:rsidR="00822763" w:rsidRPr="0046650C" w:rsidRDefault="00822763" w:rsidP="00443B62">
      <w:pPr>
        <w:ind w:right="-709"/>
        <w:rPr>
          <w:rFonts w:cs="David"/>
          <w:rtl/>
        </w:rPr>
      </w:pPr>
    </w:p>
    <w:p w14:paraId="20FB8DA8" w14:textId="7950EE16" w:rsidR="00822763" w:rsidRPr="0046650C" w:rsidRDefault="00B60B6C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>נא פרט האם המציע העניק שירותים כלשהם ו/או היה מעורב בפרויקטים (תכנון ו/או ביצוע) מהסוג המוצע</w:t>
      </w:r>
      <w:r w:rsidR="00651A93" w:rsidRPr="0046650C">
        <w:rPr>
          <w:rFonts w:cs="David" w:hint="cs"/>
          <w:rtl/>
        </w:rPr>
        <w:t xml:space="preserve"> </w:t>
      </w:r>
      <w:r w:rsidR="00E406BE" w:rsidRPr="0046650C">
        <w:rPr>
          <w:rFonts w:cs="David" w:hint="cs"/>
          <w:rtl/>
        </w:rPr>
        <w:t xml:space="preserve"> </w:t>
      </w:r>
      <w:r w:rsidR="00651A93" w:rsidRPr="0046650C">
        <w:rPr>
          <w:rFonts w:cs="David" w:hint="cs"/>
          <w:rtl/>
        </w:rPr>
        <w:t>?</w:t>
      </w:r>
      <w:r w:rsidR="00651A93" w:rsidRPr="0046650C">
        <w:rPr>
          <w:rFonts w:cs="David" w:hint="cs"/>
        </w:rPr>
        <w:t xml:space="preserve"> </w:t>
      </w:r>
      <w:r w:rsidR="00651A93" w:rsidRPr="0046650C">
        <w:rPr>
          <w:rFonts w:cs="David" w:hint="cs"/>
          <w:rtl/>
        </w:rPr>
        <w:t>האם המציע העניק ו/או מעניק שירותי</w:t>
      </w:r>
      <w:r w:rsidR="00443B62" w:rsidRPr="0046650C">
        <w:rPr>
          <w:rFonts w:cs="David" w:hint="cs"/>
          <w:rtl/>
        </w:rPr>
        <w:t xml:space="preserve"> ייעוץ </w:t>
      </w:r>
      <w:r w:rsidR="00651A93" w:rsidRPr="0046650C">
        <w:rPr>
          <w:rFonts w:cs="David" w:hint="cs"/>
          <w:rtl/>
        </w:rPr>
        <w:t>לגופים ציבוריים ורשויות מקומיות בפרט ?</w:t>
      </w:r>
      <w:r w:rsidR="00651A93" w:rsidRPr="0046650C">
        <w:rPr>
          <w:rFonts w:cs="David" w:hint="cs"/>
        </w:rPr>
        <w:t xml:space="preserve"> </w:t>
      </w:r>
      <w:r w:rsidR="00651A93" w:rsidRPr="0046650C">
        <w:rPr>
          <w:rFonts w:cs="David" w:hint="cs"/>
          <w:rtl/>
        </w:rPr>
        <w:t xml:space="preserve"> </w:t>
      </w:r>
      <w:r w:rsidR="00822763" w:rsidRPr="0046650C">
        <w:rPr>
          <w:rFonts w:cs="David" w:hint="cs"/>
          <w:rtl/>
        </w:rPr>
        <w:t xml:space="preserve"> ____________________________________________________________________</w:t>
      </w:r>
    </w:p>
    <w:p w14:paraId="6D762292" w14:textId="77777777" w:rsidR="00822763" w:rsidRPr="0046650C" w:rsidRDefault="00822763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>____________________________________________________________________</w:t>
      </w:r>
    </w:p>
    <w:p w14:paraId="6819323F" w14:textId="77777777" w:rsidR="00822763" w:rsidRPr="0046650C" w:rsidRDefault="00822763" w:rsidP="00443B62">
      <w:pPr>
        <w:ind w:right="-709"/>
        <w:rPr>
          <w:rFonts w:cs="David"/>
          <w:rtl/>
        </w:rPr>
      </w:pPr>
      <w:r w:rsidRPr="0046650C">
        <w:rPr>
          <w:rFonts w:cs="David" w:hint="cs"/>
          <w:rtl/>
        </w:rPr>
        <w:t>____________________________________________________________________</w:t>
      </w:r>
    </w:p>
    <w:p w14:paraId="0C7A104D" w14:textId="77777777" w:rsidR="00C45E8E" w:rsidRPr="0046650C" w:rsidRDefault="00C45E8E" w:rsidP="00C45E8E">
      <w:pPr>
        <w:ind w:right="-567"/>
        <w:rPr>
          <w:rFonts w:cs="David"/>
          <w:rtl/>
        </w:rPr>
      </w:pPr>
    </w:p>
    <w:p w14:paraId="45760803" w14:textId="77777777" w:rsidR="00C45E8E" w:rsidRPr="0046650C" w:rsidRDefault="00C45E8E" w:rsidP="00B60B6C">
      <w:pPr>
        <w:ind w:right="-567"/>
        <w:rPr>
          <w:rFonts w:cs="David"/>
          <w:rtl/>
        </w:rPr>
      </w:pPr>
    </w:p>
    <w:p w14:paraId="5DA64411" w14:textId="77777777" w:rsidR="00822763" w:rsidRPr="0046650C" w:rsidRDefault="00822763" w:rsidP="00443B62">
      <w:pPr>
        <w:ind w:right="-567"/>
        <w:rPr>
          <w:rFonts w:cs="David"/>
          <w:b/>
          <w:bCs/>
          <w:sz w:val="26"/>
          <w:szCs w:val="26"/>
          <w:u w:val="single"/>
        </w:rPr>
      </w:pPr>
      <w:r w:rsidRPr="0046650C">
        <w:rPr>
          <w:rFonts w:cs="David"/>
          <w:b/>
          <w:bCs/>
          <w:sz w:val="26"/>
          <w:szCs w:val="26"/>
          <w:u w:val="single"/>
          <w:rtl/>
        </w:rPr>
        <w:t xml:space="preserve">מסמכים </w:t>
      </w:r>
      <w:r w:rsidRPr="0046650C">
        <w:rPr>
          <w:rFonts w:cs="David" w:hint="cs"/>
          <w:b/>
          <w:bCs/>
          <w:sz w:val="26"/>
          <w:szCs w:val="26"/>
          <w:u w:val="single"/>
          <w:rtl/>
        </w:rPr>
        <w:t xml:space="preserve">נוספים </w:t>
      </w:r>
      <w:r w:rsidRPr="0046650C">
        <w:rPr>
          <w:rFonts w:cs="David"/>
          <w:b/>
          <w:bCs/>
          <w:sz w:val="26"/>
          <w:szCs w:val="26"/>
          <w:u w:val="single"/>
          <w:rtl/>
        </w:rPr>
        <w:t>שיש לצרף להצעה זו</w:t>
      </w:r>
    </w:p>
    <w:p w14:paraId="4E8E2EC5" w14:textId="77777777" w:rsidR="00822763" w:rsidRPr="0046650C" w:rsidRDefault="00822763" w:rsidP="00822763">
      <w:pPr>
        <w:ind w:left="360" w:right="-567"/>
        <w:rPr>
          <w:rFonts w:cs="David"/>
          <w:b/>
          <w:bCs/>
          <w:sz w:val="26"/>
          <w:szCs w:val="26"/>
          <w:u w:val="single"/>
        </w:rPr>
      </w:pPr>
    </w:p>
    <w:p w14:paraId="3FA5194D" w14:textId="386AEB40" w:rsidR="00822763" w:rsidRPr="0046650C" w:rsidRDefault="00822763" w:rsidP="00822763">
      <w:pPr>
        <w:numPr>
          <w:ilvl w:val="0"/>
          <w:numId w:val="4"/>
        </w:numPr>
        <w:ind w:right="-567"/>
        <w:rPr>
          <w:rFonts w:cs="David"/>
          <w:b/>
          <w:bCs/>
          <w:sz w:val="26"/>
          <w:szCs w:val="26"/>
        </w:rPr>
      </w:pPr>
      <w:r w:rsidRPr="0046650C">
        <w:rPr>
          <w:rFonts w:cs="David"/>
          <w:b/>
          <w:bCs/>
          <w:sz w:val="26"/>
          <w:szCs w:val="26"/>
          <w:rtl/>
        </w:rPr>
        <w:t>צילום (קריא) של תעודת הזהות של המציע</w:t>
      </w:r>
      <w:r w:rsidR="00C45E8E" w:rsidRPr="0046650C">
        <w:rPr>
          <w:rFonts w:cs="David" w:hint="cs"/>
          <w:b/>
          <w:bCs/>
          <w:sz w:val="26"/>
          <w:szCs w:val="26"/>
          <w:rtl/>
        </w:rPr>
        <w:t xml:space="preserve">; </w:t>
      </w:r>
    </w:p>
    <w:p w14:paraId="61F33322" w14:textId="77777777" w:rsidR="002B411B" w:rsidRPr="0046650C" w:rsidRDefault="002B411B" w:rsidP="002B411B">
      <w:pPr>
        <w:numPr>
          <w:ilvl w:val="0"/>
          <w:numId w:val="4"/>
        </w:numPr>
        <w:ind w:right="-567"/>
        <w:rPr>
          <w:rFonts w:cs="David"/>
          <w:b/>
          <w:bCs/>
          <w:sz w:val="26"/>
          <w:szCs w:val="26"/>
        </w:rPr>
      </w:pPr>
      <w:r w:rsidRPr="0046650C">
        <w:rPr>
          <w:rFonts w:cs="David" w:hint="cs"/>
          <w:b/>
          <w:bCs/>
          <w:sz w:val="26"/>
          <w:szCs w:val="26"/>
          <w:rtl/>
        </w:rPr>
        <w:t>קורות חיים (כמפורט לעיל).</w:t>
      </w:r>
    </w:p>
    <w:p w14:paraId="78CFC3F3" w14:textId="58DDD068" w:rsidR="00C45E8E" w:rsidRPr="0046650C" w:rsidRDefault="00C45E8E" w:rsidP="00822763">
      <w:pPr>
        <w:numPr>
          <w:ilvl w:val="0"/>
          <w:numId w:val="4"/>
        </w:numPr>
        <w:ind w:right="-567"/>
        <w:rPr>
          <w:rFonts w:cs="David"/>
          <w:b/>
          <w:bCs/>
          <w:sz w:val="26"/>
          <w:szCs w:val="26"/>
        </w:rPr>
      </w:pPr>
      <w:r w:rsidRPr="0046650C">
        <w:rPr>
          <w:rFonts w:cs="David" w:hint="cs"/>
          <w:b/>
          <w:bCs/>
          <w:sz w:val="26"/>
          <w:szCs w:val="26"/>
          <w:rtl/>
        </w:rPr>
        <w:t xml:space="preserve">ביחס לישות מציעה שהינה חברה/שותפות: </w:t>
      </w:r>
    </w:p>
    <w:p w14:paraId="3D58312D" w14:textId="77777777" w:rsidR="00822763" w:rsidRPr="0046650C" w:rsidRDefault="00822763" w:rsidP="00822763">
      <w:pPr>
        <w:numPr>
          <w:ilvl w:val="1"/>
          <w:numId w:val="4"/>
        </w:numPr>
        <w:ind w:right="-567"/>
        <w:rPr>
          <w:rFonts w:cs="David"/>
          <w:b/>
          <w:bCs/>
          <w:sz w:val="26"/>
          <w:szCs w:val="26"/>
        </w:rPr>
      </w:pPr>
      <w:r w:rsidRPr="0046650C">
        <w:rPr>
          <w:rFonts w:cs="David"/>
          <w:b/>
          <w:bCs/>
          <w:sz w:val="26"/>
          <w:szCs w:val="26"/>
          <w:rtl/>
        </w:rPr>
        <w:t>תעודת התאגדות מקורית/נאמן למקור;</w:t>
      </w:r>
    </w:p>
    <w:p w14:paraId="7B635FCA" w14:textId="77777777" w:rsidR="00822763" w:rsidRPr="0046650C" w:rsidRDefault="00822763" w:rsidP="00822763">
      <w:pPr>
        <w:numPr>
          <w:ilvl w:val="1"/>
          <w:numId w:val="4"/>
        </w:numPr>
        <w:ind w:right="-567"/>
        <w:rPr>
          <w:rFonts w:cs="David"/>
          <w:b/>
          <w:bCs/>
          <w:sz w:val="26"/>
          <w:szCs w:val="26"/>
        </w:rPr>
      </w:pPr>
      <w:r w:rsidRPr="0046650C">
        <w:rPr>
          <w:rFonts w:cs="David"/>
          <w:b/>
          <w:bCs/>
          <w:sz w:val="26"/>
          <w:szCs w:val="26"/>
          <w:rtl/>
        </w:rPr>
        <w:t>פלט מעודכן מרשם החברות</w:t>
      </w:r>
      <w:r w:rsidRPr="0046650C">
        <w:rPr>
          <w:rFonts w:cs="David" w:hint="cs"/>
          <w:b/>
          <w:bCs/>
          <w:sz w:val="26"/>
          <w:szCs w:val="26"/>
          <w:rtl/>
        </w:rPr>
        <w:t xml:space="preserve"> או מרשם אחר מתאים;</w:t>
      </w:r>
    </w:p>
    <w:p w14:paraId="0395A796" w14:textId="77777777" w:rsidR="00822763" w:rsidRPr="0046650C" w:rsidRDefault="00822763" w:rsidP="00822763">
      <w:pPr>
        <w:ind w:left="368" w:right="-567"/>
        <w:rPr>
          <w:rFonts w:cs="David"/>
          <w:b/>
          <w:bCs/>
          <w:sz w:val="26"/>
          <w:szCs w:val="26"/>
          <w:rtl/>
        </w:rPr>
      </w:pPr>
    </w:p>
    <w:p w14:paraId="77E95F25" w14:textId="3373EB25" w:rsidR="00E406BE" w:rsidRPr="0046650C" w:rsidRDefault="00E406BE" w:rsidP="00470493">
      <w:pPr>
        <w:numPr>
          <w:ilvl w:val="0"/>
          <w:numId w:val="4"/>
        </w:numPr>
        <w:ind w:right="-567"/>
        <w:rPr>
          <w:rFonts w:cs="David"/>
          <w:sz w:val="26"/>
          <w:szCs w:val="26"/>
        </w:rPr>
      </w:pPr>
      <w:r w:rsidRPr="0046650C">
        <w:rPr>
          <w:rFonts w:cs="David" w:hint="cs"/>
          <w:b/>
          <w:bCs/>
          <w:sz w:val="26"/>
          <w:szCs w:val="26"/>
          <w:rtl/>
        </w:rPr>
        <w:t xml:space="preserve">מסמך תוצרי ההגשה בהתאם לסעיף 3 </w:t>
      </w:r>
      <w:r w:rsidR="00372570" w:rsidRPr="0046650C">
        <w:rPr>
          <w:rFonts w:cs="David" w:hint="cs"/>
          <w:b/>
          <w:bCs/>
          <w:sz w:val="26"/>
          <w:szCs w:val="26"/>
          <w:rtl/>
        </w:rPr>
        <w:t xml:space="preserve">יוגשו </w:t>
      </w:r>
      <w:r w:rsidR="00470493" w:rsidRPr="0046650C">
        <w:rPr>
          <w:rFonts w:cs="David" w:hint="cs"/>
          <w:b/>
          <w:bCs/>
          <w:sz w:val="26"/>
          <w:szCs w:val="26"/>
          <w:rtl/>
        </w:rPr>
        <w:t xml:space="preserve">בפורמט </w:t>
      </w:r>
      <w:r w:rsidR="00D057E4" w:rsidRPr="0046650C">
        <w:rPr>
          <w:rFonts w:cs="David" w:hint="cs"/>
          <w:b/>
          <w:bCs/>
          <w:sz w:val="26"/>
          <w:szCs w:val="26"/>
          <w:rtl/>
        </w:rPr>
        <w:t>של עותק קשיח +</w:t>
      </w:r>
      <w:r w:rsidR="00372570" w:rsidRPr="0046650C">
        <w:rPr>
          <w:rFonts w:cs="David" w:hint="cs"/>
          <w:b/>
          <w:bCs/>
          <w:sz w:val="26"/>
          <w:szCs w:val="26"/>
          <w:rtl/>
        </w:rPr>
        <w:t xml:space="preserve"> בצירוף</w:t>
      </w:r>
      <w:r w:rsidR="00D057E4" w:rsidRPr="0046650C">
        <w:rPr>
          <w:rFonts w:cs="David" w:hint="cs"/>
          <w:b/>
          <w:bCs/>
          <w:sz w:val="26"/>
          <w:szCs w:val="26"/>
          <w:rtl/>
        </w:rPr>
        <w:t xml:space="preserve"> החומרים על גבי כונן נייד</w:t>
      </w:r>
      <w:r w:rsidR="00372570" w:rsidRPr="0046650C">
        <w:rPr>
          <w:rFonts w:cs="David" w:hint="cs"/>
          <w:b/>
          <w:bCs/>
          <w:sz w:val="26"/>
          <w:szCs w:val="26"/>
          <w:rtl/>
        </w:rPr>
        <w:t xml:space="preserve"> </w:t>
      </w:r>
      <w:r w:rsidR="00D057E4" w:rsidRPr="0046650C">
        <w:rPr>
          <w:rFonts w:cs="David" w:hint="cs"/>
          <w:b/>
          <w:bCs/>
          <w:sz w:val="26"/>
          <w:szCs w:val="26"/>
          <w:rtl/>
        </w:rPr>
        <w:t xml:space="preserve">(דיסק און קי </w:t>
      </w:r>
      <w:r w:rsidR="00D057E4" w:rsidRPr="0046650C">
        <w:rPr>
          <w:rFonts w:cs="David"/>
          <w:b/>
          <w:bCs/>
        </w:rPr>
        <w:t>DOK</w:t>
      </w:r>
      <w:r w:rsidR="00D057E4" w:rsidRPr="0046650C">
        <w:rPr>
          <w:rFonts w:cs="David" w:hint="cs"/>
          <w:b/>
          <w:bCs/>
          <w:rtl/>
        </w:rPr>
        <w:t>)</w:t>
      </w:r>
      <w:r w:rsidR="00470493" w:rsidRPr="0046650C">
        <w:rPr>
          <w:rFonts w:cs="David"/>
          <w:b/>
          <w:bCs/>
          <w:sz w:val="26"/>
          <w:szCs w:val="26"/>
          <w:rtl/>
        </w:rPr>
        <w:t>–</w:t>
      </w:r>
      <w:r w:rsidR="00470493" w:rsidRPr="0046650C">
        <w:rPr>
          <w:rFonts w:cs="David" w:hint="cs"/>
          <w:b/>
          <w:bCs/>
          <w:sz w:val="26"/>
          <w:szCs w:val="26"/>
          <w:rtl/>
        </w:rPr>
        <w:t xml:space="preserve"> </w:t>
      </w:r>
      <w:r w:rsidR="00470493" w:rsidRPr="0046650C">
        <w:rPr>
          <w:rFonts w:cs="David" w:hint="cs"/>
          <w:sz w:val="26"/>
          <w:szCs w:val="26"/>
          <w:rtl/>
        </w:rPr>
        <w:t xml:space="preserve">על המציע נדרש  </w:t>
      </w:r>
      <w:r w:rsidR="008D2C3C" w:rsidRPr="0046650C">
        <w:rPr>
          <w:rFonts w:cs="David" w:hint="cs"/>
          <w:i/>
          <w:iCs/>
          <w:sz w:val="26"/>
          <w:szCs w:val="26"/>
          <w:rtl/>
        </w:rPr>
        <w:t xml:space="preserve">לסמן בצד הנקודות מטה האם מוגש/לא מוגש </w:t>
      </w:r>
      <w:r w:rsidR="00470493" w:rsidRPr="0046650C">
        <w:rPr>
          <w:rFonts w:cs="David" w:hint="cs"/>
          <w:i/>
          <w:iCs/>
          <w:sz w:val="26"/>
          <w:szCs w:val="26"/>
          <w:rtl/>
        </w:rPr>
        <w:t xml:space="preserve">התייחסות לפרמטר מסוים במסגרת הצעתו </w:t>
      </w:r>
      <w:r w:rsidR="008D2C3C" w:rsidRPr="0046650C">
        <w:rPr>
          <w:rFonts w:cs="David" w:hint="cs"/>
          <w:i/>
          <w:iCs/>
          <w:sz w:val="26"/>
          <w:szCs w:val="26"/>
          <w:rtl/>
        </w:rPr>
        <w:t xml:space="preserve">(** </w:t>
      </w:r>
      <w:r w:rsidR="00470493" w:rsidRPr="0046650C">
        <w:rPr>
          <w:rFonts w:cs="David" w:hint="cs"/>
          <w:i/>
          <w:iCs/>
          <w:sz w:val="26"/>
          <w:szCs w:val="26"/>
          <w:rtl/>
        </w:rPr>
        <w:t>יש להקיף</w:t>
      </w:r>
      <w:r w:rsidR="008D2C3C" w:rsidRPr="0046650C">
        <w:rPr>
          <w:rFonts w:cs="David" w:hint="cs"/>
          <w:i/>
          <w:iCs/>
          <w:sz w:val="26"/>
          <w:szCs w:val="26"/>
          <w:rtl/>
        </w:rPr>
        <w:t xml:space="preserve"> </w:t>
      </w:r>
      <w:r w:rsidR="00470493" w:rsidRPr="0046650C">
        <w:rPr>
          <w:rFonts w:cs="David" w:hint="cs"/>
          <w:i/>
          <w:iCs/>
          <w:sz w:val="26"/>
          <w:szCs w:val="26"/>
          <w:rtl/>
        </w:rPr>
        <w:t>האפשרות המתאימה</w:t>
      </w:r>
      <w:r w:rsidR="008D2C3C" w:rsidRPr="0046650C">
        <w:rPr>
          <w:rFonts w:cs="David" w:hint="cs"/>
          <w:i/>
          <w:iCs/>
          <w:sz w:val="26"/>
          <w:szCs w:val="26"/>
          <w:rtl/>
        </w:rPr>
        <w:t xml:space="preserve">*** ): </w:t>
      </w:r>
    </w:p>
    <w:p w14:paraId="16634470" w14:textId="17ECB913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תיאור </w:t>
      </w:r>
      <w:r w:rsidRPr="0046650C">
        <w:rPr>
          <w:rFonts w:cs="David"/>
          <w:sz w:val="24"/>
          <w:szCs w:val="24"/>
          <w:rtl/>
        </w:rPr>
        <w:t xml:space="preserve">ניסיון </w:t>
      </w:r>
      <w:r w:rsidRPr="0046650C">
        <w:rPr>
          <w:rFonts w:cs="David" w:hint="cs"/>
          <w:sz w:val="24"/>
          <w:szCs w:val="24"/>
          <w:rtl/>
        </w:rPr>
        <w:t xml:space="preserve">ו/או מעורבות </w:t>
      </w:r>
      <w:r w:rsidRPr="0046650C">
        <w:rPr>
          <w:rFonts w:cs="David"/>
          <w:sz w:val="24"/>
          <w:szCs w:val="24"/>
          <w:rtl/>
        </w:rPr>
        <w:t>עבר בפרויקטים דומים</w:t>
      </w:r>
      <w:r w:rsidRPr="0046650C">
        <w:rPr>
          <w:rFonts w:cs="David" w:hint="cs"/>
          <w:sz w:val="24"/>
          <w:szCs w:val="24"/>
          <w:rtl/>
        </w:rPr>
        <w:t xml:space="preserve"> (ככל שישנו);</w:t>
      </w:r>
      <w:r w:rsidR="008D2C3C" w:rsidRPr="0046650C">
        <w:rPr>
          <w:rFonts w:cs="David" w:hint="cs"/>
          <w:sz w:val="24"/>
          <w:szCs w:val="24"/>
          <w:rtl/>
        </w:rPr>
        <w:t xml:space="preserve"> 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>מוגש/לא מוגש</w:t>
      </w:r>
      <w:r w:rsidR="008D2C3C" w:rsidRPr="0046650C">
        <w:rPr>
          <w:rFonts w:cs="David" w:hint="cs"/>
          <w:sz w:val="24"/>
          <w:szCs w:val="24"/>
          <w:rtl/>
        </w:rPr>
        <w:t xml:space="preserve"> </w:t>
      </w:r>
    </w:p>
    <w:p w14:paraId="7945370E" w14:textId="5F919089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  <w:rtl/>
        </w:rPr>
      </w:pPr>
      <w:r w:rsidRPr="0046650C">
        <w:rPr>
          <w:rFonts w:cs="David" w:hint="cs"/>
          <w:sz w:val="24"/>
          <w:szCs w:val="24"/>
          <w:rtl/>
        </w:rPr>
        <w:t>התייחסות וזיהוי סיכונים ו/או חולשות עיקריים לפרויקט (רגולטוריים, סביבתיים, פיננסיים, תפעולים וציבוריים) והצעת דרכי ניהולם;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 xml:space="preserve"> מוגש/לא מוגש</w:t>
      </w:r>
    </w:p>
    <w:p w14:paraId="6F5E0107" w14:textId="5E6F1ADF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/>
          <w:sz w:val="24"/>
          <w:szCs w:val="24"/>
          <w:rtl/>
        </w:rPr>
        <w:t>תיאור ראשוני של הטכנולוגיות והמתודולוגיות המוצעות</w:t>
      </w:r>
      <w:r w:rsidRPr="0046650C">
        <w:rPr>
          <w:rFonts w:cs="David" w:hint="cs"/>
          <w:sz w:val="24"/>
          <w:szCs w:val="24"/>
          <w:rtl/>
        </w:rPr>
        <w:t xml:space="preserve"> להקמת האי המלאכותי לרבות לצורך תחזוקה ותפעול</w:t>
      </w:r>
      <w:r w:rsidRPr="0046650C">
        <w:rPr>
          <w:rFonts w:cs="David"/>
          <w:sz w:val="24"/>
          <w:szCs w:val="24"/>
          <w:rtl/>
        </w:rPr>
        <w:t>.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 xml:space="preserve"> מוגש/לא מוגש</w:t>
      </w:r>
    </w:p>
    <w:p w14:paraId="045A6DF2" w14:textId="6E80ECD3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התייחסות ל</w:t>
      </w:r>
      <w:r w:rsidRPr="0046650C">
        <w:rPr>
          <w:rFonts w:cs="David"/>
          <w:sz w:val="24"/>
          <w:szCs w:val="24"/>
          <w:rtl/>
        </w:rPr>
        <w:t>מודל</w:t>
      </w:r>
      <w:r w:rsidRPr="0046650C">
        <w:rPr>
          <w:rFonts w:cs="David" w:hint="cs"/>
          <w:sz w:val="24"/>
          <w:szCs w:val="24"/>
          <w:rtl/>
        </w:rPr>
        <w:t>ים כלכליים</w:t>
      </w:r>
      <w:r w:rsidRPr="0046650C">
        <w:rPr>
          <w:rFonts w:cs="David"/>
          <w:sz w:val="24"/>
          <w:szCs w:val="24"/>
          <w:rtl/>
        </w:rPr>
        <w:t xml:space="preserve"> </w:t>
      </w:r>
      <w:r w:rsidRPr="0046650C">
        <w:rPr>
          <w:rFonts w:cs="David" w:hint="cs"/>
          <w:sz w:val="24"/>
          <w:szCs w:val="24"/>
          <w:rtl/>
        </w:rPr>
        <w:t xml:space="preserve">אפשריים כדוגמת </w:t>
      </w:r>
      <w:r w:rsidRPr="0046650C">
        <w:rPr>
          <w:rFonts w:cs="David"/>
          <w:sz w:val="24"/>
          <w:szCs w:val="24"/>
        </w:rPr>
        <w:t>BOT</w:t>
      </w:r>
      <w:r w:rsidRPr="0046650C">
        <w:rPr>
          <w:rFonts w:cs="David" w:hint="cs"/>
          <w:sz w:val="24"/>
          <w:szCs w:val="24"/>
          <w:rtl/>
        </w:rPr>
        <w:t xml:space="preserve">/ </w:t>
      </w:r>
      <w:r w:rsidRPr="0046650C">
        <w:rPr>
          <w:rFonts w:cs="David"/>
          <w:sz w:val="24"/>
          <w:szCs w:val="24"/>
        </w:rPr>
        <w:t>PPP</w:t>
      </w:r>
      <w:r w:rsidRPr="0046650C">
        <w:rPr>
          <w:rFonts w:cs="David" w:hint="cs"/>
          <w:sz w:val="24"/>
          <w:szCs w:val="24"/>
          <w:rtl/>
        </w:rPr>
        <w:t xml:space="preserve">/ אחרים, </w:t>
      </w:r>
      <w:r w:rsidRPr="0046650C">
        <w:rPr>
          <w:rFonts w:cs="David"/>
          <w:sz w:val="24"/>
          <w:szCs w:val="24"/>
          <w:rtl/>
        </w:rPr>
        <w:t>מבנה פיננסי, תפעול ומנגנוני החזר השקעה</w:t>
      </w:r>
      <w:r w:rsidRPr="0046650C">
        <w:rPr>
          <w:rFonts w:cs="David" w:hint="cs"/>
          <w:sz w:val="24"/>
          <w:szCs w:val="24"/>
          <w:rtl/>
        </w:rPr>
        <w:t xml:space="preserve"> כולל תיאור מבנה מוצע לבעלות </w:t>
      </w:r>
      <w:r w:rsidRPr="0046650C">
        <w:rPr>
          <w:rFonts w:cs="David"/>
          <w:sz w:val="24"/>
          <w:szCs w:val="24"/>
          <w:rtl/>
        </w:rPr>
        <w:t>זיכיון</w:t>
      </w:r>
      <w:r w:rsidRPr="0046650C">
        <w:rPr>
          <w:rFonts w:cs="David" w:hint="cs"/>
          <w:sz w:val="24"/>
          <w:szCs w:val="24"/>
          <w:rtl/>
        </w:rPr>
        <w:t xml:space="preserve"> או שותפות, </w:t>
      </w:r>
      <w:r w:rsidRPr="0046650C">
        <w:rPr>
          <w:rFonts w:cs="David"/>
          <w:sz w:val="24"/>
          <w:szCs w:val="24"/>
          <w:rtl/>
        </w:rPr>
        <w:t>זכויות שימוש,</w:t>
      </w:r>
      <w:r w:rsidRPr="0046650C">
        <w:rPr>
          <w:rFonts w:cs="David" w:hint="cs"/>
          <w:sz w:val="24"/>
          <w:szCs w:val="24"/>
          <w:rtl/>
        </w:rPr>
        <w:t xml:space="preserve"> בכפוף להוראות הדין;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 xml:space="preserve"> מוגש/לא מוגש</w:t>
      </w:r>
    </w:p>
    <w:p w14:paraId="1C388EE5" w14:textId="1DD6A61F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  <w:rtl/>
        </w:rPr>
      </w:pPr>
      <w:r w:rsidRPr="0046650C">
        <w:rPr>
          <w:rFonts w:cs="David" w:hint="cs"/>
          <w:sz w:val="24"/>
          <w:szCs w:val="24"/>
          <w:rtl/>
        </w:rPr>
        <w:lastRenderedPageBreak/>
        <w:t>פירוט ש</w:t>
      </w:r>
      <w:r w:rsidRPr="0046650C">
        <w:rPr>
          <w:rFonts w:cs="David"/>
          <w:sz w:val="24"/>
          <w:szCs w:val="24"/>
          <w:rtl/>
        </w:rPr>
        <w:t>לבי ביצוע, והערכת טווחי זמן</w:t>
      </w:r>
      <w:r w:rsidRPr="0046650C">
        <w:rPr>
          <w:rFonts w:cs="David" w:hint="cs"/>
          <w:sz w:val="24"/>
          <w:szCs w:val="24"/>
          <w:rtl/>
        </w:rPr>
        <w:t xml:space="preserve"> למימוש הפרויקט כולל דרכים להפחתת עלויות;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 xml:space="preserve"> מוגש/לא מוגש</w:t>
      </w:r>
    </w:p>
    <w:p w14:paraId="40CEA096" w14:textId="4EAFABE8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proofErr w:type="spellStart"/>
      <w:r w:rsidRPr="0046650C">
        <w:rPr>
          <w:rFonts w:cs="David"/>
          <w:sz w:val="24"/>
          <w:szCs w:val="24"/>
          <w:rtl/>
        </w:rPr>
        <w:t>אומדני</w:t>
      </w:r>
      <w:proofErr w:type="spellEnd"/>
      <w:r w:rsidRPr="0046650C">
        <w:rPr>
          <w:rFonts w:cs="David"/>
          <w:sz w:val="24"/>
          <w:szCs w:val="24"/>
          <w:rtl/>
        </w:rPr>
        <w:t xml:space="preserve"> עלות ראשוניים (טווחי סדר גודל)</w:t>
      </w:r>
      <w:r w:rsidRPr="0046650C">
        <w:rPr>
          <w:rFonts w:cs="David" w:hint="cs"/>
          <w:sz w:val="24"/>
          <w:szCs w:val="24"/>
          <w:rtl/>
        </w:rPr>
        <w:t xml:space="preserve">; 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>מוגש/לא מוגש</w:t>
      </w:r>
    </w:p>
    <w:p w14:paraId="51F37993" w14:textId="4462C969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 xml:space="preserve">התייחסות לאתגרים הנדסה אזרחית כדוגמת </w:t>
      </w:r>
      <w:r w:rsidRPr="0046650C">
        <w:rPr>
          <w:rFonts w:cs="David"/>
          <w:sz w:val="24"/>
          <w:szCs w:val="24"/>
          <w:rtl/>
        </w:rPr>
        <w:t>התמודדות עם שינויי אקלים, עליית מפלס הים וסחף.</w:t>
      </w:r>
      <w:r w:rsidRPr="0046650C">
        <w:rPr>
          <w:rFonts w:cs="David" w:hint="cs"/>
          <w:sz w:val="24"/>
          <w:szCs w:val="24"/>
          <w:rtl/>
        </w:rPr>
        <w:t xml:space="preserve"> 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>מוגש/לא מוגש</w:t>
      </w:r>
    </w:p>
    <w:p w14:paraId="048BE980" w14:textId="4737C348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  <w:rtl/>
        </w:rPr>
      </w:pPr>
      <w:r w:rsidRPr="0046650C">
        <w:rPr>
          <w:rFonts w:cs="David" w:hint="cs"/>
          <w:sz w:val="24"/>
          <w:szCs w:val="24"/>
          <w:rtl/>
        </w:rPr>
        <w:t>התייחסות לאתגרי</w:t>
      </w:r>
      <w:r w:rsidRPr="0046650C">
        <w:rPr>
          <w:rFonts w:cs="David"/>
          <w:sz w:val="24"/>
          <w:szCs w:val="24"/>
          <w:rtl/>
        </w:rPr>
        <w:t xml:space="preserve"> תשתית ותחבורה: חשמל, מים, ביוב, חיבורים ליבשה ונגישות.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 xml:space="preserve"> מוגש/לא מוגש</w:t>
      </w:r>
    </w:p>
    <w:p w14:paraId="068998F6" w14:textId="09722686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/>
          <w:sz w:val="24"/>
          <w:szCs w:val="24"/>
          <w:rtl/>
        </w:rPr>
        <w:t>התייחסות לאתגרים ציבוריים וקהילתיים ולדרכי התמודדות מקובלות</w:t>
      </w:r>
      <w:r w:rsidRPr="0046650C">
        <w:rPr>
          <w:rFonts w:cs="David" w:hint="cs"/>
          <w:sz w:val="24"/>
          <w:szCs w:val="24"/>
          <w:rtl/>
        </w:rPr>
        <w:t>;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 xml:space="preserve"> מוגש/לא מוגש</w:t>
      </w:r>
    </w:p>
    <w:p w14:paraId="67BDD774" w14:textId="6186C99A" w:rsidR="00E406BE" w:rsidRPr="0046650C" w:rsidRDefault="00E406BE" w:rsidP="00E406BE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right="-567"/>
        <w:contextualSpacing w:val="0"/>
        <w:jc w:val="both"/>
        <w:rPr>
          <w:rFonts w:cs="David"/>
          <w:sz w:val="24"/>
          <w:szCs w:val="24"/>
        </w:rPr>
      </w:pPr>
      <w:r w:rsidRPr="0046650C">
        <w:rPr>
          <w:rFonts w:cs="David" w:hint="cs"/>
          <w:sz w:val="24"/>
          <w:szCs w:val="24"/>
          <w:rtl/>
        </w:rPr>
        <w:t>ניתוח/השוואה לפרויקטים דומים מהעולם;</w:t>
      </w:r>
      <w:r w:rsidR="008D2C3C" w:rsidRPr="0046650C">
        <w:rPr>
          <w:rFonts w:cs="David" w:hint="cs"/>
          <w:b/>
          <w:bCs/>
          <w:i/>
          <w:iCs/>
          <w:sz w:val="24"/>
          <w:szCs w:val="24"/>
          <w:rtl/>
        </w:rPr>
        <w:t xml:space="preserve"> מוגש/לא מוגש</w:t>
      </w:r>
    </w:p>
    <w:p w14:paraId="5F3E50AD" w14:textId="0E32FA37" w:rsidR="00822763" w:rsidRPr="0046650C" w:rsidRDefault="00822763" w:rsidP="00822763">
      <w:pPr>
        <w:numPr>
          <w:ilvl w:val="0"/>
          <w:numId w:val="4"/>
        </w:numPr>
        <w:ind w:right="-567"/>
        <w:rPr>
          <w:rFonts w:cs="David"/>
          <w:b/>
          <w:bCs/>
          <w:sz w:val="26"/>
          <w:szCs w:val="26"/>
        </w:rPr>
      </w:pPr>
      <w:r w:rsidRPr="0046650C">
        <w:rPr>
          <w:rFonts w:cs="David" w:hint="cs"/>
          <w:b/>
          <w:bCs/>
          <w:sz w:val="26"/>
          <w:szCs w:val="26"/>
          <w:rtl/>
        </w:rPr>
        <w:t>ניתן</w:t>
      </w:r>
      <w:r w:rsidRPr="0046650C">
        <w:rPr>
          <w:rFonts w:cs="David"/>
          <w:b/>
          <w:bCs/>
          <w:sz w:val="26"/>
          <w:szCs w:val="26"/>
          <w:rtl/>
        </w:rPr>
        <w:t xml:space="preserve"> </w:t>
      </w:r>
      <w:r w:rsidRPr="0046650C">
        <w:rPr>
          <w:rFonts w:cs="David" w:hint="eastAsia"/>
          <w:b/>
          <w:bCs/>
          <w:sz w:val="26"/>
          <w:szCs w:val="26"/>
          <w:rtl/>
        </w:rPr>
        <w:t>לצרף</w:t>
      </w:r>
      <w:r w:rsidRPr="0046650C">
        <w:rPr>
          <w:rFonts w:cs="David"/>
          <w:b/>
          <w:bCs/>
          <w:sz w:val="26"/>
          <w:szCs w:val="26"/>
          <w:rtl/>
        </w:rPr>
        <w:t xml:space="preserve"> </w:t>
      </w:r>
      <w:r w:rsidRPr="0046650C">
        <w:rPr>
          <w:rFonts w:cs="David" w:hint="cs"/>
          <w:b/>
          <w:bCs/>
          <w:sz w:val="26"/>
          <w:szCs w:val="26"/>
          <w:rtl/>
        </w:rPr>
        <w:t>(</w:t>
      </w:r>
      <w:r w:rsidRPr="0046650C">
        <w:rPr>
          <w:rFonts w:cs="David" w:hint="cs"/>
          <w:b/>
          <w:bCs/>
          <w:sz w:val="26"/>
          <w:szCs w:val="26"/>
          <w:u w:val="single"/>
          <w:rtl/>
        </w:rPr>
        <w:t>לא חובה</w:t>
      </w:r>
      <w:r w:rsidRPr="0046650C">
        <w:rPr>
          <w:rFonts w:cs="David" w:hint="cs"/>
          <w:b/>
          <w:bCs/>
          <w:sz w:val="26"/>
          <w:szCs w:val="26"/>
          <w:rtl/>
        </w:rPr>
        <w:t xml:space="preserve">) </w:t>
      </w:r>
      <w:r w:rsidRPr="0046650C">
        <w:rPr>
          <w:rFonts w:cs="David" w:hint="eastAsia"/>
          <w:b/>
          <w:bCs/>
          <w:sz w:val="26"/>
          <w:szCs w:val="26"/>
          <w:rtl/>
        </w:rPr>
        <w:t>תיק</w:t>
      </w:r>
      <w:r w:rsidRPr="0046650C">
        <w:rPr>
          <w:rFonts w:cs="David"/>
          <w:b/>
          <w:bCs/>
          <w:sz w:val="26"/>
          <w:szCs w:val="26"/>
          <w:rtl/>
        </w:rPr>
        <w:t xml:space="preserve"> </w:t>
      </w:r>
      <w:r w:rsidRPr="0046650C">
        <w:rPr>
          <w:rFonts w:cs="David" w:hint="eastAsia"/>
          <w:b/>
          <w:bCs/>
          <w:sz w:val="26"/>
          <w:szCs w:val="26"/>
          <w:rtl/>
        </w:rPr>
        <w:t>עבודות</w:t>
      </w:r>
      <w:r w:rsidRPr="0046650C">
        <w:rPr>
          <w:rFonts w:cs="David" w:hint="cs"/>
          <w:b/>
          <w:bCs/>
          <w:sz w:val="26"/>
          <w:szCs w:val="26"/>
          <w:rtl/>
        </w:rPr>
        <w:t>/פרויקטים</w:t>
      </w:r>
      <w:r w:rsidRPr="0046650C">
        <w:rPr>
          <w:rFonts w:cs="David"/>
          <w:b/>
          <w:bCs/>
          <w:sz w:val="26"/>
          <w:szCs w:val="26"/>
          <w:rtl/>
        </w:rPr>
        <w:t xml:space="preserve"> </w:t>
      </w:r>
      <w:r w:rsidRPr="0046650C">
        <w:rPr>
          <w:rFonts w:cs="David" w:hint="eastAsia"/>
          <w:b/>
          <w:bCs/>
          <w:sz w:val="26"/>
          <w:szCs w:val="26"/>
          <w:rtl/>
        </w:rPr>
        <w:t>ו</w:t>
      </w:r>
      <w:r w:rsidRPr="0046650C">
        <w:rPr>
          <w:rFonts w:cs="David"/>
          <w:b/>
          <w:bCs/>
          <w:sz w:val="26"/>
          <w:szCs w:val="26"/>
          <w:rtl/>
        </w:rPr>
        <w:t>/</w:t>
      </w:r>
      <w:r w:rsidRPr="0046650C">
        <w:rPr>
          <w:rFonts w:cs="David" w:hint="eastAsia"/>
          <w:b/>
          <w:bCs/>
          <w:sz w:val="26"/>
          <w:szCs w:val="26"/>
          <w:rtl/>
        </w:rPr>
        <w:t>או</w:t>
      </w:r>
      <w:r w:rsidRPr="0046650C">
        <w:rPr>
          <w:rFonts w:cs="David"/>
          <w:b/>
          <w:bCs/>
          <w:sz w:val="26"/>
          <w:szCs w:val="26"/>
          <w:rtl/>
        </w:rPr>
        <w:t xml:space="preserve"> </w:t>
      </w:r>
      <w:r w:rsidRPr="0046650C">
        <w:rPr>
          <w:rFonts w:cs="David" w:hint="eastAsia"/>
          <w:b/>
          <w:bCs/>
          <w:sz w:val="26"/>
          <w:szCs w:val="26"/>
          <w:rtl/>
        </w:rPr>
        <w:t>תמונות</w:t>
      </w:r>
      <w:r w:rsidRPr="0046650C">
        <w:rPr>
          <w:rFonts w:cs="David"/>
          <w:b/>
          <w:bCs/>
          <w:sz w:val="26"/>
          <w:szCs w:val="26"/>
          <w:rtl/>
        </w:rPr>
        <w:t xml:space="preserve"> </w:t>
      </w:r>
      <w:r w:rsidRPr="0046650C">
        <w:rPr>
          <w:rFonts w:cs="David" w:hint="eastAsia"/>
          <w:b/>
          <w:bCs/>
          <w:sz w:val="26"/>
          <w:szCs w:val="26"/>
          <w:rtl/>
        </w:rPr>
        <w:t>ו</w:t>
      </w:r>
      <w:r w:rsidRPr="0046650C">
        <w:rPr>
          <w:rFonts w:cs="David"/>
          <w:b/>
          <w:bCs/>
          <w:sz w:val="26"/>
          <w:szCs w:val="26"/>
          <w:rtl/>
        </w:rPr>
        <w:t>/</w:t>
      </w:r>
      <w:r w:rsidRPr="0046650C">
        <w:rPr>
          <w:rFonts w:cs="David" w:hint="eastAsia"/>
          <w:b/>
          <w:bCs/>
          <w:sz w:val="26"/>
          <w:szCs w:val="26"/>
          <w:rtl/>
        </w:rPr>
        <w:t>או</w:t>
      </w:r>
      <w:r w:rsidRPr="0046650C">
        <w:rPr>
          <w:rFonts w:cs="David"/>
          <w:b/>
          <w:bCs/>
          <w:sz w:val="26"/>
          <w:szCs w:val="26"/>
          <w:rtl/>
        </w:rPr>
        <w:t xml:space="preserve"> </w:t>
      </w:r>
      <w:r w:rsidRPr="0046650C">
        <w:rPr>
          <w:rFonts w:cs="David" w:hint="eastAsia"/>
          <w:b/>
          <w:bCs/>
          <w:sz w:val="26"/>
          <w:szCs w:val="26"/>
          <w:rtl/>
        </w:rPr>
        <w:t>סרטון</w:t>
      </w:r>
      <w:r w:rsidRPr="0046650C">
        <w:rPr>
          <w:rFonts w:cs="David" w:hint="cs"/>
          <w:b/>
          <w:bCs/>
          <w:sz w:val="26"/>
          <w:szCs w:val="26"/>
          <w:rtl/>
        </w:rPr>
        <w:t xml:space="preserve"> להמחשת שירותי </w:t>
      </w:r>
      <w:r w:rsidR="00C45E8E" w:rsidRPr="0046650C">
        <w:rPr>
          <w:rFonts w:cs="David" w:hint="cs"/>
          <w:b/>
          <w:bCs/>
          <w:sz w:val="26"/>
          <w:szCs w:val="26"/>
          <w:rtl/>
        </w:rPr>
        <w:t>המציע</w:t>
      </w:r>
      <w:r w:rsidRPr="0046650C">
        <w:rPr>
          <w:rFonts w:cs="David"/>
          <w:b/>
          <w:bCs/>
          <w:sz w:val="26"/>
          <w:szCs w:val="26"/>
          <w:rtl/>
        </w:rPr>
        <w:t>.</w:t>
      </w:r>
      <w:r w:rsidR="00E406BE" w:rsidRPr="0046650C">
        <w:rPr>
          <w:rFonts w:cs="David"/>
          <w:b/>
          <w:bCs/>
          <w:sz w:val="26"/>
          <w:szCs w:val="26"/>
          <w:rtl/>
        </w:rPr>
        <w:br/>
      </w:r>
    </w:p>
    <w:p w14:paraId="1EEC42F3" w14:textId="77777777" w:rsidR="00E406BE" w:rsidRPr="0046650C" w:rsidRDefault="00E406BE" w:rsidP="00E406BE">
      <w:pPr>
        <w:numPr>
          <w:ilvl w:val="0"/>
          <w:numId w:val="4"/>
        </w:numPr>
        <w:ind w:right="-567"/>
        <w:rPr>
          <w:rFonts w:cs="David"/>
          <w:b/>
          <w:bCs/>
          <w:sz w:val="26"/>
          <w:szCs w:val="26"/>
        </w:rPr>
      </w:pPr>
      <w:r w:rsidRPr="0046650C">
        <w:rPr>
          <w:rFonts w:cs="David" w:hint="cs"/>
          <w:b/>
          <w:bCs/>
          <w:sz w:val="26"/>
          <w:szCs w:val="26"/>
          <w:rtl/>
        </w:rPr>
        <w:t>חוברת קול קורא זו (על נספחיה)- חתומה באופן מלא בחתימת המציע בתחתית כל עמוד.</w:t>
      </w:r>
    </w:p>
    <w:p w14:paraId="58631DA0" w14:textId="2EEF8AA3" w:rsidR="00C574A6" w:rsidRDefault="00C574A6">
      <w:pPr>
        <w:bidi w:val="0"/>
        <w:spacing w:after="160" w:line="259" w:lineRule="auto"/>
        <w:rPr>
          <w:rFonts w:cs="David"/>
          <w:b/>
          <w:bCs/>
          <w:sz w:val="26"/>
          <w:szCs w:val="26"/>
          <w:u w:val="single"/>
        </w:rPr>
      </w:pPr>
    </w:p>
    <w:sectPr w:rsidR="00C574A6" w:rsidSect="003918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2C7"/>
    <w:multiLevelType w:val="hybridMultilevel"/>
    <w:tmpl w:val="E4BCC2C2"/>
    <w:lvl w:ilvl="0" w:tplc="BA54DD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D2D"/>
    <w:multiLevelType w:val="hybridMultilevel"/>
    <w:tmpl w:val="EF9E1F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DF37C8"/>
    <w:multiLevelType w:val="hybridMultilevel"/>
    <w:tmpl w:val="6E120E30"/>
    <w:lvl w:ilvl="0" w:tplc="255EE77E">
      <w:start w:val="1"/>
      <w:numFmt w:val="hebrew1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3A176D"/>
    <w:multiLevelType w:val="hybridMultilevel"/>
    <w:tmpl w:val="2ED62F30"/>
    <w:lvl w:ilvl="0" w:tplc="40347F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12D8D"/>
    <w:multiLevelType w:val="multilevel"/>
    <w:tmpl w:val="23084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8190830"/>
    <w:multiLevelType w:val="hybridMultilevel"/>
    <w:tmpl w:val="4DD8AD8E"/>
    <w:lvl w:ilvl="0" w:tplc="5A92E554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502D7"/>
    <w:multiLevelType w:val="multilevel"/>
    <w:tmpl w:val="274C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39279E"/>
    <w:multiLevelType w:val="multilevel"/>
    <w:tmpl w:val="4574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16276">
    <w:abstractNumId w:val="4"/>
  </w:num>
  <w:num w:numId="2" w16cid:durableId="8800913">
    <w:abstractNumId w:val="1"/>
  </w:num>
  <w:num w:numId="3" w16cid:durableId="547255793">
    <w:abstractNumId w:val="2"/>
  </w:num>
  <w:num w:numId="4" w16cid:durableId="1816606472">
    <w:abstractNumId w:val="5"/>
  </w:num>
  <w:num w:numId="5" w16cid:durableId="834220955">
    <w:abstractNumId w:val="0"/>
  </w:num>
  <w:num w:numId="6" w16cid:durableId="1873686991">
    <w:abstractNumId w:val="7"/>
  </w:num>
  <w:num w:numId="7" w16cid:durableId="1526402172">
    <w:abstractNumId w:val="3"/>
  </w:num>
  <w:num w:numId="8" w16cid:durableId="685668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B3"/>
    <w:rsid w:val="00064ED1"/>
    <w:rsid w:val="000969A5"/>
    <w:rsid w:val="00120758"/>
    <w:rsid w:val="001559AD"/>
    <w:rsid w:val="00167813"/>
    <w:rsid w:val="001E249B"/>
    <w:rsid w:val="001F4D31"/>
    <w:rsid w:val="00224A7C"/>
    <w:rsid w:val="002522EA"/>
    <w:rsid w:val="002B411B"/>
    <w:rsid w:val="00372570"/>
    <w:rsid w:val="003908CF"/>
    <w:rsid w:val="00443B62"/>
    <w:rsid w:val="004550C7"/>
    <w:rsid w:val="0046650C"/>
    <w:rsid w:val="00470493"/>
    <w:rsid w:val="004E2CB8"/>
    <w:rsid w:val="005B4AFD"/>
    <w:rsid w:val="005F2BA0"/>
    <w:rsid w:val="00612FFE"/>
    <w:rsid w:val="00651A93"/>
    <w:rsid w:val="00681EC6"/>
    <w:rsid w:val="006B6D13"/>
    <w:rsid w:val="007628DD"/>
    <w:rsid w:val="007E2524"/>
    <w:rsid w:val="008028DD"/>
    <w:rsid w:val="00822763"/>
    <w:rsid w:val="00854A27"/>
    <w:rsid w:val="00892480"/>
    <w:rsid w:val="00897D35"/>
    <w:rsid w:val="008D2C3C"/>
    <w:rsid w:val="009C08B3"/>
    <w:rsid w:val="00A95206"/>
    <w:rsid w:val="00AD55E8"/>
    <w:rsid w:val="00AD5EB6"/>
    <w:rsid w:val="00B353C6"/>
    <w:rsid w:val="00B46578"/>
    <w:rsid w:val="00B60B6C"/>
    <w:rsid w:val="00C32B02"/>
    <w:rsid w:val="00C45E8E"/>
    <w:rsid w:val="00C574A6"/>
    <w:rsid w:val="00CC6588"/>
    <w:rsid w:val="00CD700E"/>
    <w:rsid w:val="00D057E4"/>
    <w:rsid w:val="00D21111"/>
    <w:rsid w:val="00D42315"/>
    <w:rsid w:val="00D64A8E"/>
    <w:rsid w:val="00D66356"/>
    <w:rsid w:val="00DD3FE3"/>
    <w:rsid w:val="00DE7D22"/>
    <w:rsid w:val="00E263B1"/>
    <w:rsid w:val="00E406BE"/>
    <w:rsid w:val="00E41C2A"/>
    <w:rsid w:val="00EC5ADB"/>
    <w:rsid w:val="00F0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BFBF"/>
  <w15:chartTrackingRefBased/>
  <w15:docId w15:val="{73F76ACC-08D7-497B-8A2B-9DD6E9BF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276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574A6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C574A6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Ben Moshe</dc:creator>
  <cp:keywords/>
  <dc:description/>
  <cp:lastModifiedBy>בטי סוויד</cp:lastModifiedBy>
  <cp:revision>2</cp:revision>
  <cp:lastPrinted>2019-11-27T10:53:00Z</cp:lastPrinted>
  <dcterms:created xsi:type="dcterms:W3CDTF">2026-01-06T08:45:00Z</dcterms:created>
  <dcterms:modified xsi:type="dcterms:W3CDTF">2026-01-06T08:45:00Z</dcterms:modified>
</cp:coreProperties>
</file>