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CDFBC63" w14:textId="2334D694" w:rsidR="00BF3BDA" w:rsidRDefault="00BF3BDA" w:rsidP="00942E55">
      <w:pPr>
        <w:rPr>
          <w:rtl/>
        </w:rPr>
      </w:pPr>
    </w:p>
    <w:p w14:paraId="3D18BC8A" w14:textId="77777777" w:rsidR="00A86554" w:rsidRDefault="00A86554" w:rsidP="00942E55">
      <w:pPr>
        <w:rPr>
          <w:rtl/>
        </w:rPr>
      </w:pPr>
    </w:p>
    <w:p w14:paraId="0267C776" w14:textId="561856D6" w:rsidR="00C908BF" w:rsidRPr="00C908BF" w:rsidRDefault="00C908BF" w:rsidP="00C908BF">
      <w:pPr>
        <w:jc w:val="center"/>
        <w:rPr>
          <w:b/>
          <w:bCs/>
          <w:sz w:val="32"/>
          <w:szCs w:val="32"/>
          <w:u w:val="single"/>
          <w:rtl/>
        </w:rPr>
      </w:pPr>
      <w:r w:rsidRPr="00C908BF">
        <w:rPr>
          <w:b/>
          <w:bCs/>
          <w:sz w:val="32"/>
          <w:szCs w:val="32"/>
          <w:u w:val="single"/>
          <w:rtl/>
        </w:rPr>
        <w:t xml:space="preserve">פרוטוקול </w:t>
      </w:r>
      <w:r w:rsidRPr="00C908BF">
        <w:rPr>
          <w:rFonts w:hint="cs"/>
          <w:b/>
          <w:bCs/>
          <w:sz w:val="32"/>
          <w:szCs w:val="32"/>
          <w:u w:val="single"/>
          <w:rtl/>
        </w:rPr>
        <w:t xml:space="preserve"> </w:t>
      </w:r>
      <w:r w:rsidR="007F2ECE">
        <w:rPr>
          <w:rFonts w:hint="cs"/>
          <w:b/>
          <w:bCs/>
          <w:sz w:val="32"/>
          <w:szCs w:val="32"/>
          <w:u w:val="single"/>
          <w:rtl/>
        </w:rPr>
        <w:t>3</w:t>
      </w:r>
      <w:r w:rsidR="002A44C8">
        <w:rPr>
          <w:rFonts w:hint="cs"/>
          <w:b/>
          <w:bCs/>
          <w:sz w:val="32"/>
          <w:szCs w:val="32"/>
          <w:u w:val="single"/>
          <w:rtl/>
        </w:rPr>
        <w:t>.25</w:t>
      </w:r>
      <w:r w:rsidR="009C1979">
        <w:rPr>
          <w:rFonts w:hint="cs"/>
          <w:b/>
          <w:bCs/>
          <w:sz w:val="32"/>
          <w:szCs w:val="32"/>
          <w:u w:val="single"/>
          <w:rtl/>
        </w:rPr>
        <w:t xml:space="preserve"> </w:t>
      </w:r>
      <w:r w:rsidR="00A86554">
        <w:rPr>
          <w:rFonts w:hint="cs"/>
          <w:b/>
          <w:bCs/>
          <w:sz w:val="32"/>
          <w:szCs w:val="32"/>
          <w:u w:val="single"/>
          <w:rtl/>
        </w:rPr>
        <w:t xml:space="preserve"> </w:t>
      </w:r>
      <w:r w:rsidRPr="00C908BF">
        <w:rPr>
          <w:rFonts w:hint="cs"/>
          <w:b/>
          <w:bCs/>
          <w:sz w:val="32"/>
          <w:szCs w:val="32"/>
          <w:u w:val="single"/>
          <w:rtl/>
        </w:rPr>
        <w:t xml:space="preserve"> </w:t>
      </w:r>
      <w:r w:rsidRPr="00C908BF">
        <w:rPr>
          <w:b/>
          <w:bCs/>
          <w:sz w:val="32"/>
          <w:szCs w:val="32"/>
          <w:u w:val="single"/>
          <w:rtl/>
        </w:rPr>
        <w:t xml:space="preserve">ישיבת  ועדת בטיחות בדרכים מיום </w:t>
      </w:r>
      <w:r w:rsidR="007F2ECE">
        <w:rPr>
          <w:rFonts w:hint="cs"/>
          <w:b/>
          <w:bCs/>
          <w:sz w:val="32"/>
          <w:szCs w:val="32"/>
          <w:u w:val="single"/>
          <w:rtl/>
        </w:rPr>
        <w:t>2</w:t>
      </w:r>
      <w:r w:rsidR="00947D7B">
        <w:rPr>
          <w:rFonts w:hint="cs"/>
          <w:b/>
          <w:bCs/>
          <w:sz w:val="32"/>
          <w:szCs w:val="32"/>
          <w:u w:val="single"/>
          <w:rtl/>
        </w:rPr>
        <w:t>3</w:t>
      </w:r>
      <w:r w:rsidR="007F2ECE">
        <w:rPr>
          <w:rFonts w:hint="cs"/>
          <w:b/>
          <w:bCs/>
          <w:sz w:val="32"/>
          <w:szCs w:val="32"/>
          <w:u w:val="single"/>
          <w:rtl/>
        </w:rPr>
        <w:t>.7</w:t>
      </w:r>
      <w:r w:rsidR="002A44C8">
        <w:rPr>
          <w:rFonts w:hint="cs"/>
          <w:b/>
          <w:bCs/>
          <w:sz w:val="32"/>
          <w:szCs w:val="32"/>
          <w:u w:val="single"/>
          <w:rtl/>
        </w:rPr>
        <w:t>.25</w:t>
      </w:r>
    </w:p>
    <w:p w14:paraId="625BAF11" w14:textId="77777777" w:rsidR="00C908BF" w:rsidRPr="00096BFE" w:rsidRDefault="00C908BF" w:rsidP="00C908BF">
      <w:pPr>
        <w:jc w:val="center"/>
        <w:rPr>
          <w:b/>
          <w:bCs/>
          <w:sz w:val="36"/>
          <w:szCs w:val="36"/>
          <w:u w:val="single"/>
          <w:rtl/>
        </w:rPr>
      </w:pPr>
    </w:p>
    <w:p w14:paraId="33C53975" w14:textId="4B5A35A8" w:rsidR="00C908BF" w:rsidRPr="00096BFE" w:rsidRDefault="00C908BF" w:rsidP="00C908BF">
      <w:pPr>
        <w:jc w:val="center"/>
        <w:rPr>
          <w:b/>
          <w:bCs/>
          <w:sz w:val="36"/>
          <w:szCs w:val="36"/>
          <w:u w:val="single"/>
          <w:rtl/>
        </w:rPr>
      </w:pPr>
      <w:r w:rsidRPr="00096BFE">
        <w:rPr>
          <w:rFonts w:hint="cs"/>
          <w:b/>
          <w:bCs/>
          <w:sz w:val="36"/>
          <w:szCs w:val="36"/>
          <w:u w:val="single"/>
          <w:rtl/>
        </w:rPr>
        <w:t xml:space="preserve">שהתקיימה </w:t>
      </w:r>
      <w:r w:rsidR="009C1979">
        <w:rPr>
          <w:rFonts w:hint="cs"/>
          <w:b/>
          <w:bCs/>
          <w:sz w:val="36"/>
          <w:szCs w:val="36"/>
          <w:u w:val="single"/>
          <w:rtl/>
        </w:rPr>
        <w:t xml:space="preserve">באמצעות תוכנת </w:t>
      </w:r>
      <w:r w:rsidR="009C1979">
        <w:rPr>
          <w:rFonts w:hint="cs"/>
          <w:b/>
          <w:bCs/>
          <w:sz w:val="36"/>
          <w:szCs w:val="36"/>
          <w:u w:val="single"/>
        </w:rPr>
        <w:t>ZOOM</w:t>
      </w:r>
      <w:r w:rsidR="00A86554" w:rsidRPr="00096BFE">
        <w:rPr>
          <w:rFonts w:hint="cs"/>
          <w:b/>
          <w:bCs/>
          <w:sz w:val="36"/>
          <w:szCs w:val="36"/>
          <w:u w:val="single"/>
          <w:rtl/>
        </w:rPr>
        <w:t xml:space="preserve"> </w:t>
      </w:r>
    </w:p>
    <w:p w14:paraId="303A0B5B" w14:textId="77777777" w:rsidR="00C908BF" w:rsidRPr="00096BFE" w:rsidRDefault="00C908BF" w:rsidP="00C908BF">
      <w:pPr>
        <w:rPr>
          <w:sz w:val="36"/>
          <w:szCs w:val="36"/>
        </w:rPr>
      </w:pPr>
    </w:p>
    <w:p w14:paraId="3DD27155" w14:textId="77777777" w:rsidR="00C908BF" w:rsidRPr="00096BFE" w:rsidRDefault="00C908BF" w:rsidP="00C908BF">
      <w:pPr>
        <w:rPr>
          <w:sz w:val="36"/>
          <w:szCs w:val="36"/>
          <w:rtl/>
        </w:rPr>
      </w:pPr>
    </w:p>
    <w:p w14:paraId="4D52AA76" w14:textId="0A9CC487" w:rsidR="00C908BF" w:rsidRDefault="00C908BF" w:rsidP="00C908BF">
      <w:pPr>
        <w:spacing w:line="360" w:lineRule="auto"/>
        <w:rPr>
          <w:sz w:val="28"/>
          <w:szCs w:val="28"/>
          <w:rtl/>
        </w:rPr>
      </w:pPr>
      <w:r w:rsidRPr="00096BFE">
        <w:rPr>
          <w:b/>
          <w:bCs/>
          <w:sz w:val="28"/>
          <w:szCs w:val="28"/>
          <w:u w:val="single"/>
          <w:rtl/>
        </w:rPr>
        <w:t>נוכחים ה"ה</w:t>
      </w:r>
      <w:r w:rsidRPr="00096BFE">
        <w:rPr>
          <w:sz w:val="28"/>
          <w:szCs w:val="28"/>
          <w:rtl/>
        </w:rPr>
        <w:t>:</w:t>
      </w:r>
      <w:r w:rsidRPr="00096BFE">
        <w:rPr>
          <w:sz w:val="28"/>
          <w:szCs w:val="28"/>
          <w:rtl/>
        </w:rPr>
        <w:tab/>
      </w:r>
      <w:r w:rsidR="00096BFE">
        <w:rPr>
          <w:sz w:val="28"/>
          <w:szCs w:val="28"/>
          <w:rtl/>
        </w:rPr>
        <w:tab/>
      </w:r>
      <w:r w:rsidRPr="00096BFE">
        <w:rPr>
          <w:sz w:val="28"/>
          <w:szCs w:val="28"/>
          <w:rtl/>
        </w:rPr>
        <w:t xml:space="preserve">מר </w:t>
      </w:r>
      <w:r w:rsidR="009C1979">
        <w:rPr>
          <w:rFonts w:hint="cs"/>
          <w:sz w:val="28"/>
          <w:szCs w:val="28"/>
          <w:rtl/>
        </w:rPr>
        <w:t>יהודה הרוש</w:t>
      </w:r>
      <w:r w:rsidRPr="00096BFE">
        <w:rPr>
          <w:sz w:val="28"/>
          <w:szCs w:val="28"/>
          <w:rtl/>
        </w:rPr>
        <w:tab/>
        <w:t>-</w:t>
      </w:r>
      <w:r w:rsidRPr="00096BFE">
        <w:rPr>
          <w:sz w:val="28"/>
          <w:szCs w:val="28"/>
          <w:rtl/>
        </w:rPr>
        <w:tab/>
        <w:t>יו"ר הוועדה</w:t>
      </w:r>
    </w:p>
    <w:p w14:paraId="3B2C1615" w14:textId="1FC49B60" w:rsidR="00872A83" w:rsidRDefault="00872A83" w:rsidP="00C908BF">
      <w:pPr>
        <w:spacing w:line="360" w:lineRule="auto"/>
        <w:rPr>
          <w:sz w:val="28"/>
          <w:szCs w:val="28"/>
          <w:rtl/>
        </w:rPr>
      </w:pPr>
      <w:r>
        <w:rPr>
          <w:sz w:val="28"/>
          <w:szCs w:val="28"/>
          <w:rtl/>
        </w:rPr>
        <w:tab/>
      </w:r>
      <w:r>
        <w:rPr>
          <w:sz w:val="28"/>
          <w:szCs w:val="28"/>
          <w:rtl/>
        </w:rPr>
        <w:tab/>
      </w:r>
      <w:r>
        <w:rPr>
          <w:sz w:val="28"/>
          <w:szCs w:val="28"/>
          <w:rtl/>
        </w:rPr>
        <w:tab/>
      </w:r>
      <w:r>
        <w:rPr>
          <w:rFonts w:hint="cs"/>
          <w:sz w:val="28"/>
          <w:szCs w:val="28"/>
          <w:rtl/>
        </w:rPr>
        <w:t xml:space="preserve">גב' </w:t>
      </w:r>
      <w:r w:rsidR="00947D7B">
        <w:rPr>
          <w:rFonts w:hint="cs"/>
          <w:sz w:val="28"/>
          <w:szCs w:val="28"/>
          <w:rtl/>
        </w:rPr>
        <w:t>ילנה פינסקי</w:t>
      </w:r>
      <w:r>
        <w:rPr>
          <w:sz w:val="28"/>
          <w:szCs w:val="28"/>
          <w:rtl/>
        </w:rPr>
        <w:tab/>
      </w:r>
      <w:r>
        <w:rPr>
          <w:rFonts w:hint="cs"/>
          <w:sz w:val="28"/>
          <w:szCs w:val="28"/>
          <w:rtl/>
        </w:rPr>
        <w:t>-</w:t>
      </w:r>
      <w:r>
        <w:rPr>
          <w:sz w:val="28"/>
          <w:szCs w:val="28"/>
          <w:rtl/>
        </w:rPr>
        <w:tab/>
      </w:r>
      <w:r w:rsidR="00947D7B">
        <w:rPr>
          <w:rFonts w:hint="cs"/>
          <w:sz w:val="28"/>
          <w:szCs w:val="28"/>
          <w:rtl/>
        </w:rPr>
        <w:t xml:space="preserve">מ"מ </w:t>
      </w:r>
      <w:r>
        <w:rPr>
          <w:rFonts w:hint="cs"/>
          <w:sz w:val="28"/>
          <w:szCs w:val="28"/>
          <w:rtl/>
        </w:rPr>
        <w:t>חברת הוועדה</w:t>
      </w:r>
    </w:p>
    <w:p w14:paraId="6464B02B" w14:textId="77777777" w:rsidR="00947D7B" w:rsidRPr="00947D7B" w:rsidRDefault="00B1120D" w:rsidP="00947D7B">
      <w:pPr>
        <w:spacing w:line="360" w:lineRule="auto"/>
        <w:rPr>
          <w:sz w:val="28"/>
          <w:szCs w:val="28"/>
          <w:rtl/>
        </w:rPr>
      </w:pPr>
      <w:r>
        <w:rPr>
          <w:sz w:val="28"/>
          <w:szCs w:val="28"/>
          <w:rtl/>
        </w:rPr>
        <w:tab/>
      </w:r>
      <w:r>
        <w:rPr>
          <w:sz w:val="28"/>
          <w:szCs w:val="28"/>
          <w:rtl/>
        </w:rPr>
        <w:tab/>
      </w:r>
      <w:r>
        <w:rPr>
          <w:sz w:val="28"/>
          <w:szCs w:val="28"/>
          <w:rtl/>
        </w:rPr>
        <w:tab/>
      </w:r>
      <w:r w:rsidR="00947D7B" w:rsidRPr="00947D7B">
        <w:rPr>
          <w:sz w:val="28"/>
          <w:szCs w:val="28"/>
          <w:rtl/>
        </w:rPr>
        <w:t xml:space="preserve">מר ויקטור </w:t>
      </w:r>
      <w:proofErr w:type="spellStart"/>
      <w:r w:rsidR="00947D7B" w:rsidRPr="00947D7B">
        <w:rPr>
          <w:sz w:val="28"/>
          <w:szCs w:val="28"/>
          <w:rtl/>
        </w:rPr>
        <w:t>וולדשיק</w:t>
      </w:r>
      <w:proofErr w:type="spellEnd"/>
      <w:r w:rsidR="00947D7B" w:rsidRPr="00947D7B">
        <w:rPr>
          <w:sz w:val="28"/>
          <w:szCs w:val="28"/>
          <w:rtl/>
        </w:rPr>
        <w:tab/>
        <w:t>-</w:t>
      </w:r>
      <w:r w:rsidR="00947D7B" w:rsidRPr="00947D7B">
        <w:rPr>
          <w:sz w:val="28"/>
          <w:szCs w:val="28"/>
          <w:rtl/>
        </w:rPr>
        <w:tab/>
        <w:t>חבר הוועדה</w:t>
      </w:r>
    </w:p>
    <w:p w14:paraId="4A82143C" w14:textId="05C75DA2" w:rsidR="00956F3D" w:rsidRDefault="00947D7B" w:rsidP="00947D7B">
      <w:pPr>
        <w:spacing w:line="360" w:lineRule="auto"/>
        <w:ind w:left="1440" w:firstLine="720"/>
        <w:rPr>
          <w:sz w:val="28"/>
          <w:szCs w:val="28"/>
          <w:rtl/>
        </w:rPr>
      </w:pPr>
      <w:r w:rsidRPr="00947D7B">
        <w:rPr>
          <w:sz w:val="28"/>
          <w:szCs w:val="28"/>
          <w:rtl/>
        </w:rPr>
        <w:t>מר יריב נחשון</w:t>
      </w:r>
      <w:r w:rsidRPr="00947D7B">
        <w:rPr>
          <w:sz w:val="28"/>
          <w:szCs w:val="28"/>
          <w:rtl/>
        </w:rPr>
        <w:tab/>
      </w:r>
      <w:r w:rsidRPr="00947D7B">
        <w:rPr>
          <w:sz w:val="28"/>
          <w:szCs w:val="28"/>
          <w:rtl/>
        </w:rPr>
        <w:tab/>
        <w:t>-</w:t>
      </w:r>
      <w:r w:rsidRPr="00947D7B">
        <w:rPr>
          <w:sz w:val="28"/>
          <w:szCs w:val="28"/>
          <w:rtl/>
        </w:rPr>
        <w:tab/>
        <w:t>נציג ציבור</w:t>
      </w:r>
    </w:p>
    <w:p w14:paraId="7FEA396E" w14:textId="490A8CA8" w:rsidR="00956F3D" w:rsidRDefault="00956F3D" w:rsidP="00956F3D">
      <w:pPr>
        <w:spacing w:line="360" w:lineRule="auto"/>
        <w:rPr>
          <w:sz w:val="28"/>
          <w:szCs w:val="28"/>
          <w:rtl/>
        </w:rPr>
      </w:pPr>
      <w:r>
        <w:rPr>
          <w:sz w:val="28"/>
          <w:szCs w:val="28"/>
          <w:rtl/>
        </w:rPr>
        <w:tab/>
      </w:r>
      <w:r>
        <w:rPr>
          <w:sz w:val="28"/>
          <w:szCs w:val="28"/>
          <w:rtl/>
        </w:rPr>
        <w:tab/>
      </w:r>
      <w:r>
        <w:rPr>
          <w:sz w:val="28"/>
          <w:szCs w:val="28"/>
          <w:rtl/>
        </w:rPr>
        <w:tab/>
      </w:r>
      <w:r w:rsidRPr="002A44C8">
        <w:rPr>
          <w:sz w:val="28"/>
          <w:szCs w:val="28"/>
          <w:rtl/>
        </w:rPr>
        <w:t xml:space="preserve">מר </w:t>
      </w:r>
      <w:r w:rsidR="00947D7B">
        <w:rPr>
          <w:rFonts w:hint="cs"/>
          <w:sz w:val="28"/>
          <w:szCs w:val="28"/>
          <w:rtl/>
        </w:rPr>
        <w:t>יניב רז</w:t>
      </w:r>
      <w:r w:rsidR="00947D7B">
        <w:rPr>
          <w:sz w:val="28"/>
          <w:szCs w:val="28"/>
          <w:rtl/>
        </w:rPr>
        <w:tab/>
      </w:r>
      <w:r w:rsidRPr="002A44C8">
        <w:rPr>
          <w:sz w:val="28"/>
          <w:szCs w:val="28"/>
          <w:rtl/>
        </w:rPr>
        <w:tab/>
        <w:t>-</w:t>
      </w:r>
      <w:r w:rsidRPr="002A44C8">
        <w:rPr>
          <w:sz w:val="28"/>
          <w:szCs w:val="28"/>
          <w:rtl/>
        </w:rPr>
        <w:tab/>
      </w:r>
      <w:r w:rsidR="006B31AF">
        <w:rPr>
          <w:rFonts w:hint="cs"/>
          <w:sz w:val="28"/>
          <w:szCs w:val="28"/>
          <w:rtl/>
        </w:rPr>
        <w:t>מנהל אגף פיקוח על הבניה</w:t>
      </w:r>
    </w:p>
    <w:p w14:paraId="429C367E" w14:textId="160F164C" w:rsidR="009C1979" w:rsidRDefault="00956F3D" w:rsidP="00956F3D">
      <w:pPr>
        <w:spacing w:line="360" w:lineRule="auto"/>
        <w:rPr>
          <w:sz w:val="28"/>
          <w:szCs w:val="28"/>
          <w:rtl/>
        </w:rPr>
      </w:pPr>
      <w:r>
        <w:rPr>
          <w:sz w:val="28"/>
          <w:szCs w:val="28"/>
          <w:rtl/>
        </w:rPr>
        <w:tab/>
      </w:r>
      <w:r>
        <w:rPr>
          <w:sz w:val="28"/>
          <w:szCs w:val="28"/>
          <w:rtl/>
        </w:rPr>
        <w:tab/>
      </w:r>
      <w:r>
        <w:rPr>
          <w:sz w:val="28"/>
          <w:szCs w:val="28"/>
          <w:rtl/>
        </w:rPr>
        <w:tab/>
      </w:r>
      <w:r w:rsidR="00983D8D" w:rsidRPr="00096BFE">
        <w:rPr>
          <w:rFonts w:hint="cs"/>
          <w:sz w:val="28"/>
          <w:szCs w:val="28"/>
          <w:rtl/>
        </w:rPr>
        <w:t xml:space="preserve">מר </w:t>
      </w:r>
      <w:r w:rsidR="00C908BF" w:rsidRPr="00096BFE">
        <w:rPr>
          <w:sz w:val="28"/>
          <w:szCs w:val="28"/>
          <w:rtl/>
        </w:rPr>
        <w:t xml:space="preserve">צחי בן </w:t>
      </w:r>
      <w:proofErr w:type="spellStart"/>
      <w:r w:rsidR="00C908BF" w:rsidRPr="00096BFE">
        <w:rPr>
          <w:sz w:val="28"/>
          <w:szCs w:val="28"/>
          <w:rtl/>
        </w:rPr>
        <w:t>גיגי</w:t>
      </w:r>
      <w:proofErr w:type="spellEnd"/>
      <w:r w:rsidR="00C908BF" w:rsidRPr="00096BFE">
        <w:rPr>
          <w:sz w:val="28"/>
          <w:szCs w:val="28"/>
          <w:rtl/>
        </w:rPr>
        <w:tab/>
      </w:r>
      <w:r w:rsidR="00C908BF" w:rsidRPr="00096BFE">
        <w:rPr>
          <w:sz w:val="28"/>
          <w:szCs w:val="28"/>
          <w:rtl/>
        </w:rPr>
        <w:tab/>
        <w:t>-</w:t>
      </w:r>
      <w:r w:rsidR="00C908BF" w:rsidRPr="00096BFE">
        <w:rPr>
          <w:sz w:val="28"/>
          <w:szCs w:val="28"/>
          <w:rtl/>
        </w:rPr>
        <w:tab/>
        <w:t>מנהל המטה העירוני לבטיחות בדרכים</w:t>
      </w:r>
    </w:p>
    <w:p w14:paraId="0C8279A2" w14:textId="5EC7E2F1" w:rsidR="002A44C8" w:rsidRPr="002A44C8" w:rsidRDefault="00CD480B" w:rsidP="002A44C8">
      <w:pPr>
        <w:spacing w:line="360" w:lineRule="auto"/>
        <w:rPr>
          <w:sz w:val="28"/>
          <w:szCs w:val="28"/>
          <w:rtl/>
        </w:rPr>
      </w:pPr>
      <w:r>
        <w:rPr>
          <w:sz w:val="28"/>
          <w:szCs w:val="28"/>
          <w:rtl/>
        </w:rPr>
        <w:tab/>
      </w:r>
      <w:r>
        <w:rPr>
          <w:sz w:val="28"/>
          <w:szCs w:val="28"/>
          <w:rtl/>
        </w:rPr>
        <w:tab/>
      </w:r>
      <w:r>
        <w:rPr>
          <w:sz w:val="28"/>
          <w:szCs w:val="28"/>
          <w:rtl/>
        </w:rPr>
        <w:tab/>
      </w:r>
      <w:r w:rsidR="00956F3D" w:rsidRPr="002A44C8">
        <w:rPr>
          <w:sz w:val="28"/>
          <w:szCs w:val="28"/>
          <w:rtl/>
        </w:rPr>
        <w:t>גב' קארין אמינוב</w:t>
      </w:r>
      <w:r w:rsidR="00956F3D" w:rsidRPr="002A44C8">
        <w:rPr>
          <w:sz w:val="28"/>
          <w:szCs w:val="28"/>
          <w:rtl/>
        </w:rPr>
        <w:tab/>
        <w:t>-</w:t>
      </w:r>
      <w:r w:rsidR="00956F3D" w:rsidRPr="002A44C8">
        <w:rPr>
          <w:sz w:val="28"/>
          <w:szCs w:val="28"/>
          <w:rtl/>
        </w:rPr>
        <w:tab/>
        <w:t>מנהלת מח' הגיל הרך לידה עד שלוש</w:t>
      </w:r>
    </w:p>
    <w:p w14:paraId="2BECE5C4" w14:textId="1D61093A" w:rsidR="00DC3E20" w:rsidRDefault="00C175D4" w:rsidP="006B31AF">
      <w:pPr>
        <w:spacing w:line="360" w:lineRule="auto"/>
        <w:rPr>
          <w:sz w:val="28"/>
          <w:szCs w:val="28"/>
          <w:rtl/>
        </w:rPr>
      </w:pPr>
      <w:r>
        <w:rPr>
          <w:sz w:val="28"/>
          <w:szCs w:val="28"/>
          <w:rtl/>
        </w:rPr>
        <w:tab/>
      </w:r>
      <w:r>
        <w:rPr>
          <w:sz w:val="28"/>
          <w:szCs w:val="28"/>
          <w:rtl/>
        </w:rPr>
        <w:tab/>
      </w:r>
      <w:r>
        <w:rPr>
          <w:sz w:val="28"/>
          <w:szCs w:val="28"/>
          <w:rtl/>
        </w:rPr>
        <w:tab/>
      </w:r>
      <w:r w:rsidR="009C1979">
        <w:rPr>
          <w:rFonts w:hint="cs"/>
          <w:sz w:val="28"/>
          <w:szCs w:val="28"/>
          <w:rtl/>
        </w:rPr>
        <w:t>גב' דנה טל</w:t>
      </w:r>
      <w:r w:rsidR="009C1979">
        <w:rPr>
          <w:sz w:val="28"/>
          <w:szCs w:val="28"/>
          <w:rtl/>
        </w:rPr>
        <w:tab/>
      </w:r>
      <w:r w:rsidR="00246F51" w:rsidRPr="00096BFE">
        <w:rPr>
          <w:sz w:val="28"/>
          <w:szCs w:val="28"/>
          <w:rtl/>
        </w:rPr>
        <w:tab/>
        <w:t>-</w:t>
      </w:r>
      <w:r w:rsidR="00246F51" w:rsidRPr="00096BFE">
        <w:rPr>
          <w:sz w:val="28"/>
          <w:szCs w:val="28"/>
          <w:rtl/>
        </w:rPr>
        <w:tab/>
      </w:r>
      <w:proofErr w:type="spellStart"/>
      <w:r w:rsidR="00246F51" w:rsidRPr="00096BFE">
        <w:rPr>
          <w:sz w:val="28"/>
          <w:szCs w:val="28"/>
          <w:rtl/>
        </w:rPr>
        <w:t>הרלב"ד</w:t>
      </w:r>
      <w:proofErr w:type="spellEnd"/>
    </w:p>
    <w:p w14:paraId="552E07DA" w14:textId="5A6178C3" w:rsidR="00C908BF" w:rsidRPr="00096BFE" w:rsidRDefault="00A00836" w:rsidP="00D500C1">
      <w:pPr>
        <w:spacing w:line="360" w:lineRule="auto"/>
        <w:rPr>
          <w:sz w:val="28"/>
          <w:szCs w:val="28"/>
          <w:rtl/>
        </w:rPr>
      </w:pPr>
      <w:r>
        <w:rPr>
          <w:sz w:val="28"/>
          <w:szCs w:val="28"/>
          <w:rtl/>
        </w:rPr>
        <w:tab/>
      </w:r>
      <w:r>
        <w:rPr>
          <w:sz w:val="28"/>
          <w:szCs w:val="28"/>
          <w:rtl/>
        </w:rPr>
        <w:tab/>
      </w:r>
      <w:r>
        <w:rPr>
          <w:rFonts w:hint="cs"/>
          <w:sz w:val="28"/>
          <w:szCs w:val="28"/>
          <w:rtl/>
        </w:rPr>
        <w:t xml:space="preserve">           </w:t>
      </w:r>
      <w:r w:rsidR="00D923E9">
        <w:rPr>
          <w:rFonts w:hint="cs"/>
          <w:sz w:val="28"/>
          <w:szCs w:val="28"/>
          <w:rtl/>
        </w:rPr>
        <w:t>ג</w:t>
      </w:r>
      <w:r w:rsidR="00C908BF" w:rsidRPr="00096BFE">
        <w:rPr>
          <w:rFonts w:hint="cs"/>
          <w:sz w:val="28"/>
          <w:szCs w:val="28"/>
          <w:rtl/>
        </w:rPr>
        <w:t>ב' מאיה שניידר</w:t>
      </w:r>
      <w:r w:rsidR="00C908BF" w:rsidRPr="00096BFE">
        <w:rPr>
          <w:sz w:val="28"/>
          <w:szCs w:val="28"/>
          <w:rtl/>
        </w:rPr>
        <w:tab/>
      </w:r>
      <w:r w:rsidR="00C908BF" w:rsidRPr="00096BFE">
        <w:rPr>
          <w:rFonts w:hint="cs"/>
          <w:sz w:val="28"/>
          <w:szCs w:val="28"/>
          <w:rtl/>
        </w:rPr>
        <w:t>-</w:t>
      </w:r>
      <w:r w:rsidR="00C908BF" w:rsidRPr="00096BFE">
        <w:rPr>
          <w:sz w:val="28"/>
          <w:szCs w:val="28"/>
          <w:rtl/>
        </w:rPr>
        <w:tab/>
      </w:r>
      <w:r w:rsidR="00C908BF" w:rsidRPr="00096BFE">
        <w:rPr>
          <w:rFonts w:hint="cs"/>
          <w:sz w:val="28"/>
          <w:szCs w:val="28"/>
          <w:rtl/>
        </w:rPr>
        <w:t>מזכירת הוועדה</w:t>
      </w:r>
    </w:p>
    <w:p w14:paraId="38F4A934" w14:textId="77777777" w:rsidR="00502486" w:rsidRDefault="00502486" w:rsidP="00C908BF">
      <w:pPr>
        <w:spacing w:line="360" w:lineRule="auto"/>
        <w:rPr>
          <w:sz w:val="28"/>
          <w:szCs w:val="28"/>
          <w:rtl/>
        </w:rPr>
      </w:pPr>
    </w:p>
    <w:p w14:paraId="1354B936" w14:textId="77777777" w:rsidR="00947D7B" w:rsidRPr="00947D7B" w:rsidRDefault="00502486" w:rsidP="00947D7B">
      <w:pPr>
        <w:spacing w:line="360" w:lineRule="auto"/>
        <w:rPr>
          <w:sz w:val="28"/>
          <w:szCs w:val="28"/>
          <w:rtl/>
        </w:rPr>
      </w:pPr>
      <w:r w:rsidRPr="00502486">
        <w:rPr>
          <w:rFonts w:hint="cs"/>
          <w:b/>
          <w:bCs/>
          <w:sz w:val="28"/>
          <w:szCs w:val="28"/>
          <w:u w:val="single"/>
          <w:rtl/>
        </w:rPr>
        <w:t>חסרים ה"ה:</w:t>
      </w:r>
      <w:r>
        <w:rPr>
          <w:sz w:val="28"/>
          <w:szCs w:val="28"/>
          <w:rtl/>
        </w:rPr>
        <w:tab/>
      </w:r>
      <w:r>
        <w:rPr>
          <w:sz w:val="28"/>
          <w:szCs w:val="28"/>
          <w:rtl/>
        </w:rPr>
        <w:tab/>
      </w:r>
      <w:r w:rsidR="00947D7B" w:rsidRPr="00947D7B">
        <w:rPr>
          <w:sz w:val="28"/>
          <w:szCs w:val="28"/>
          <w:rtl/>
        </w:rPr>
        <w:t>גב' קטי פיאסצקי</w:t>
      </w:r>
      <w:r w:rsidR="00947D7B" w:rsidRPr="00947D7B">
        <w:rPr>
          <w:sz w:val="28"/>
          <w:szCs w:val="28"/>
          <w:rtl/>
        </w:rPr>
        <w:tab/>
        <w:t>-</w:t>
      </w:r>
      <w:r w:rsidR="00947D7B" w:rsidRPr="00947D7B">
        <w:rPr>
          <w:sz w:val="28"/>
          <w:szCs w:val="28"/>
          <w:rtl/>
        </w:rPr>
        <w:tab/>
        <w:t>חברת הוועדה</w:t>
      </w:r>
    </w:p>
    <w:p w14:paraId="3E7B1BC7" w14:textId="34520DF5" w:rsidR="00947D7B" w:rsidRDefault="00947D7B" w:rsidP="00947D7B">
      <w:pPr>
        <w:spacing w:line="360" w:lineRule="auto"/>
        <w:rPr>
          <w:sz w:val="28"/>
          <w:szCs w:val="28"/>
          <w:rtl/>
        </w:rPr>
      </w:pPr>
      <w:r w:rsidRPr="00947D7B">
        <w:rPr>
          <w:sz w:val="28"/>
          <w:szCs w:val="28"/>
          <w:rtl/>
        </w:rPr>
        <w:tab/>
      </w:r>
      <w:r w:rsidRPr="00947D7B">
        <w:rPr>
          <w:sz w:val="28"/>
          <w:szCs w:val="28"/>
          <w:rtl/>
        </w:rPr>
        <w:tab/>
      </w:r>
      <w:r w:rsidRPr="00947D7B">
        <w:rPr>
          <w:sz w:val="28"/>
          <w:szCs w:val="28"/>
          <w:rtl/>
        </w:rPr>
        <w:tab/>
        <w:t>מר שמעון כהן סבן</w:t>
      </w:r>
      <w:r w:rsidRPr="00947D7B">
        <w:rPr>
          <w:sz w:val="28"/>
          <w:szCs w:val="28"/>
          <w:rtl/>
        </w:rPr>
        <w:tab/>
        <w:t>-</w:t>
      </w:r>
      <w:r w:rsidRPr="00947D7B">
        <w:rPr>
          <w:sz w:val="28"/>
          <w:szCs w:val="28"/>
          <w:rtl/>
        </w:rPr>
        <w:tab/>
        <w:t>חבר הוועדה</w:t>
      </w:r>
    </w:p>
    <w:p w14:paraId="72B7D838" w14:textId="501775A9" w:rsidR="006B31AF" w:rsidRDefault="006B31AF" w:rsidP="00947D7B">
      <w:pPr>
        <w:spacing w:line="360" w:lineRule="auto"/>
        <w:rPr>
          <w:sz w:val="28"/>
          <w:szCs w:val="28"/>
          <w:rtl/>
        </w:rPr>
      </w:pPr>
      <w:r>
        <w:rPr>
          <w:sz w:val="28"/>
          <w:szCs w:val="28"/>
          <w:rtl/>
        </w:rPr>
        <w:tab/>
      </w:r>
      <w:r>
        <w:rPr>
          <w:sz w:val="28"/>
          <w:szCs w:val="28"/>
          <w:rtl/>
        </w:rPr>
        <w:tab/>
      </w:r>
      <w:r>
        <w:rPr>
          <w:sz w:val="28"/>
          <w:szCs w:val="28"/>
          <w:rtl/>
        </w:rPr>
        <w:tab/>
      </w:r>
      <w:r w:rsidRPr="006B31AF">
        <w:rPr>
          <w:sz w:val="28"/>
          <w:szCs w:val="28"/>
          <w:rtl/>
        </w:rPr>
        <w:t xml:space="preserve">מר תומר </w:t>
      </w:r>
      <w:proofErr w:type="spellStart"/>
      <w:r w:rsidRPr="006B31AF">
        <w:rPr>
          <w:sz w:val="28"/>
          <w:szCs w:val="28"/>
          <w:rtl/>
        </w:rPr>
        <w:t>פוטרמן</w:t>
      </w:r>
      <w:proofErr w:type="spellEnd"/>
      <w:r w:rsidRPr="006B31AF">
        <w:rPr>
          <w:sz w:val="28"/>
          <w:szCs w:val="28"/>
          <w:rtl/>
        </w:rPr>
        <w:tab/>
        <w:t>-</w:t>
      </w:r>
      <w:r w:rsidRPr="006B31AF">
        <w:rPr>
          <w:sz w:val="28"/>
          <w:szCs w:val="28"/>
          <w:rtl/>
        </w:rPr>
        <w:tab/>
        <w:t>משטרת ישראל</w:t>
      </w:r>
    </w:p>
    <w:p w14:paraId="55B13D93" w14:textId="3BAE9614" w:rsidR="00956F3D" w:rsidRDefault="00956F3D" w:rsidP="000F4A23">
      <w:pPr>
        <w:spacing w:line="360" w:lineRule="auto"/>
        <w:rPr>
          <w:sz w:val="28"/>
          <w:szCs w:val="28"/>
          <w:rtl/>
        </w:rPr>
      </w:pPr>
    </w:p>
    <w:p w14:paraId="5552D086" w14:textId="77777777" w:rsidR="00C908BF" w:rsidRPr="00096BFE" w:rsidRDefault="00C908BF" w:rsidP="00C908BF">
      <w:pPr>
        <w:spacing w:line="360" w:lineRule="auto"/>
        <w:rPr>
          <w:sz w:val="28"/>
          <w:szCs w:val="28"/>
          <w:rtl/>
        </w:rPr>
      </w:pPr>
    </w:p>
    <w:p w14:paraId="3EE27E0A" w14:textId="77777777" w:rsidR="005A2FDC" w:rsidRPr="005A2FDC" w:rsidRDefault="005A2FDC" w:rsidP="005A2FDC">
      <w:pPr>
        <w:spacing w:after="200" w:line="276" w:lineRule="auto"/>
        <w:rPr>
          <w:rFonts w:eastAsia="Calibri"/>
          <w:sz w:val="28"/>
          <w:szCs w:val="28"/>
          <w:u w:val="single"/>
          <w:rtl/>
        </w:rPr>
      </w:pPr>
      <w:r w:rsidRPr="005A2FDC">
        <w:rPr>
          <w:rFonts w:eastAsia="Calibri"/>
          <w:sz w:val="28"/>
          <w:szCs w:val="28"/>
          <w:u w:val="single"/>
          <w:rtl/>
        </w:rPr>
        <w:t>על סדר היום:</w:t>
      </w:r>
    </w:p>
    <w:p w14:paraId="120A0B65" w14:textId="77777777" w:rsidR="005A2FDC" w:rsidRPr="005A2FDC" w:rsidRDefault="005A2FDC" w:rsidP="005A2FDC">
      <w:pPr>
        <w:numPr>
          <w:ilvl w:val="0"/>
          <w:numId w:val="9"/>
        </w:numPr>
        <w:spacing w:after="200" w:line="276" w:lineRule="auto"/>
        <w:ind w:left="714" w:hanging="357"/>
        <w:contextualSpacing/>
        <w:rPr>
          <w:rFonts w:eastAsia="Aptos"/>
          <w:sz w:val="28"/>
          <w:szCs w:val="28"/>
          <w:rtl/>
        </w:rPr>
      </w:pPr>
      <w:r w:rsidRPr="005A2FDC">
        <w:rPr>
          <w:rFonts w:eastAsia="Aptos"/>
          <w:sz w:val="28"/>
          <w:szCs w:val="28"/>
          <w:rtl/>
        </w:rPr>
        <w:t>עדכון מצב תאונות דרכים</w:t>
      </w:r>
      <w:r w:rsidRPr="005A2FDC">
        <w:rPr>
          <w:rFonts w:eastAsia="Aptos" w:hint="cs"/>
          <w:sz w:val="28"/>
          <w:szCs w:val="28"/>
          <w:rtl/>
        </w:rPr>
        <w:t>.</w:t>
      </w:r>
    </w:p>
    <w:p w14:paraId="2663D94A" w14:textId="77777777" w:rsidR="005A2FDC" w:rsidRPr="005A2FDC" w:rsidRDefault="005A2FDC" w:rsidP="005A2FDC">
      <w:pPr>
        <w:numPr>
          <w:ilvl w:val="0"/>
          <w:numId w:val="9"/>
        </w:numPr>
        <w:spacing w:after="200" w:line="276" w:lineRule="auto"/>
        <w:ind w:left="714" w:hanging="357"/>
        <w:contextualSpacing/>
        <w:rPr>
          <w:rFonts w:eastAsia="Aptos"/>
          <w:sz w:val="28"/>
          <w:szCs w:val="28"/>
          <w:rtl/>
        </w:rPr>
      </w:pPr>
      <w:r w:rsidRPr="005A2FDC">
        <w:rPr>
          <w:rFonts w:eastAsia="Aptos"/>
          <w:sz w:val="28"/>
          <w:szCs w:val="28"/>
          <w:rtl/>
        </w:rPr>
        <w:t xml:space="preserve">עדכון </w:t>
      </w:r>
      <w:proofErr w:type="spellStart"/>
      <w:r w:rsidRPr="005A2FDC">
        <w:rPr>
          <w:rFonts w:eastAsia="Aptos"/>
          <w:sz w:val="28"/>
          <w:szCs w:val="28"/>
          <w:rtl/>
        </w:rPr>
        <w:t>פרוייקט</w:t>
      </w:r>
      <w:proofErr w:type="spellEnd"/>
      <w:r w:rsidRPr="005A2FDC">
        <w:rPr>
          <w:rFonts w:eastAsia="Aptos"/>
          <w:sz w:val="28"/>
          <w:szCs w:val="28"/>
          <w:rtl/>
        </w:rPr>
        <w:t xml:space="preserve"> הצבת תחנות אוטובוס חדשות ברחבי העיר</w:t>
      </w:r>
      <w:r w:rsidRPr="005A2FDC">
        <w:rPr>
          <w:rFonts w:eastAsia="Aptos" w:hint="cs"/>
          <w:sz w:val="28"/>
          <w:szCs w:val="28"/>
          <w:rtl/>
        </w:rPr>
        <w:t>.</w:t>
      </w:r>
    </w:p>
    <w:p w14:paraId="5F93BD2E" w14:textId="77777777" w:rsidR="005A2FDC" w:rsidRPr="005A2FDC" w:rsidRDefault="005A2FDC" w:rsidP="005A2FDC">
      <w:pPr>
        <w:numPr>
          <w:ilvl w:val="0"/>
          <w:numId w:val="9"/>
        </w:numPr>
        <w:spacing w:after="200" w:line="276" w:lineRule="auto"/>
        <w:ind w:left="714" w:hanging="357"/>
        <w:contextualSpacing/>
        <w:rPr>
          <w:rFonts w:eastAsia="Calibri"/>
          <w:sz w:val="28"/>
          <w:szCs w:val="28"/>
        </w:rPr>
      </w:pPr>
      <w:r w:rsidRPr="005A2FDC">
        <w:rPr>
          <w:rFonts w:eastAsia="Aptos"/>
          <w:sz w:val="28"/>
          <w:szCs w:val="28"/>
          <w:rtl/>
        </w:rPr>
        <w:t>עדכון פעילות אכיפה בשת"פ משטרה</w:t>
      </w:r>
      <w:r w:rsidRPr="005A2FDC">
        <w:rPr>
          <w:rFonts w:eastAsia="Calibri" w:hint="cs"/>
          <w:sz w:val="28"/>
          <w:szCs w:val="28"/>
          <w:rtl/>
        </w:rPr>
        <w:t>.</w:t>
      </w:r>
    </w:p>
    <w:p w14:paraId="1547DA4F" w14:textId="008ED5A8" w:rsidR="00AA508A" w:rsidRPr="005A2FDC" w:rsidRDefault="00AA508A" w:rsidP="00C908BF">
      <w:pPr>
        <w:spacing w:line="360" w:lineRule="auto"/>
        <w:rPr>
          <w:rFonts w:eastAsia="Calibri"/>
          <w:sz w:val="32"/>
          <w:szCs w:val="32"/>
          <w:rtl/>
        </w:rPr>
      </w:pPr>
    </w:p>
    <w:p w14:paraId="21928B6A" w14:textId="77777777" w:rsidR="00097130" w:rsidRDefault="00097130" w:rsidP="00C908BF">
      <w:pPr>
        <w:spacing w:line="360" w:lineRule="auto"/>
        <w:rPr>
          <w:rFonts w:eastAsia="Calibri"/>
          <w:sz w:val="32"/>
          <w:szCs w:val="32"/>
          <w:rtl/>
        </w:rPr>
      </w:pPr>
    </w:p>
    <w:p w14:paraId="49DF026E" w14:textId="77777777" w:rsidR="005A2FDC" w:rsidRDefault="005A2FDC" w:rsidP="00C908BF">
      <w:pPr>
        <w:spacing w:line="360" w:lineRule="auto"/>
        <w:rPr>
          <w:rFonts w:eastAsia="Calibri"/>
          <w:sz w:val="32"/>
          <w:szCs w:val="32"/>
          <w:rtl/>
        </w:rPr>
      </w:pPr>
    </w:p>
    <w:p w14:paraId="743A43AA" w14:textId="77777777" w:rsidR="005A2FDC" w:rsidRDefault="005A2FDC" w:rsidP="00C908BF">
      <w:pPr>
        <w:spacing w:line="360" w:lineRule="auto"/>
        <w:rPr>
          <w:rFonts w:eastAsia="Calibri"/>
          <w:sz w:val="32"/>
          <w:szCs w:val="32"/>
          <w:rtl/>
        </w:rPr>
      </w:pPr>
    </w:p>
    <w:p w14:paraId="5B49E373" w14:textId="77777777" w:rsidR="00B2760B" w:rsidRDefault="00B2760B" w:rsidP="007A4870">
      <w:pPr>
        <w:rPr>
          <w:b/>
          <w:bCs/>
          <w:sz w:val="28"/>
          <w:szCs w:val="28"/>
          <w:u w:val="single"/>
          <w:rtl/>
        </w:rPr>
      </w:pPr>
    </w:p>
    <w:p w14:paraId="0552C736" w14:textId="5EBEDDA5" w:rsidR="007A4870" w:rsidRPr="008A612F" w:rsidRDefault="00E546DF" w:rsidP="007A4870">
      <w:pPr>
        <w:rPr>
          <w:b/>
          <w:bCs/>
          <w:sz w:val="28"/>
          <w:szCs w:val="28"/>
          <w:u w:val="single"/>
          <w:rtl/>
        </w:rPr>
      </w:pPr>
      <w:r w:rsidRPr="008A612F">
        <w:rPr>
          <w:rFonts w:hint="cs"/>
          <w:b/>
          <w:bCs/>
          <w:sz w:val="28"/>
          <w:szCs w:val="28"/>
          <w:u w:val="single"/>
          <w:rtl/>
        </w:rPr>
        <w:t>בוועד</w:t>
      </w:r>
      <w:r w:rsidRPr="008A612F">
        <w:rPr>
          <w:rFonts w:hint="eastAsia"/>
          <w:b/>
          <w:bCs/>
          <w:sz w:val="28"/>
          <w:szCs w:val="28"/>
          <w:u w:val="single"/>
          <w:rtl/>
        </w:rPr>
        <w:t>ת</w:t>
      </w:r>
      <w:r w:rsidR="007A4870" w:rsidRPr="008A612F">
        <w:rPr>
          <w:b/>
          <w:bCs/>
          <w:sz w:val="28"/>
          <w:szCs w:val="28"/>
          <w:u w:val="single"/>
          <w:rtl/>
        </w:rPr>
        <w:t xml:space="preserve"> בטיחות בדרכים  </w:t>
      </w:r>
      <w:r w:rsidR="007A4870" w:rsidRPr="008A612F">
        <w:rPr>
          <w:rFonts w:hint="cs"/>
          <w:b/>
          <w:bCs/>
          <w:sz w:val="28"/>
          <w:szCs w:val="28"/>
          <w:u w:val="single"/>
          <w:rtl/>
        </w:rPr>
        <w:t xml:space="preserve"> </w:t>
      </w:r>
      <w:r w:rsidR="005A2FDC">
        <w:rPr>
          <w:rFonts w:hint="cs"/>
          <w:b/>
          <w:bCs/>
          <w:sz w:val="28"/>
          <w:szCs w:val="28"/>
          <w:u w:val="single"/>
          <w:rtl/>
        </w:rPr>
        <w:t>3</w:t>
      </w:r>
      <w:r w:rsidR="00EB400A" w:rsidRPr="008A612F">
        <w:rPr>
          <w:rFonts w:hint="cs"/>
          <w:b/>
          <w:bCs/>
          <w:sz w:val="28"/>
          <w:szCs w:val="28"/>
          <w:u w:val="single"/>
          <w:rtl/>
        </w:rPr>
        <w:t>.25</w:t>
      </w:r>
      <w:r w:rsidR="00C02F92" w:rsidRPr="008A612F">
        <w:rPr>
          <w:rFonts w:hint="cs"/>
          <w:b/>
          <w:bCs/>
          <w:sz w:val="28"/>
          <w:szCs w:val="28"/>
          <w:u w:val="single"/>
          <w:rtl/>
        </w:rPr>
        <w:t xml:space="preserve"> </w:t>
      </w:r>
      <w:r w:rsidR="007A4870" w:rsidRPr="008A612F">
        <w:rPr>
          <w:rFonts w:hint="cs"/>
          <w:b/>
          <w:bCs/>
          <w:sz w:val="28"/>
          <w:szCs w:val="28"/>
          <w:u w:val="single"/>
          <w:rtl/>
        </w:rPr>
        <w:t xml:space="preserve"> </w:t>
      </w:r>
      <w:r w:rsidR="007A4870" w:rsidRPr="008A612F">
        <w:rPr>
          <w:b/>
          <w:bCs/>
          <w:sz w:val="28"/>
          <w:szCs w:val="28"/>
          <w:u w:val="single"/>
          <w:rtl/>
        </w:rPr>
        <w:t xml:space="preserve">שהתקיימה ביום </w:t>
      </w:r>
      <w:r w:rsidR="0012314F" w:rsidRPr="008A612F">
        <w:rPr>
          <w:rFonts w:hint="cs"/>
          <w:b/>
          <w:bCs/>
          <w:sz w:val="28"/>
          <w:szCs w:val="28"/>
          <w:u w:val="single"/>
          <w:rtl/>
        </w:rPr>
        <w:t xml:space="preserve"> </w:t>
      </w:r>
      <w:r w:rsidR="005A2FDC">
        <w:rPr>
          <w:rFonts w:hint="cs"/>
          <w:b/>
          <w:bCs/>
          <w:sz w:val="28"/>
          <w:szCs w:val="28"/>
          <w:u w:val="single"/>
          <w:rtl/>
        </w:rPr>
        <w:t>23.7</w:t>
      </w:r>
      <w:r w:rsidR="00EB400A" w:rsidRPr="008A612F">
        <w:rPr>
          <w:rFonts w:hint="cs"/>
          <w:b/>
          <w:bCs/>
          <w:sz w:val="28"/>
          <w:szCs w:val="28"/>
          <w:u w:val="single"/>
          <w:rtl/>
        </w:rPr>
        <w:t xml:space="preserve">.25 </w:t>
      </w:r>
      <w:r w:rsidR="007A4870" w:rsidRPr="008A612F">
        <w:rPr>
          <w:b/>
          <w:bCs/>
          <w:sz w:val="28"/>
          <w:szCs w:val="28"/>
          <w:u w:val="single"/>
          <w:rtl/>
        </w:rPr>
        <w:t xml:space="preserve">בנושא שבנדון </w:t>
      </w:r>
      <w:r w:rsidR="007A4870" w:rsidRPr="008A612F">
        <w:rPr>
          <w:rFonts w:hint="cs"/>
          <w:b/>
          <w:bCs/>
          <w:sz w:val="28"/>
          <w:szCs w:val="28"/>
          <w:u w:val="single"/>
          <w:rtl/>
        </w:rPr>
        <w:t>הועלו</w:t>
      </w:r>
      <w:r w:rsidR="007A4870" w:rsidRPr="008A612F">
        <w:rPr>
          <w:b/>
          <w:bCs/>
          <w:sz w:val="28"/>
          <w:szCs w:val="28"/>
          <w:u w:val="single"/>
          <w:rtl/>
        </w:rPr>
        <w:t xml:space="preserve"> הדברים </w:t>
      </w:r>
    </w:p>
    <w:p w14:paraId="70A4709A" w14:textId="5C732C45" w:rsidR="007A4870" w:rsidRPr="008A612F" w:rsidRDefault="007A4870" w:rsidP="007A4870">
      <w:pPr>
        <w:rPr>
          <w:b/>
          <w:bCs/>
          <w:sz w:val="28"/>
          <w:szCs w:val="28"/>
          <w:u w:val="single"/>
          <w:rtl/>
        </w:rPr>
      </w:pPr>
      <w:r w:rsidRPr="008A612F">
        <w:rPr>
          <w:b/>
          <w:bCs/>
          <w:sz w:val="28"/>
          <w:szCs w:val="28"/>
          <w:u w:val="single"/>
          <w:rtl/>
        </w:rPr>
        <w:t>הבאים:</w:t>
      </w:r>
    </w:p>
    <w:p w14:paraId="66E52063" w14:textId="77777777" w:rsidR="00022162" w:rsidRDefault="00022162" w:rsidP="002335D5">
      <w:pPr>
        <w:rPr>
          <w:rFonts w:eastAsia="Calibri"/>
          <w:sz w:val="28"/>
          <w:szCs w:val="28"/>
          <w:rtl/>
        </w:rPr>
      </w:pPr>
    </w:p>
    <w:p w14:paraId="786901B1" w14:textId="69CA79E8" w:rsidR="005A2FDC" w:rsidRPr="005A2FDC" w:rsidRDefault="005A2FDC" w:rsidP="005A2FDC">
      <w:pPr>
        <w:pStyle w:val="a9"/>
        <w:numPr>
          <w:ilvl w:val="0"/>
          <w:numId w:val="10"/>
        </w:numPr>
        <w:rPr>
          <w:rFonts w:eastAsia="Calibri"/>
          <w:b/>
          <w:bCs/>
          <w:sz w:val="28"/>
          <w:szCs w:val="28"/>
          <w:u w:val="single"/>
          <w:rtl/>
        </w:rPr>
      </w:pPr>
      <w:r w:rsidRPr="005A2FDC">
        <w:rPr>
          <w:rFonts w:eastAsia="Calibri"/>
          <w:b/>
          <w:bCs/>
          <w:sz w:val="28"/>
          <w:szCs w:val="28"/>
          <w:u w:val="single"/>
          <w:rtl/>
        </w:rPr>
        <w:t>עדכון מצב תאונות דרכים</w:t>
      </w:r>
    </w:p>
    <w:p w14:paraId="2591E9FE" w14:textId="77777777" w:rsidR="005A2FDC" w:rsidRDefault="005A2FDC" w:rsidP="005A2FDC">
      <w:pPr>
        <w:rPr>
          <w:rFonts w:eastAsia="Calibri"/>
          <w:sz w:val="28"/>
          <w:szCs w:val="28"/>
          <w:rtl/>
        </w:rPr>
      </w:pPr>
    </w:p>
    <w:p w14:paraId="2754FE32" w14:textId="69C33EEC" w:rsidR="005A2FDC" w:rsidRDefault="001D2112" w:rsidP="001D2112">
      <w:pPr>
        <w:pStyle w:val="a9"/>
        <w:numPr>
          <w:ilvl w:val="0"/>
          <w:numId w:val="11"/>
        </w:numPr>
        <w:rPr>
          <w:rFonts w:eastAsia="Calibri"/>
          <w:sz w:val="28"/>
          <w:szCs w:val="28"/>
        </w:rPr>
      </w:pPr>
      <w:r>
        <w:rPr>
          <w:rFonts w:eastAsia="Calibri" w:hint="cs"/>
          <w:sz w:val="28"/>
          <w:szCs w:val="28"/>
          <w:rtl/>
        </w:rPr>
        <w:t xml:space="preserve">שנת 2023 </w:t>
      </w:r>
      <w:proofErr w:type="spellStart"/>
      <w:r>
        <w:rPr>
          <w:rFonts w:eastAsia="Calibri" w:hint="cs"/>
          <w:sz w:val="28"/>
          <w:szCs w:val="28"/>
          <w:rtl/>
        </w:rPr>
        <w:t>היתה</w:t>
      </w:r>
      <w:proofErr w:type="spellEnd"/>
      <w:r>
        <w:rPr>
          <w:rFonts w:eastAsia="Calibri" w:hint="cs"/>
          <w:sz w:val="28"/>
          <w:szCs w:val="28"/>
          <w:rtl/>
        </w:rPr>
        <w:t xml:space="preserve"> שנה חריגה. שנת 2024 + 2025 מספר ההרוגים במדינה עלה.</w:t>
      </w:r>
    </w:p>
    <w:p w14:paraId="15ABB906" w14:textId="0D97539C" w:rsidR="001D2112" w:rsidRPr="008F1812" w:rsidRDefault="006C6EF7" w:rsidP="008F1812">
      <w:pPr>
        <w:pStyle w:val="a9"/>
        <w:numPr>
          <w:ilvl w:val="0"/>
          <w:numId w:val="11"/>
        </w:numPr>
        <w:rPr>
          <w:rFonts w:eastAsia="Calibri"/>
          <w:sz w:val="28"/>
          <w:szCs w:val="28"/>
          <w:rtl/>
        </w:rPr>
      </w:pPr>
      <w:r w:rsidRPr="008F1812">
        <w:rPr>
          <w:rFonts w:eastAsia="Calibri" w:hint="cs"/>
          <w:sz w:val="28"/>
          <w:szCs w:val="28"/>
          <w:rtl/>
        </w:rPr>
        <w:t xml:space="preserve">העיר במגמה יציבה בעיקר </w:t>
      </w:r>
      <w:r w:rsidR="008F1812" w:rsidRPr="008F1812">
        <w:rPr>
          <w:rFonts w:eastAsia="Calibri" w:hint="cs"/>
          <w:sz w:val="28"/>
          <w:szCs w:val="28"/>
          <w:rtl/>
        </w:rPr>
        <w:t>בגלל עבודות תשתית שנעשות והרכבת הקלה.</w:t>
      </w:r>
    </w:p>
    <w:p w14:paraId="280AA2CE" w14:textId="073D12DF" w:rsidR="008F1812" w:rsidRDefault="002F5367" w:rsidP="008F1812">
      <w:pPr>
        <w:pStyle w:val="a9"/>
        <w:numPr>
          <w:ilvl w:val="0"/>
          <w:numId w:val="11"/>
        </w:numPr>
        <w:rPr>
          <w:rFonts w:eastAsia="Calibri"/>
          <w:sz w:val="28"/>
          <w:szCs w:val="28"/>
        </w:rPr>
      </w:pPr>
      <w:r>
        <w:rPr>
          <w:rFonts w:eastAsia="Calibri" w:hint="cs"/>
          <w:sz w:val="28"/>
          <w:szCs w:val="28"/>
          <w:rtl/>
        </w:rPr>
        <w:t xml:space="preserve">בעקבות הרכבת הקלה </w:t>
      </w:r>
      <w:r w:rsidR="00BF208C">
        <w:rPr>
          <w:rFonts w:eastAsia="Calibri" w:hint="cs"/>
          <w:sz w:val="28"/>
          <w:szCs w:val="28"/>
          <w:rtl/>
        </w:rPr>
        <w:t xml:space="preserve">יש שילוב של רמזורים, </w:t>
      </w:r>
      <w:r>
        <w:rPr>
          <w:rFonts w:eastAsia="Calibri" w:hint="cs"/>
          <w:sz w:val="28"/>
          <w:szCs w:val="28"/>
          <w:rtl/>
        </w:rPr>
        <w:t>שטח החצייה מצטמצם ולנהג קל יותר לראות את הולכי הרגל, שמים אוזניים, מעבר חציה מוגבה.</w:t>
      </w:r>
    </w:p>
    <w:p w14:paraId="5E83584F" w14:textId="77777777" w:rsidR="005A2FDC" w:rsidRPr="005A2FDC" w:rsidRDefault="005A2FDC" w:rsidP="005A2FDC">
      <w:pPr>
        <w:rPr>
          <w:rFonts w:eastAsia="Calibri"/>
          <w:sz w:val="28"/>
          <w:szCs w:val="28"/>
          <w:rtl/>
        </w:rPr>
      </w:pPr>
    </w:p>
    <w:p w14:paraId="6F72E0E1" w14:textId="567E4A2C" w:rsidR="005A2FDC" w:rsidRPr="005A2FDC" w:rsidRDefault="005A2FDC" w:rsidP="005A2FDC">
      <w:pPr>
        <w:pStyle w:val="a9"/>
        <w:numPr>
          <w:ilvl w:val="0"/>
          <w:numId w:val="10"/>
        </w:numPr>
        <w:rPr>
          <w:rFonts w:eastAsia="Calibri"/>
          <w:b/>
          <w:bCs/>
          <w:sz w:val="28"/>
          <w:szCs w:val="28"/>
          <w:u w:val="single"/>
          <w:rtl/>
        </w:rPr>
      </w:pPr>
      <w:r w:rsidRPr="005A2FDC">
        <w:rPr>
          <w:rFonts w:eastAsia="Calibri"/>
          <w:b/>
          <w:bCs/>
          <w:sz w:val="28"/>
          <w:szCs w:val="28"/>
          <w:u w:val="single"/>
          <w:rtl/>
        </w:rPr>
        <w:t xml:space="preserve">עדכון </w:t>
      </w:r>
      <w:proofErr w:type="spellStart"/>
      <w:r w:rsidRPr="005A2FDC">
        <w:rPr>
          <w:rFonts w:eastAsia="Calibri"/>
          <w:b/>
          <w:bCs/>
          <w:sz w:val="28"/>
          <w:szCs w:val="28"/>
          <w:u w:val="single"/>
          <w:rtl/>
        </w:rPr>
        <w:t>פרוייקט</w:t>
      </w:r>
      <w:proofErr w:type="spellEnd"/>
      <w:r w:rsidRPr="005A2FDC">
        <w:rPr>
          <w:rFonts w:eastAsia="Calibri"/>
          <w:b/>
          <w:bCs/>
          <w:sz w:val="28"/>
          <w:szCs w:val="28"/>
          <w:u w:val="single"/>
          <w:rtl/>
        </w:rPr>
        <w:t xml:space="preserve"> הצבת תחנות אוטובוס חדשות ברחבי העיר</w:t>
      </w:r>
    </w:p>
    <w:p w14:paraId="4DAF3B2F" w14:textId="77777777" w:rsidR="005A2FDC" w:rsidRDefault="005A2FDC" w:rsidP="005A2FDC">
      <w:pPr>
        <w:rPr>
          <w:rFonts w:eastAsia="Calibri"/>
          <w:sz w:val="28"/>
          <w:szCs w:val="28"/>
          <w:rtl/>
        </w:rPr>
      </w:pPr>
    </w:p>
    <w:p w14:paraId="52B220D6" w14:textId="5C560184" w:rsidR="005A2FDC" w:rsidRDefault="00A2006D" w:rsidP="00A2006D">
      <w:pPr>
        <w:pStyle w:val="a9"/>
        <w:numPr>
          <w:ilvl w:val="0"/>
          <w:numId w:val="11"/>
        </w:numPr>
        <w:rPr>
          <w:rFonts w:eastAsia="Calibri"/>
          <w:sz w:val="28"/>
          <w:szCs w:val="28"/>
        </w:rPr>
      </w:pPr>
      <w:r>
        <w:rPr>
          <w:rFonts w:eastAsia="Calibri" w:hint="cs"/>
          <w:sz w:val="28"/>
          <w:szCs w:val="28"/>
          <w:rtl/>
        </w:rPr>
        <w:t xml:space="preserve">הורכבו 12 תחנות חדשות מתוך 40. </w:t>
      </w:r>
      <w:r w:rsidR="0004101F">
        <w:rPr>
          <w:rFonts w:eastAsia="Calibri" w:hint="cs"/>
          <w:sz w:val="28"/>
          <w:szCs w:val="28"/>
          <w:rtl/>
        </w:rPr>
        <w:t xml:space="preserve">בשבוע הבא יוחלפו עוד 4 תחנות. </w:t>
      </w:r>
      <w:r>
        <w:rPr>
          <w:rFonts w:eastAsia="Calibri" w:hint="cs"/>
          <w:sz w:val="28"/>
          <w:szCs w:val="28"/>
          <w:rtl/>
        </w:rPr>
        <w:t>כל התחנות יהיו חדשות</w:t>
      </w:r>
      <w:r w:rsidR="00BA059A">
        <w:rPr>
          <w:rFonts w:eastAsia="Calibri" w:hint="cs"/>
          <w:sz w:val="28"/>
          <w:szCs w:val="28"/>
          <w:rtl/>
        </w:rPr>
        <w:t xml:space="preserve"> מלבד בלפור ששם יוחלף בפרויקט אחר.</w:t>
      </w:r>
    </w:p>
    <w:p w14:paraId="4081844B" w14:textId="6C175786" w:rsidR="00BA059A" w:rsidRDefault="0028041C" w:rsidP="00A2006D">
      <w:pPr>
        <w:pStyle w:val="a9"/>
        <w:numPr>
          <w:ilvl w:val="0"/>
          <w:numId w:val="11"/>
        </w:numPr>
        <w:rPr>
          <w:rFonts w:eastAsia="Calibri"/>
          <w:sz w:val="28"/>
          <w:szCs w:val="28"/>
        </w:rPr>
      </w:pPr>
      <w:r>
        <w:rPr>
          <w:rFonts w:eastAsia="Calibri" w:hint="cs"/>
          <w:sz w:val="28"/>
          <w:szCs w:val="28"/>
          <w:rtl/>
        </w:rPr>
        <w:t xml:space="preserve">התחנות החדשות יהיו מוארות, הצביעה תחודש בחזית התחנה, יוחלפו מפות הקווים בשיתוף </w:t>
      </w:r>
      <w:r w:rsidR="0004101F">
        <w:rPr>
          <w:rFonts w:eastAsia="Calibri" w:hint="cs"/>
          <w:sz w:val="28"/>
          <w:szCs w:val="28"/>
          <w:rtl/>
        </w:rPr>
        <w:t xml:space="preserve">עם </w:t>
      </w:r>
      <w:r>
        <w:rPr>
          <w:rFonts w:eastAsia="Calibri" w:hint="cs"/>
          <w:sz w:val="28"/>
          <w:szCs w:val="28"/>
          <w:rtl/>
        </w:rPr>
        <w:t xml:space="preserve">משרד </w:t>
      </w:r>
      <w:r w:rsidR="004D1807">
        <w:rPr>
          <w:rFonts w:eastAsia="Calibri" w:hint="cs"/>
          <w:sz w:val="28"/>
          <w:szCs w:val="28"/>
          <w:rtl/>
        </w:rPr>
        <w:t>התחבורה.</w:t>
      </w:r>
    </w:p>
    <w:p w14:paraId="75461D18" w14:textId="1B6699B7" w:rsidR="004D1807" w:rsidRPr="00A2006D" w:rsidRDefault="004D1807" w:rsidP="00A2006D">
      <w:pPr>
        <w:pStyle w:val="a9"/>
        <w:numPr>
          <w:ilvl w:val="0"/>
          <w:numId w:val="11"/>
        </w:numPr>
        <w:rPr>
          <w:rFonts w:eastAsia="Calibri"/>
          <w:sz w:val="28"/>
          <w:szCs w:val="28"/>
          <w:rtl/>
        </w:rPr>
      </w:pPr>
      <w:r>
        <w:rPr>
          <w:rFonts w:eastAsia="Calibri" w:hint="cs"/>
          <w:sz w:val="28"/>
          <w:szCs w:val="28"/>
          <w:rtl/>
        </w:rPr>
        <w:t>תבוצע צביעה של כל אדום לבן, מעברי חצייה, סימונים</w:t>
      </w:r>
      <w:r w:rsidR="00995F41">
        <w:rPr>
          <w:rFonts w:eastAsia="Calibri" w:hint="cs"/>
          <w:sz w:val="28"/>
          <w:szCs w:val="28"/>
          <w:rtl/>
        </w:rPr>
        <w:t xml:space="preserve"> </w:t>
      </w:r>
      <w:r>
        <w:rPr>
          <w:rFonts w:eastAsia="Calibri" w:hint="cs"/>
          <w:sz w:val="28"/>
          <w:szCs w:val="28"/>
          <w:rtl/>
        </w:rPr>
        <w:t>.</w:t>
      </w:r>
    </w:p>
    <w:p w14:paraId="591CD466" w14:textId="77777777" w:rsidR="005A2FDC" w:rsidRPr="0057648B" w:rsidRDefault="005A2FDC" w:rsidP="0057648B">
      <w:pPr>
        <w:pStyle w:val="a9"/>
        <w:rPr>
          <w:rFonts w:eastAsia="Calibri"/>
          <w:sz w:val="28"/>
          <w:szCs w:val="28"/>
          <w:rtl/>
        </w:rPr>
      </w:pPr>
    </w:p>
    <w:p w14:paraId="177966D8" w14:textId="26151453" w:rsidR="005A2FDC" w:rsidRPr="005A2FDC" w:rsidRDefault="005A2FDC" w:rsidP="005A2FDC">
      <w:pPr>
        <w:pStyle w:val="a9"/>
        <w:numPr>
          <w:ilvl w:val="0"/>
          <w:numId w:val="10"/>
        </w:numPr>
        <w:rPr>
          <w:rFonts w:eastAsia="Calibri"/>
          <w:b/>
          <w:bCs/>
          <w:sz w:val="28"/>
          <w:szCs w:val="28"/>
          <w:u w:val="single"/>
          <w:rtl/>
        </w:rPr>
      </w:pPr>
      <w:r w:rsidRPr="005A2FDC">
        <w:rPr>
          <w:rFonts w:eastAsia="Calibri"/>
          <w:b/>
          <w:bCs/>
          <w:sz w:val="28"/>
          <w:szCs w:val="28"/>
          <w:u w:val="single"/>
          <w:rtl/>
        </w:rPr>
        <w:t>עדכון פעילות אכיפה בשת"פ משטרה</w:t>
      </w:r>
    </w:p>
    <w:p w14:paraId="242B241C" w14:textId="77777777" w:rsidR="005A2FDC" w:rsidRDefault="005A2FDC" w:rsidP="005A2FDC">
      <w:pPr>
        <w:rPr>
          <w:rFonts w:eastAsia="Calibri"/>
          <w:sz w:val="28"/>
          <w:szCs w:val="28"/>
          <w:rtl/>
        </w:rPr>
      </w:pPr>
    </w:p>
    <w:p w14:paraId="68AFDB32" w14:textId="30B5A1B7" w:rsidR="005A2FDC" w:rsidRDefault="00BD70A7" w:rsidP="00BD70A7">
      <w:pPr>
        <w:pStyle w:val="a9"/>
        <w:numPr>
          <w:ilvl w:val="0"/>
          <w:numId w:val="11"/>
        </w:numPr>
        <w:rPr>
          <w:rFonts w:eastAsia="Calibri"/>
          <w:sz w:val="28"/>
          <w:szCs w:val="28"/>
        </w:rPr>
      </w:pPr>
      <w:r>
        <w:rPr>
          <w:rFonts w:eastAsia="Calibri" w:hint="cs"/>
          <w:sz w:val="28"/>
          <w:szCs w:val="28"/>
          <w:rtl/>
        </w:rPr>
        <w:t>מתוכננות פעילות אכיפה בנושא דו-גלגלי בשיתוף עם המשטרה.</w:t>
      </w:r>
    </w:p>
    <w:p w14:paraId="67E4BA7A" w14:textId="600AAD09" w:rsidR="00BD70A7" w:rsidRDefault="00BD70A7" w:rsidP="00BD70A7">
      <w:pPr>
        <w:pStyle w:val="a9"/>
        <w:numPr>
          <w:ilvl w:val="0"/>
          <w:numId w:val="11"/>
        </w:numPr>
        <w:rPr>
          <w:rFonts w:eastAsia="Calibri"/>
          <w:sz w:val="28"/>
          <w:szCs w:val="28"/>
        </w:rPr>
      </w:pPr>
      <w:r>
        <w:rPr>
          <w:rFonts w:eastAsia="Calibri" w:hint="cs"/>
          <w:sz w:val="28"/>
          <w:szCs w:val="28"/>
          <w:rtl/>
        </w:rPr>
        <w:t xml:space="preserve">יבוצעו פעולות הסברה </w:t>
      </w:r>
      <w:r w:rsidR="00BA2667">
        <w:rPr>
          <w:rFonts w:eastAsia="Calibri" w:hint="cs"/>
          <w:sz w:val="28"/>
          <w:szCs w:val="28"/>
          <w:rtl/>
        </w:rPr>
        <w:t>לקראת החגים</w:t>
      </w:r>
      <w:r w:rsidR="002904C5">
        <w:rPr>
          <w:rFonts w:eastAsia="Calibri" w:hint="cs"/>
          <w:sz w:val="28"/>
          <w:szCs w:val="28"/>
          <w:rtl/>
        </w:rPr>
        <w:t xml:space="preserve"> בתחילה בצירים מרכזיים </w:t>
      </w:r>
      <w:r w:rsidR="00D259B9">
        <w:rPr>
          <w:rFonts w:eastAsia="Calibri" w:hint="cs"/>
          <w:sz w:val="28"/>
          <w:szCs w:val="28"/>
          <w:rtl/>
        </w:rPr>
        <w:t xml:space="preserve">שיש יותר קורקינטים </w:t>
      </w:r>
      <w:r w:rsidR="00200D5A">
        <w:rPr>
          <w:rFonts w:eastAsia="Calibri" w:hint="cs"/>
          <w:sz w:val="28"/>
          <w:szCs w:val="28"/>
          <w:rtl/>
        </w:rPr>
        <w:t>ואח"כ בשכונות הפנימיות.</w:t>
      </w:r>
    </w:p>
    <w:p w14:paraId="3FEB86C1" w14:textId="77777777" w:rsidR="00200D5A" w:rsidRDefault="00200D5A" w:rsidP="00200D5A">
      <w:pPr>
        <w:ind w:left="360"/>
        <w:rPr>
          <w:rFonts w:eastAsia="Calibri"/>
          <w:sz w:val="28"/>
          <w:szCs w:val="28"/>
          <w:rtl/>
        </w:rPr>
      </w:pPr>
    </w:p>
    <w:p w14:paraId="190B43D5" w14:textId="2B39EE96" w:rsidR="00200D5A" w:rsidRPr="00200D5A" w:rsidRDefault="00200D5A" w:rsidP="00200D5A">
      <w:pPr>
        <w:ind w:left="360"/>
        <w:rPr>
          <w:rFonts w:eastAsia="Calibri"/>
          <w:b/>
          <w:bCs/>
          <w:sz w:val="28"/>
          <w:szCs w:val="28"/>
          <w:u w:val="single"/>
          <w:rtl/>
        </w:rPr>
      </w:pPr>
      <w:r w:rsidRPr="00200D5A">
        <w:rPr>
          <w:rFonts w:eastAsia="Calibri" w:hint="cs"/>
          <w:b/>
          <w:bCs/>
          <w:sz w:val="28"/>
          <w:szCs w:val="28"/>
          <w:u w:val="single"/>
          <w:rtl/>
        </w:rPr>
        <w:t>עדכונים:</w:t>
      </w:r>
    </w:p>
    <w:p w14:paraId="63D75658" w14:textId="52CE2C2E" w:rsidR="00200D5A" w:rsidRDefault="00200D5A" w:rsidP="00200D5A">
      <w:pPr>
        <w:pStyle w:val="a9"/>
        <w:numPr>
          <w:ilvl w:val="0"/>
          <w:numId w:val="11"/>
        </w:numPr>
        <w:rPr>
          <w:rFonts w:eastAsia="Calibri"/>
          <w:sz w:val="28"/>
          <w:szCs w:val="28"/>
        </w:rPr>
      </w:pPr>
      <w:r>
        <w:rPr>
          <w:rFonts w:eastAsia="Calibri" w:hint="cs"/>
          <w:sz w:val="28"/>
          <w:szCs w:val="28"/>
          <w:rtl/>
        </w:rPr>
        <w:t xml:space="preserve">העיר מחולקת ל </w:t>
      </w:r>
      <w:r>
        <w:rPr>
          <w:rFonts w:eastAsia="Calibri"/>
          <w:sz w:val="28"/>
          <w:szCs w:val="28"/>
          <w:rtl/>
        </w:rPr>
        <w:t>–</w:t>
      </w:r>
      <w:r>
        <w:rPr>
          <w:rFonts w:eastAsia="Calibri" w:hint="cs"/>
          <w:sz w:val="28"/>
          <w:szCs w:val="28"/>
          <w:rtl/>
        </w:rPr>
        <w:t xml:space="preserve"> 5 רובעים. בכל רובע 3-4 פקחים. בתכנון </w:t>
      </w:r>
      <w:r w:rsidR="00665F97">
        <w:rPr>
          <w:rFonts w:eastAsia="Calibri" w:hint="cs"/>
          <w:sz w:val="28"/>
          <w:szCs w:val="28"/>
          <w:rtl/>
        </w:rPr>
        <w:t>שהפיקוח ייתן את דעתו בנושא הקורקינטים.</w:t>
      </w:r>
    </w:p>
    <w:p w14:paraId="649042EC" w14:textId="5FA8AA41" w:rsidR="009721DF" w:rsidRDefault="009721DF" w:rsidP="00200D5A">
      <w:pPr>
        <w:pStyle w:val="a9"/>
        <w:numPr>
          <w:ilvl w:val="0"/>
          <w:numId w:val="11"/>
        </w:numPr>
        <w:rPr>
          <w:rFonts w:eastAsia="Calibri"/>
          <w:sz w:val="28"/>
          <w:szCs w:val="28"/>
        </w:rPr>
      </w:pPr>
      <w:r>
        <w:rPr>
          <w:rFonts w:eastAsia="Calibri" w:hint="cs"/>
          <w:sz w:val="28"/>
          <w:szCs w:val="28"/>
          <w:rtl/>
        </w:rPr>
        <w:t xml:space="preserve">ציר קוממיות לכיוון מנחם בגין יוצר פקק בגלל ביטול הפניה ימינה </w:t>
      </w:r>
      <w:r>
        <w:rPr>
          <w:rFonts w:eastAsia="Calibri"/>
          <w:sz w:val="28"/>
          <w:szCs w:val="28"/>
          <w:rtl/>
        </w:rPr>
        <w:t>–</w:t>
      </w:r>
      <w:r>
        <w:rPr>
          <w:rFonts w:eastAsia="Calibri" w:hint="cs"/>
          <w:sz w:val="28"/>
          <w:szCs w:val="28"/>
          <w:rtl/>
        </w:rPr>
        <w:t xml:space="preserve"> נמצאים בשיח עם </w:t>
      </w:r>
      <w:proofErr w:type="spellStart"/>
      <w:r>
        <w:rPr>
          <w:rFonts w:eastAsia="Calibri" w:hint="cs"/>
          <w:sz w:val="28"/>
          <w:szCs w:val="28"/>
          <w:rtl/>
        </w:rPr>
        <w:t>נת"ע</w:t>
      </w:r>
      <w:proofErr w:type="spellEnd"/>
      <w:r>
        <w:rPr>
          <w:rFonts w:eastAsia="Calibri" w:hint="cs"/>
          <w:sz w:val="28"/>
          <w:szCs w:val="28"/>
          <w:rtl/>
        </w:rPr>
        <w:t xml:space="preserve"> לפתיחת הפניה ימינה.</w:t>
      </w:r>
    </w:p>
    <w:p w14:paraId="08CFDCF0" w14:textId="7D7AB62D" w:rsidR="007705AA" w:rsidRDefault="007705AA" w:rsidP="00200D5A">
      <w:pPr>
        <w:pStyle w:val="a9"/>
        <w:numPr>
          <w:ilvl w:val="0"/>
          <w:numId w:val="11"/>
        </w:numPr>
        <w:rPr>
          <w:rFonts w:eastAsia="Calibri"/>
          <w:sz w:val="28"/>
          <w:szCs w:val="28"/>
        </w:rPr>
      </w:pPr>
      <w:r>
        <w:rPr>
          <w:rFonts w:eastAsia="Calibri" w:hint="cs"/>
          <w:sz w:val="28"/>
          <w:szCs w:val="28"/>
          <w:rtl/>
        </w:rPr>
        <w:t xml:space="preserve">בלפור לכיוון יוספטל מצפון לדרום </w:t>
      </w:r>
      <w:r>
        <w:rPr>
          <w:rFonts w:eastAsia="Calibri"/>
          <w:sz w:val="28"/>
          <w:szCs w:val="28"/>
          <w:rtl/>
        </w:rPr>
        <w:t>–</w:t>
      </w:r>
      <w:r>
        <w:rPr>
          <w:rFonts w:eastAsia="Calibri" w:hint="cs"/>
          <w:sz w:val="28"/>
          <w:szCs w:val="28"/>
          <w:rtl/>
        </w:rPr>
        <w:t xml:space="preserve"> הוגשה תוכנית </w:t>
      </w:r>
      <w:proofErr w:type="spellStart"/>
      <w:r>
        <w:rPr>
          <w:rFonts w:eastAsia="Calibri" w:hint="cs"/>
          <w:sz w:val="28"/>
          <w:szCs w:val="28"/>
          <w:rtl/>
        </w:rPr>
        <w:t>לנת"ע</w:t>
      </w:r>
      <w:proofErr w:type="spellEnd"/>
      <w:r>
        <w:rPr>
          <w:rFonts w:eastAsia="Calibri" w:hint="cs"/>
          <w:sz w:val="28"/>
          <w:szCs w:val="28"/>
          <w:rtl/>
        </w:rPr>
        <w:t xml:space="preserve"> מחכים לאישור.</w:t>
      </w:r>
    </w:p>
    <w:p w14:paraId="446D1F3F" w14:textId="5CB9CB73" w:rsidR="007705AA" w:rsidRPr="00200D5A" w:rsidRDefault="00B2760B" w:rsidP="00200D5A">
      <w:pPr>
        <w:pStyle w:val="a9"/>
        <w:numPr>
          <w:ilvl w:val="0"/>
          <w:numId w:val="11"/>
        </w:numPr>
        <w:rPr>
          <w:rFonts w:eastAsia="Calibri"/>
          <w:sz w:val="28"/>
          <w:szCs w:val="28"/>
          <w:rtl/>
        </w:rPr>
      </w:pPr>
      <w:r>
        <w:rPr>
          <w:rFonts w:eastAsia="Calibri" w:hint="cs"/>
          <w:sz w:val="28"/>
          <w:szCs w:val="28"/>
          <w:rtl/>
        </w:rPr>
        <w:t xml:space="preserve">מהירות הרכבת הקלה תגדל בקרוב בבת ים </w:t>
      </w:r>
      <w:proofErr w:type="spellStart"/>
      <w:r>
        <w:rPr>
          <w:rFonts w:eastAsia="Calibri" w:hint="cs"/>
          <w:sz w:val="28"/>
          <w:szCs w:val="28"/>
          <w:rtl/>
        </w:rPr>
        <w:t>בכ</w:t>
      </w:r>
      <w:proofErr w:type="spellEnd"/>
      <w:r>
        <w:rPr>
          <w:rFonts w:eastAsia="Calibri" w:hint="cs"/>
          <w:sz w:val="28"/>
          <w:szCs w:val="28"/>
          <w:rtl/>
        </w:rPr>
        <w:t xml:space="preserve"> 6-7 דקות ע"פ שיח עם מנכ"ל </w:t>
      </w:r>
      <w:proofErr w:type="spellStart"/>
      <w:r>
        <w:rPr>
          <w:rFonts w:eastAsia="Calibri" w:hint="cs"/>
          <w:sz w:val="28"/>
          <w:szCs w:val="28"/>
          <w:rtl/>
        </w:rPr>
        <w:t>הרק"ל</w:t>
      </w:r>
      <w:proofErr w:type="spellEnd"/>
      <w:r>
        <w:rPr>
          <w:rFonts w:eastAsia="Calibri" w:hint="cs"/>
          <w:sz w:val="28"/>
          <w:szCs w:val="28"/>
          <w:rtl/>
        </w:rPr>
        <w:t>.</w:t>
      </w:r>
    </w:p>
    <w:p w14:paraId="6675F2AA" w14:textId="77777777" w:rsidR="005A2FDC" w:rsidRDefault="005A2FDC" w:rsidP="005A2FDC">
      <w:pPr>
        <w:rPr>
          <w:rFonts w:eastAsia="Calibri"/>
          <w:sz w:val="28"/>
          <w:szCs w:val="28"/>
          <w:rtl/>
        </w:rPr>
      </w:pPr>
    </w:p>
    <w:p w14:paraId="38F4BC9D" w14:textId="4A05058E" w:rsidR="008976C3" w:rsidRDefault="008976C3" w:rsidP="00612CE1">
      <w:pPr>
        <w:spacing w:line="480" w:lineRule="auto"/>
        <w:ind w:right="567"/>
        <w:contextualSpacing/>
        <w:jc w:val="both"/>
        <w:rPr>
          <w:rFonts w:asciiTheme="majorBidi" w:eastAsia="Calibri" w:hAnsiTheme="majorBidi" w:cstheme="majorBidi"/>
          <w:b/>
          <w:bCs/>
          <w:sz w:val="28"/>
          <w:szCs w:val="28"/>
          <w:u w:val="single"/>
          <w:rtl/>
        </w:rPr>
      </w:pPr>
      <w:r w:rsidRPr="007272F7">
        <w:rPr>
          <w:rFonts w:asciiTheme="majorBidi" w:eastAsia="Calibri" w:hAnsiTheme="majorBidi" w:cstheme="majorBidi" w:hint="cs"/>
          <w:b/>
          <w:bCs/>
          <w:sz w:val="28"/>
          <w:szCs w:val="28"/>
          <w:u w:val="single"/>
          <w:rtl/>
        </w:rPr>
        <w:t>סיכום והמלצות:</w:t>
      </w:r>
    </w:p>
    <w:p w14:paraId="255C4308" w14:textId="1F69FA92" w:rsidR="007C1588" w:rsidRDefault="0069229E" w:rsidP="007705AA">
      <w:pPr>
        <w:pStyle w:val="a9"/>
        <w:numPr>
          <w:ilvl w:val="0"/>
          <w:numId w:val="11"/>
        </w:numPr>
        <w:spacing w:line="276" w:lineRule="auto"/>
        <w:ind w:right="567"/>
        <w:jc w:val="both"/>
        <w:rPr>
          <w:rFonts w:asciiTheme="majorBidi" w:eastAsia="Calibri" w:hAnsiTheme="majorBidi" w:cstheme="majorBidi"/>
          <w:sz w:val="28"/>
          <w:szCs w:val="28"/>
        </w:rPr>
      </w:pPr>
      <w:r>
        <w:rPr>
          <w:rFonts w:asciiTheme="majorBidi" w:eastAsia="Calibri" w:hAnsiTheme="majorBidi" w:cstheme="majorBidi" w:hint="cs"/>
          <w:sz w:val="28"/>
          <w:szCs w:val="28"/>
          <w:rtl/>
        </w:rPr>
        <w:t>לשים אשפתונים ליד תחנות אוטובוסים</w:t>
      </w:r>
      <w:r w:rsidR="007705AA">
        <w:rPr>
          <w:rFonts w:asciiTheme="majorBidi" w:eastAsia="Calibri" w:hAnsiTheme="majorBidi" w:cstheme="majorBidi" w:hint="cs"/>
          <w:sz w:val="28"/>
          <w:szCs w:val="28"/>
          <w:rtl/>
        </w:rPr>
        <w:t xml:space="preserve"> שבהם אין פחים </w:t>
      </w:r>
      <w:r w:rsidR="007705AA">
        <w:rPr>
          <w:rFonts w:asciiTheme="majorBidi" w:eastAsia="Calibri" w:hAnsiTheme="majorBidi" w:cstheme="majorBidi"/>
          <w:sz w:val="28"/>
          <w:szCs w:val="28"/>
          <w:rtl/>
        </w:rPr>
        <w:t>–</w:t>
      </w:r>
      <w:r w:rsidR="007705AA">
        <w:rPr>
          <w:rFonts w:asciiTheme="majorBidi" w:eastAsia="Calibri" w:hAnsiTheme="majorBidi" w:cstheme="majorBidi" w:hint="cs"/>
          <w:sz w:val="28"/>
          <w:szCs w:val="28"/>
          <w:rtl/>
        </w:rPr>
        <w:t xml:space="preserve"> באחריות צחי</w:t>
      </w:r>
      <w:r>
        <w:rPr>
          <w:rFonts w:asciiTheme="majorBidi" w:eastAsia="Calibri" w:hAnsiTheme="majorBidi" w:cstheme="majorBidi" w:hint="cs"/>
          <w:sz w:val="28"/>
          <w:szCs w:val="28"/>
          <w:rtl/>
        </w:rPr>
        <w:t>.</w:t>
      </w:r>
    </w:p>
    <w:p w14:paraId="0941272B" w14:textId="2545089A" w:rsidR="007705AA" w:rsidRPr="0069229E" w:rsidRDefault="007705AA" w:rsidP="007705AA">
      <w:pPr>
        <w:pStyle w:val="a9"/>
        <w:numPr>
          <w:ilvl w:val="0"/>
          <w:numId w:val="11"/>
        </w:numPr>
        <w:spacing w:line="276" w:lineRule="auto"/>
        <w:ind w:right="567"/>
        <w:jc w:val="both"/>
        <w:rPr>
          <w:rFonts w:asciiTheme="majorBidi" w:eastAsia="Calibri" w:hAnsiTheme="majorBidi" w:cstheme="majorBidi"/>
          <w:sz w:val="28"/>
          <w:szCs w:val="28"/>
          <w:rtl/>
        </w:rPr>
      </w:pPr>
      <w:r>
        <w:rPr>
          <w:rFonts w:asciiTheme="majorBidi" w:eastAsia="Calibri" w:hAnsiTheme="majorBidi" w:cstheme="majorBidi" w:hint="cs"/>
          <w:sz w:val="28"/>
          <w:szCs w:val="28"/>
          <w:rtl/>
        </w:rPr>
        <w:t>לבדוק את</w:t>
      </w:r>
      <w:r w:rsidR="000C1983">
        <w:rPr>
          <w:rFonts w:asciiTheme="majorBidi" w:eastAsia="Calibri" w:hAnsiTheme="majorBidi" w:cstheme="majorBidi" w:hint="cs"/>
          <w:sz w:val="28"/>
          <w:szCs w:val="28"/>
          <w:rtl/>
        </w:rPr>
        <w:t xml:space="preserve"> זמן</w:t>
      </w:r>
      <w:r>
        <w:rPr>
          <w:rFonts w:asciiTheme="majorBidi" w:eastAsia="Calibri" w:hAnsiTheme="majorBidi" w:cstheme="majorBidi" w:hint="cs"/>
          <w:sz w:val="28"/>
          <w:szCs w:val="28"/>
          <w:rtl/>
        </w:rPr>
        <w:t xml:space="preserve"> הרמזור ברחוב דקר </w:t>
      </w:r>
      <w:r>
        <w:rPr>
          <w:rFonts w:asciiTheme="majorBidi" w:eastAsia="Calibri" w:hAnsiTheme="majorBidi" w:cstheme="majorBidi"/>
          <w:sz w:val="28"/>
          <w:szCs w:val="28"/>
          <w:rtl/>
        </w:rPr>
        <w:t>–</w:t>
      </w:r>
      <w:r>
        <w:rPr>
          <w:rFonts w:asciiTheme="majorBidi" w:eastAsia="Calibri" w:hAnsiTheme="majorBidi" w:cstheme="majorBidi" w:hint="cs"/>
          <w:sz w:val="28"/>
          <w:szCs w:val="28"/>
          <w:rtl/>
        </w:rPr>
        <w:t xml:space="preserve"> באחריות צחי.</w:t>
      </w:r>
    </w:p>
    <w:p w14:paraId="2C9CD397" w14:textId="2136922E" w:rsidR="0010320C" w:rsidRPr="00FB7F6D" w:rsidRDefault="00FB7F6D" w:rsidP="007705AA">
      <w:pPr>
        <w:pStyle w:val="a9"/>
        <w:numPr>
          <w:ilvl w:val="0"/>
          <w:numId w:val="11"/>
        </w:numPr>
        <w:spacing w:line="480" w:lineRule="auto"/>
        <w:ind w:right="567"/>
        <w:jc w:val="both"/>
        <w:rPr>
          <w:rFonts w:asciiTheme="majorBidi" w:eastAsia="Calibri" w:hAnsiTheme="majorBidi" w:cstheme="majorBidi"/>
          <w:sz w:val="28"/>
          <w:szCs w:val="28"/>
          <w:rtl/>
        </w:rPr>
      </w:pPr>
      <w:r w:rsidRPr="00FB7F6D">
        <w:rPr>
          <w:rFonts w:asciiTheme="majorBidi" w:eastAsia="Calibri" w:hAnsiTheme="majorBidi" w:cstheme="majorBidi" w:hint="cs"/>
          <w:sz w:val="28"/>
          <w:szCs w:val="28"/>
          <w:rtl/>
        </w:rPr>
        <w:t xml:space="preserve">לבדוק את הצמתים בעיר שמצולמים 24/7 </w:t>
      </w:r>
      <w:r w:rsidRPr="00FB7F6D">
        <w:rPr>
          <w:rFonts w:asciiTheme="majorBidi" w:eastAsia="Calibri" w:hAnsiTheme="majorBidi" w:cstheme="majorBidi"/>
          <w:sz w:val="28"/>
          <w:szCs w:val="28"/>
          <w:rtl/>
        </w:rPr>
        <w:t>–</w:t>
      </w:r>
      <w:r w:rsidRPr="00FB7F6D">
        <w:rPr>
          <w:rFonts w:asciiTheme="majorBidi" w:eastAsia="Calibri" w:hAnsiTheme="majorBidi" w:cstheme="majorBidi" w:hint="cs"/>
          <w:sz w:val="28"/>
          <w:szCs w:val="28"/>
          <w:rtl/>
        </w:rPr>
        <w:t xml:space="preserve"> באחריות צחי.</w:t>
      </w:r>
    </w:p>
    <w:p w14:paraId="3C459DA5" w14:textId="5B5DFA35" w:rsidR="006652AD" w:rsidRPr="007272F7" w:rsidRDefault="006652AD" w:rsidP="00E546DF">
      <w:pPr>
        <w:spacing w:line="480" w:lineRule="auto"/>
        <w:ind w:left="169" w:right="567"/>
        <w:contextualSpacing/>
        <w:jc w:val="both"/>
        <w:rPr>
          <w:rFonts w:asciiTheme="majorBidi" w:eastAsia="Calibri" w:hAnsiTheme="majorBidi" w:cstheme="majorBidi"/>
          <w:b/>
          <w:bCs/>
          <w:sz w:val="28"/>
          <w:szCs w:val="28"/>
          <w:rtl/>
        </w:rPr>
      </w:pPr>
      <w:r w:rsidRPr="007272F7">
        <w:rPr>
          <w:rFonts w:asciiTheme="majorBidi" w:eastAsia="Calibri" w:hAnsiTheme="majorBidi" w:cstheme="majorBidi" w:hint="cs"/>
          <w:b/>
          <w:bCs/>
          <w:sz w:val="28"/>
          <w:szCs w:val="28"/>
          <w:rtl/>
        </w:rPr>
        <w:t>חתימת יו"ר הוועדה:_____________</w:t>
      </w:r>
      <w:r w:rsidRPr="007272F7">
        <w:rPr>
          <w:rFonts w:asciiTheme="majorBidi" w:eastAsia="Calibri" w:hAnsiTheme="majorBidi" w:cstheme="majorBidi"/>
          <w:b/>
          <w:bCs/>
          <w:sz w:val="28"/>
          <w:szCs w:val="28"/>
          <w:rtl/>
        </w:rPr>
        <w:tab/>
      </w:r>
      <w:r w:rsidRPr="007272F7">
        <w:rPr>
          <w:rFonts w:asciiTheme="majorBidi" w:eastAsia="Calibri" w:hAnsiTheme="majorBidi" w:cstheme="majorBidi"/>
          <w:b/>
          <w:bCs/>
          <w:sz w:val="28"/>
          <w:szCs w:val="28"/>
          <w:rtl/>
        </w:rPr>
        <w:tab/>
      </w:r>
      <w:r w:rsidRPr="007272F7">
        <w:rPr>
          <w:rFonts w:asciiTheme="majorBidi" w:eastAsia="Calibri" w:hAnsiTheme="majorBidi" w:cstheme="majorBidi" w:hint="cs"/>
          <w:b/>
          <w:bCs/>
          <w:sz w:val="28"/>
          <w:szCs w:val="28"/>
          <w:rtl/>
        </w:rPr>
        <w:t>תאריך:___________________</w:t>
      </w:r>
    </w:p>
    <w:sectPr w:rsidR="006652AD" w:rsidRPr="007272F7" w:rsidSect="0024515A">
      <w:headerReference w:type="default" r:id="rId8"/>
      <w:footerReference w:type="default" r:id="rId9"/>
      <w:pgSz w:w="11906" w:h="16838"/>
      <w:pgMar w:top="1440" w:right="1558" w:bottom="1440" w:left="1134" w:header="708" w:footer="708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8BCF428" w14:textId="77777777" w:rsidR="00670CDB" w:rsidRDefault="00670CDB" w:rsidP="00AC32C8">
      <w:r>
        <w:separator/>
      </w:r>
    </w:p>
  </w:endnote>
  <w:endnote w:type="continuationSeparator" w:id="0">
    <w:p w14:paraId="53C2AE5C" w14:textId="77777777" w:rsidR="00670CDB" w:rsidRDefault="00670CDB" w:rsidP="00AC32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tl/>
      </w:rPr>
      <w:id w:val="189273615"/>
      <w:docPartObj>
        <w:docPartGallery w:val="Page Numbers (Bottom of Page)"/>
        <w:docPartUnique/>
      </w:docPartObj>
    </w:sdtPr>
    <w:sdtEndPr>
      <w:rPr>
        <w:cs/>
      </w:rPr>
    </w:sdtEndPr>
    <w:sdtContent>
      <w:p w14:paraId="6D160EB0" w14:textId="03642B78" w:rsidR="00496B92" w:rsidRDefault="00496B92">
        <w:pPr>
          <w:pStyle w:val="a5"/>
          <w:jc w:val="center"/>
          <w:rPr>
            <w:rtl/>
            <w:cs/>
          </w:rPr>
        </w:pPr>
        <w:r>
          <w:fldChar w:fldCharType="begin"/>
        </w:r>
        <w:r>
          <w:rPr>
            <w:rtl/>
            <w:cs/>
          </w:rPr>
          <w:instrText>PAGE   \* MERGEFORMAT</w:instrText>
        </w:r>
        <w:r>
          <w:fldChar w:fldCharType="separate"/>
        </w:r>
        <w:r w:rsidR="00621E31" w:rsidRPr="00621E31">
          <w:rPr>
            <w:noProof/>
            <w:rtl/>
            <w:lang w:val="he-IL"/>
          </w:rPr>
          <w:t>1</w:t>
        </w:r>
        <w:r>
          <w:fldChar w:fldCharType="end"/>
        </w:r>
      </w:p>
    </w:sdtContent>
  </w:sdt>
  <w:p w14:paraId="023E7672" w14:textId="77777777" w:rsidR="002A0967" w:rsidRPr="0077331A" w:rsidRDefault="002A0967" w:rsidP="0077331A">
    <w:pPr>
      <w:pStyle w:val="a5"/>
      <w:tabs>
        <w:tab w:val="left" w:pos="608"/>
      </w:tabs>
      <w:ind w:right="-284" w:firstLine="142"/>
      <w:rPr>
        <w:color w:val="1F497D"/>
        <w:rtl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FEBD307" w14:textId="77777777" w:rsidR="00670CDB" w:rsidRDefault="00670CDB" w:rsidP="00AC32C8">
      <w:r>
        <w:separator/>
      </w:r>
    </w:p>
  </w:footnote>
  <w:footnote w:type="continuationSeparator" w:id="0">
    <w:p w14:paraId="5BFBA391" w14:textId="77777777" w:rsidR="00670CDB" w:rsidRDefault="00670CDB" w:rsidP="00AC32C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089636" w14:textId="77777777" w:rsidR="002A0967" w:rsidRDefault="00451628" w:rsidP="000E6E9D">
    <w:pPr>
      <w:pStyle w:val="a3"/>
      <w:ind w:left="-851"/>
      <w:rPr>
        <w:b/>
        <w:bCs/>
        <w:color w:val="1F497D"/>
        <w:sz w:val="36"/>
        <w:szCs w:val="36"/>
        <w:rtl/>
      </w:rPr>
    </w:pPr>
    <w:r w:rsidRPr="00451628">
      <w:rPr>
        <w:rFonts w:ascii="Times New Roman" w:hAnsi="Times New Roman" w:cs="Times New Roman"/>
        <w:noProof/>
        <w:sz w:val="24"/>
        <w:szCs w:val="24"/>
      </w:rPr>
      <w:drawing>
        <wp:anchor distT="0" distB="0" distL="114300" distR="114300" simplePos="0" relativeHeight="251659264" behindDoc="0" locked="0" layoutInCell="1" allowOverlap="1" wp14:anchorId="38D56C02" wp14:editId="6E9D6410">
          <wp:simplePos x="0" y="0"/>
          <wp:positionH relativeFrom="column">
            <wp:posOffset>-276860</wp:posOffset>
          </wp:positionH>
          <wp:positionV relativeFrom="paragraph">
            <wp:posOffset>-356870</wp:posOffset>
          </wp:positionV>
          <wp:extent cx="1079500" cy="1527552"/>
          <wp:effectExtent l="0" t="0" r="6350" b="0"/>
          <wp:wrapNone/>
          <wp:docPr id="15" name="תמונה 15" descr="C:\Users\AVIVA_Y\AppData\Local\Microsoft\Windows\Temporary Internet Files\Content.Word\mashehu_tov_logo_16_6_19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AVIVA_Y\AppData\Local\Microsoft\Windows\Temporary Internet Files\Content.Word\mashehu_tov_logo_16_6_19.jpe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79500" cy="152755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A0967" w:rsidRPr="0077331A">
      <w:rPr>
        <w:rFonts w:hint="cs"/>
        <w:b/>
        <w:bCs/>
        <w:color w:val="1F497D"/>
        <w:sz w:val="36"/>
        <w:szCs w:val="36"/>
        <w:rtl/>
      </w:rPr>
      <w:t>עיריית</w:t>
    </w:r>
    <w:r w:rsidR="002A0967" w:rsidRPr="0077331A">
      <w:rPr>
        <w:b/>
        <w:bCs/>
        <w:color w:val="1F497D"/>
        <w:sz w:val="36"/>
        <w:szCs w:val="36"/>
        <w:rtl/>
      </w:rPr>
      <w:t xml:space="preserve"> </w:t>
    </w:r>
    <w:r w:rsidR="002A0967" w:rsidRPr="0077331A">
      <w:rPr>
        <w:rFonts w:hint="cs"/>
        <w:b/>
        <w:bCs/>
        <w:color w:val="1F497D"/>
        <w:sz w:val="36"/>
        <w:szCs w:val="36"/>
        <w:rtl/>
      </w:rPr>
      <w:t>בת</w:t>
    </w:r>
    <w:r w:rsidR="002A0967" w:rsidRPr="0077331A">
      <w:rPr>
        <w:b/>
        <w:bCs/>
        <w:color w:val="1F497D"/>
        <w:sz w:val="36"/>
        <w:szCs w:val="36"/>
        <w:rtl/>
      </w:rPr>
      <w:t>-</w:t>
    </w:r>
    <w:r w:rsidR="002A0967" w:rsidRPr="0077331A">
      <w:rPr>
        <w:rFonts w:hint="cs"/>
        <w:b/>
        <w:bCs/>
        <w:color w:val="1F497D"/>
        <w:sz w:val="36"/>
        <w:szCs w:val="36"/>
        <w:rtl/>
      </w:rPr>
      <w:t>ים</w:t>
    </w:r>
  </w:p>
  <w:p w14:paraId="05774AF9" w14:textId="77777777" w:rsidR="002A0967" w:rsidRPr="0077331A" w:rsidRDefault="002A0967" w:rsidP="0034449C">
    <w:pPr>
      <w:pStyle w:val="a3"/>
      <w:spacing w:before="100" w:beforeAutospacing="1"/>
      <w:ind w:hanging="851"/>
      <w:contextualSpacing/>
      <w:rPr>
        <w:color w:val="1F497D"/>
        <w:rtl/>
      </w:rPr>
    </w:pPr>
    <w:r w:rsidRPr="0077331A">
      <w:rPr>
        <w:color w:val="1F497D"/>
        <w:rtl/>
      </w:rPr>
      <w:t>...............................................................................................................................................</w:t>
    </w:r>
    <w:r w:rsidRPr="0077331A">
      <w:rPr>
        <w:noProof/>
        <w:color w:val="1F497D"/>
      </w:rPr>
      <w:t xml:space="preserve"> </w:t>
    </w:r>
  </w:p>
  <w:p w14:paraId="4C83DA86" w14:textId="77777777" w:rsidR="002A0967" w:rsidRDefault="002A0967" w:rsidP="000E6E9D">
    <w:pPr>
      <w:pStyle w:val="a3"/>
      <w:ind w:hanging="851"/>
      <w:rPr>
        <w:color w:val="1F497D"/>
        <w:sz w:val="36"/>
        <w:szCs w:val="36"/>
        <w:rtl/>
      </w:rPr>
    </w:pPr>
    <w:r>
      <w:rPr>
        <w:rFonts w:hint="cs"/>
        <w:color w:val="1F497D"/>
        <w:sz w:val="36"/>
        <w:szCs w:val="36"/>
        <w:rtl/>
      </w:rPr>
      <w:t>האגף המוניציפלי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957E7A"/>
    <w:multiLevelType w:val="hybridMultilevel"/>
    <w:tmpl w:val="CD70EBC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144E11"/>
    <w:multiLevelType w:val="hybridMultilevel"/>
    <w:tmpl w:val="ACD6118A"/>
    <w:lvl w:ilvl="0" w:tplc="06A0A81C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6145013"/>
    <w:multiLevelType w:val="hybridMultilevel"/>
    <w:tmpl w:val="3D4E4AD0"/>
    <w:lvl w:ilvl="0" w:tplc="6D6C2DE6">
      <w:start w:val="4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CE85608"/>
    <w:multiLevelType w:val="hybridMultilevel"/>
    <w:tmpl w:val="07268A8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B971F37"/>
    <w:multiLevelType w:val="hybridMultilevel"/>
    <w:tmpl w:val="7A2691BC"/>
    <w:lvl w:ilvl="0" w:tplc="663202F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4E9B5991"/>
    <w:multiLevelType w:val="hybridMultilevel"/>
    <w:tmpl w:val="0254951C"/>
    <w:lvl w:ilvl="0" w:tplc="97C61676">
      <w:numFmt w:val="bullet"/>
      <w:lvlText w:val=""/>
      <w:lvlJc w:val="left"/>
      <w:pPr>
        <w:ind w:left="720" w:hanging="360"/>
      </w:pPr>
      <w:rPr>
        <w:rFonts w:ascii="Symbol" w:eastAsia="Times New Roman" w:hAnsi="Symbol" w:cs="David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ECC2E57"/>
    <w:multiLevelType w:val="hybridMultilevel"/>
    <w:tmpl w:val="F3FEF93E"/>
    <w:lvl w:ilvl="0" w:tplc="7A0A5046">
      <w:start w:val="1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A0E71A7"/>
    <w:multiLevelType w:val="hybridMultilevel"/>
    <w:tmpl w:val="4956D142"/>
    <w:lvl w:ilvl="0" w:tplc="066003A0">
      <w:start w:val="3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A756826"/>
    <w:multiLevelType w:val="hybridMultilevel"/>
    <w:tmpl w:val="F1829898"/>
    <w:lvl w:ilvl="0" w:tplc="3EBAB038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24E64AE"/>
    <w:multiLevelType w:val="hybridMultilevel"/>
    <w:tmpl w:val="3BD8581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A975140"/>
    <w:multiLevelType w:val="hybridMultilevel"/>
    <w:tmpl w:val="D34A4ED2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517618109">
    <w:abstractNumId w:val="5"/>
  </w:num>
  <w:num w:numId="2" w16cid:durableId="1398355118">
    <w:abstractNumId w:val="9"/>
  </w:num>
  <w:num w:numId="3" w16cid:durableId="1173571906">
    <w:abstractNumId w:val="4"/>
  </w:num>
  <w:num w:numId="4" w16cid:durableId="161971247">
    <w:abstractNumId w:val="10"/>
  </w:num>
  <w:num w:numId="5" w16cid:durableId="894464477">
    <w:abstractNumId w:val="1"/>
  </w:num>
  <w:num w:numId="6" w16cid:durableId="1089961189">
    <w:abstractNumId w:val="6"/>
  </w:num>
  <w:num w:numId="7" w16cid:durableId="508644066">
    <w:abstractNumId w:val="3"/>
  </w:num>
  <w:num w:numId="8" w16cid:durableId="1895198451">
    <w:abstractNumId w:val="2"/>
  </w:num>
  <w:num w:numId="9" w16cid:durableId="1394739419">
    <w:abstractNumId w:val="0"/>
  </w:num>
  <w:num w:numId="10" w16cid:durableId="1589191892">
    <w:abstractNumId w:val="8"/>
  </w:num>
  <w:num w:numId="11" w16cid:durableId="695892406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B48A4"/>
    <w:rsid w:val="000034CD"/>
    <w:rsid w:val="00005B7E"/>
    <w:rsid w:val="00013233"/>
    <w:rsid w:val="000138C4"/>
    <w:rsid w:val="000158D5"/>
    <w:rsid w:val="00017AAB"/>
    <w:rsid w:val="00022162"/>
    <w:rsid w:val="00024987"/>
    <w:rsid w:val="00025238"/>
    <w:rsid w:val="0002595F"/>
    <w:rsid w:val="00026402"/>
    <w:rsid w:val="00032FDF"/>
    <w:rsid w:val="0004101F"/>
    <w:rsid w:val="000446CA"/>
    <w:rsid w:val="0005434A"/>
    <w:rsid w:val="00061A99"/>
    <w:rsid w:val="000675BE"/>
    <w:rsid w:val="000762FF"/>
    <w:rsid w:val="00081EFE"/>
    <w:rsid w:val="000826EC"/>
    <w:rsid w:val="00083243"/>
    <w:rsid w:val="0008486B"/>
    <w:rsid w:val="00085130"/>
    <w:rsid w:val="000875A7"/>
    <w:rsid w:val="00090FF3"/>
    <w:rsid w:val="00096BFE"/>
    <w:rsid w:val="00097130"/>
    <w:rsid w:val="000A264D"/>
    <w:rsid w:val="000A487A"/>
    <w:rsid w:val="000A7121"/>
    <w:rsid w:val="000A732E"/>
    <w:rsid w:val="000B14DD"/>
    <w:rsid w:val="000B2F72"/>
    <w:rsid w:val="000B3339"/>
    <w:rsid w:val="000B3979"/>
    <w:rsid w:val="000B464D"/>
    <w:rsid w:val="000B7BCA"/>
    <w:rsid w:val="000C0C99"/>
    <w:rsid w:val="000C103D"/>
    <w:rsid w:val="000C1983"/>
    <w:rsid w:val="000C38CC"/>
    <w:rsid w:val="000C439C"/>
    <w:rsid w:val="000C5A1B"/>
    <w:rsid w:val="000C75EF"/>
    <w:rsid w:val="000D135A"/>
    <w:rsid w:val="000D33F0"/>
    <w:rsid w:val="000D7806"/>
    <w:rsid w:val="000E31F9"/>
    <w:rsid w:val="000E37D0"/>
    <w:rsid w:val="000E6E9D"/>
    <w:rsid w:val="000F0B7E"/>
    <w:rsid w:val="000F0CD9"/>
    <w:rsid w:val="000F11D2"/>
    <w:rsid w:val="000F17B9"/>
    <w:rsid w:val="000F255E"/>
    <w:rsid w:val="000F2FDF"/>
    <w:rsid w:val="000F4A23"/>
    <w:rsid w:val="001008B1"/>
    <w:rsid w:val="0010320C"/>
    <w:rsid w:val="001105A6"/>
    <w:rsid w:val="001125A4"/>
    <w:rsid w:val="00120C20"/>
    <w:rsid w:val="0012314F"/>
    <w:rsid w:val="00124135"/>
    <w:rsid w:val="001270E3"/>
    <w:rsid w:val="00131564"/>
    <w:rsid w:val="0013502D"/>
    <w:rsid w:val="0013507A"/>
    <w:rsid w:val="00135815"/>
    <w:rsid w:val="00135D33"/>
    <w:rsid w:val="00136883"/>
    <w:rsid w:val="00136E87"/>
    <w:rsid w:val="0014190C"/>
    <w:rsid w:val="00144494"/>
    <w:rsid w:val="001455C7"/>
    <w:rsid w:val="00150BC9"/>
    <w:rsid w:val="0015730A"/>
    <w:rsid w:val="00157936"/>
    <w:rsid w:val="00164709"/>
    <w:rsid w:val="00165896"/>
    <w:rsid w:val="00166BCF"/>
    <w:rsid w:val="00170656"/>
    <w:rsid w:val="00173AB6"/>
    <w:rsid w:val="0017734C"/>
    <w:rsid w:val="00180435"/>
    <w:rsid w:val="00182D2E"/>
    <w:rsid w:val="00187A91"/>
    <w:rsid w:val="00190CD2"/>
    <w:rsid w:val="0019524F"/>
    <w:rsid w:val="001A1A19"/>
    <w:rsid w:val="001A1C08"/>
    <w:rsid w:val="001A21D3"/>
    <w:rsid w:val="001A4AA5"/>
    <w:rsid w:val="001A5ED3"/>
    <w:rsid w:val="001B2339"/>
    <w:rsid w:val="001B3DB4"/>
    <w:rsid w:val="001B44BC"/>
    <w:rsid w:val="001C0FF1"/>
    <w:rsid w:val="001C6ACA"/>
    <w:rsid w:val="001D04CF"/>
    <w:rsid w:val="001D1894"/>
    <w:rsid w:val="001D1F1C"/>
    <w:rsid w:val="001D2112"/>
    <w:rsid w:val="001D5DAB"/>
    <w:rsid w:val="001E17F0"/>
    <w:rsid w:val="001E3E70"/>
    <w:rsid w:val="001E60BF"/>
    <w:rsid w:val="00200D5A"/>
    <w:rsid w:val="00202FFA"/>
    <w:rsid w:val="00207B75"/>
    <w:rsid w:val="00212741"/>
    <w:rsid w:val="002203BF"/>
    <w:rsid w:val="00221FDB"/>
    <w:rsid w:val="002236B2"/>
    <w:rsid w:val="002246D4"/>
    <w:rsid w:val="00230155"/>
    <w:rsid w:val="0023067D"/>
    <w:rsid w:val="00230AEB"/>
    <w:rsid w:val="00231B08"/>
    <w:rsid w:val="00231E79"/>
    <w:rsid w:val="00232502"/>
    <w:rsid w:val="00233079"/>
    <w:rsid w:val="002335D5"/>
    <w:rsid w:val="002338F8"/>
    <w:rsid w:val="002358DE"/>
    <w:rsid w:val="00242F04"/>
    <w:rsid w:val="0024515A"/>
    <w:rsid w:val="00245C33"/>
    <w:rsid w:val="00246F51"/>
    <w:rsid w:val="00247E0C"/>
    <w:rsid w:val="00247E0F"/>
    <w:rsid w:val="00252AC3"/>
    <w:rsid w:val="00254372"/>
    <w:rsid w:val="002577FE"/>
    <w:rsid w:val="002718A8"/>
    <w:rsid w:val="0027243B"/>
    <w:rsid w:val="0027491A"/>
    <w:rsid w:val="0028041C"/>
    <w:rsid w:val="002904C5"/>
    <w:rsid w:val="0029538F"/>
    <w:rsid w:val="00296045"/>
    <w:rsid w:val="002A0856"/>
    <w:rsid w:val="002A0967"/>
    <w:rsid w:val="002A44C8"/>
    <w:rsid w:val="002A58D9"/>
    <w:rsid w:val="002B1F76"/>
    <w:rsid w:val="002B2FF4"/>
    <w:rsid w:val="002B5756"/>
    <w:rsid w:val="002B5A41"/>
    <w:rsid w:val="002D0FF2"/>
    <w:rsid w:val="002E0A07"/>
    <w:rsid w:val="002E1925"/>
    <w:rsid w:val="002E4976"/>
    <w:rsid w:val="002E76E8"/>
    <w:rsid w:val="002F354C"/>
    <w:rsid w:val="002F5367"/>
    <w:rsid w:val="002F7C4C"/>
    <w:rsid w:val="00301039"/>
    <w:rsid w:val="0030773A"/>
    <w:rsid w:val="00313201"/>
    <w:rsid w:val="00321290"/>
    <w:rsid w:val="00326FF0"/>
    <w:rsid w:val="00327CC6"/>
    <w:rsid w:val="003314D7"/>
    <w:rsid w:val="003333F7"/>
    <w:rsid w:val="003342F6"/>
    <w:rsid w:val="0034074C"/>
    <w:rsid w:val="0034449C"/>
    <w:rsid w:val="0034510A"/>
    <w:rsid w:val="003455E5"/>
    <w:rsid w:val="00345B78"/>
    <w:rsid w:val="00346136"/>
    <w:rsid w:val="00347374"/>
    <w:rsid w:val="003516D4"/>
    <w:rsid w:val="003525DE"/>
    <w:rsid w:val="00356938"/>
    <w:rsid w:val="0035768E"/>
    <w:rsid w:val="00357AA4"/>
    <w:rsid w:val="0036007D"/>
    <w:rsid w:val="00360C30"/>
    <w:rsid w:val="0036276D"/>
    <w:rsid w:val="00363F0D"/>
    <w:rsid w:val="00371EE1"/>
    <w:rsid w:val="00376175"/>
    <w:rsid w:val="003821AD"/>
    <w:rsid w:val="003839B8"/>
    <w:rsid w:val="00384059"/>
    <w:rsid w:val="00384CE1"/>
    <w:rsid w:val="00384EAD"/>
    <w:rsid w:val="003A0B47"/>
    <w:rsid w:val="003A1731"/>
    <w:rsid w:val="003A252C"/>
    <w:rsid w:val="003A65A1"/>
    <w:rsid w:val="003B032C"/>
    <w:rsid w:val="003B1B5E"/>
    <w:rsid w:val="003B3D9F"/>
    <w:rsid w:val="003B478C"/>
    <w:rsid w:val="003B5079"/>
    <w:rsid w:val="003C25F3"/>
    <w:rsid w:val="003C575C"/>
    <w:rsid w:val="003C63B7"/>
    <w:rsid w:val="003C7540"/>
    <w:rsid w:val="003D61B1"/>
    <w:rsid w:val="003E24FC"/>
    <w:rsid w:val="003E53BB"/>
    <w:rsid w:val="003E7414"/>
    <w:rsid w:val="003F0F61"/>
    <w:rsid w:val="003F3D80"/>
    <w:rsid w:val="003F6442"/>
    <w:rsid w:val="003F7433"/>
    <w:rsid w:val="003F7AE6"/>
    <w:rsid w:val="00403466"/>
    <w:rsid w:val="0040463F"/>
    <w:rsid w:val="004067F3"/>
    <w:rsid w:val="004101C4"/>
    <w:rsid w:val="00412205"/>
    <w:rsid w:val="004141B4"/>
    <w:rsid w:val="00415AF3"/>
    <w:rsid w:val="00425765"/>
    <w:rsid w:val="00426834"/>
    <w:rsid w:val="00435E27"/>
    <w:rsid w:val="00437D3E"/>
    <w:rsid w:val="0044653E"/>
    <w:rsid w:val="00451628"/>
    <w:rsid w:val="00452210"/>
    <w:rsid w:val="0045515B"/>
    <w:rsid w:val="00455707"/>
    <w:rsid w:val="00457F02"/>
    <w:rsid w:val="004602FB"/>
    <w:rsid w:val="00462883"/>
    <w:rsid w:val="00465018"/>
    <w:rsid w:val="00467181"/>
    <w:rsid w:val="00471E1D"/>
    <w:rsid w:val="00471E4F"/>
    <w:rsid w:val="00474C76"/>
    <w:rsid w:val="00475E2E"/>
    <w:rsid w:val="004770AD"/>
    <w:rsid w:val="00496B92"/>
    <w:rsid w:val="004A1ABD"/>
    <w:rsid w:val="004A32BE"/>
    <w:rsid w:val="004A517A"/>
    <w:rsid w:val="004A62B8"/>
    <w:rsid w:val="004B714C"/>
    <w:rsid w:val="004B7D92"/>
    <w:rsid w:val="004C2EB4"/>
    <w:rsid w:val="004D1807"/>
    <w:rsid w:val="004D2B2A"/>
    <w:rsid w:val="004E3C89"/>
    <w:rsid w:val="004E6F71"/>
    <w:rsid w:val="004F0B1C"/>
    <w:rsid w:val="004F2A2B"/>
    <w:rsid w:val="004F4861"/>
    <w:rsid w:val="00501742"/>
    <w:rsid w:val="00502486"/>
    <w:rsid w:val="0050303A"/>
    <w:rsid w:val="0050332C"/>
    <w:rsid w:val="00506507"/>
    <w:rsid w:val="00510CD3"/>
    <w:rsid w:val="005224D9"/>
    <w:rsid w:val="005307AA"/>
    <w:rsid w:val="0053081A"/>
    <w:rsid w:val="0053205D"/>
    <w:rsid w:val="00537932"/>
    <w:rsid w:val="00543233"/>
    <w:rsid w:val="00545F3F"/>
    <w:rsid w:val="00546D25"/>
    <w:rsid w:val="005513AF"/>
    <w:rsid w:val="00551DFE"/>
    <w:rsid w:val="00553821"/>
    <w:rsid w:val="00554081"/>
    <w:rsid w:val="005566C3"/>
    <w:rsid w:val="00565640"/>
    <w:rsid w:val="00565DEB"/>
    <w:rsid w:val="00566AC1"/>
    <w:rsid w:val="00567A0E"/>
    <w:rsid w:val="00570BCC"/>
    <w:rsid w:val="00571693"/>
    <w:rsid w:val="00571F70"/>
    <w:rsid w:val="005761DF"/>
    <w:rsid w:val="00576428"/>
    <w:rsid w:val="0057648B"/>
    <w:rsid w:val="005802FB"/>
    <w:rsid w:val="00587A7F"/>
    <w:rsid w:val="0059086F"/>
    <w:rsid w:val="00591D6A"/>
    <w:rsid w:val="005A0E6D"/>
    <w:rsid w:val="005A2FDC"/>
    <w:rsid w:val="005A37E7"/>
    <w:rsid w:val="005A4FBF"/>
    <w:rsid w:val="005B043C"/>
    <w:rsid w:val="005B3A69"/>
    <w:rsid w:val="005B448B"/>
    <w:rsid w:val="005B4B86"/>
    <w:rsid w:val="005B50FC"/>
    <w:rsid w:val="005B71AA"/>
    <w:rsid w:val="005C450B"/>
    <w:rsid w:val="005C69A9"/>
    <w:rsid w:val="005D3A7A"/>
    <w:rsid w:val="005D4B1D"/>
    <w:rsid w:val="005D557F"/>
    <w:rsid w:val="005D659C"/>
    <w:rsid w:val="005D6805"/>
    <w:rsid w:val="005D7089"/>
    <w:rsid w:val="005E2EF2"/>
    <w:rsid w:val="005E450F"/>
    <w:rsid w:val="005E4DE5"/>
    <w:rsid w:val="005E77E7"/>
    <w:rsid w:val="005F0A02"/>
    <w:rsid w:val="005F2A9C"/>
    <w:rsid w:val="00602ED6"/>
    <w:rsid w:val="00603F37"/>
    <w:rsid w:val="006110A7"/>
    <w:rsid w:val="0061149B"/>
    <w:rsid w:val="00612CE1"/>
    <w:rsid w:val="0061563C"/>
    <w:rsid w:val="00615951"/>
    <w:rsid w:val="006177C7"/>
    <w:rsid w:val="00621BE4"/>
    <w:rsid w:val="00621E31"/>
    <w:rsid w:val="006239F5"/>
    <w:rsid w:val="00624E1A"/>
    <w:rsid w:val="00625992"/>
    <w:rsid w:val="00625D5B"/>
    <w:rsid w:val="006331D4"/>
    <w:rsid w:val="00635353"/>
    <w:rsid w:val="0063641E"/>
    <w:rsid w:val="006364C5"/>
    <w:rsid w:val="00636D0A"/>
    <w:rsid w:val="00637DF2"/>
    <w:rsid w:val="006472FD"/>
    <w:rsid w:val="00653BE9"/>
    <w:rsid w:val="006652AD"/>
    <w:rsid w:val="00665F97"/>
    <w:rsid w:val="00666604"/>
    <w:rsid w:val="00670CDB"/>
    <w:rsid w:val="0067443A"/>
    <w:rsid w:val="006778AD"/>
    <w:rsid w:val="00677958"/>
    <w:rsid w:val="006803FE"/>
    <w:rsid w:val="006822C5"/>
    <w:rsid w:val="00683F06"/>
    <w:rsid w:val="006866B8"/>
    <w:rsid w:val="00687F7F"/>
    <w:rsid w:val="006906FC"/>
    <w:rsid w:val="0069229E"/>
    <w:rsid w:val="00692A17"/>
    <w:rsid w:val="00695D6A"/>
    <w:rsid w:val="006A120B"/>
    <w:rsid w:val="006A2472"/>
    <w:rsid w:val="006A2501"/>
    <w:rsid w:val="006B2634"/>
    <w:rsid w:val="006B31AF"/>
    <w:rsid w:val="006B3EC4"/>
    <w:rsid w:val="006B4BDF"/>
    <w:rsid w:val="006B6ED3"/>
    <w:rsid w:val="006C030C"/>
    <w:rsid w:val="006C143D"/>
    <w:rsid w:val="006C45C9"/>
    <w:rsid w:val="006C6EF4"/>
    <w:rsid w:val="006C6EF7"/>
    <w:rsid w:val="006D5642"/>
    <w:rsid w:val="006D65F5"/>
    <w:rsid w:val="006E2D71"/>
    <w:rsid w:val="006E310B"/>
    <w:rsid w:val="006E60A9"/>
    <w:rsid w:val="006F6B48"/>
    <w:rsid w:val="00702496"/>
    <w:rsid w:val="0071487D"/>
    <w:rsid w:val="00722503"/>
    <w:rsid w:val="0072332A"/>
    <w:rsid w:val="007250FA"/>
    <w:rsid w:val="007272F7"/>
    <w:rsid w:val="00727674"/>
    <w:rsid w:val="00736670"/>
    <w:rsid w:val="00737E5F"/>
    <w:rsid w:val="007452B1"/>
    <w:rsid w:val="00752AAB"/>
    <w:rsid w:val="00762A48"/>
    <w:rsid w:val="007705AA"/>
    <w:rsid w:val="007716DB"/>
    <w:rsid w:val="0077331A"/>
    <w:rsid w:val="00774EAD"/>
    <w:rsid w:val="0077606F"/>
    <w:rsid w:val="00776915"/>
    <w:rsid w:val="007801B9"/>
    <w:rsid w:val="007850B1"/>
    <w:rsid w:val="00793799"/>
    <w:rsid w:val="0079524D"/>
    <w:rsid w:val="00797F9A"/>
    <w:rsid w:val="007A4413"/>
    <w:rsid w:val="007A4870"/>
    <w:rsid w:val="007A7A86"/>
    <w:rsid w:val="007B1CC0"/>
    <w:rsid w:val="007B39B6"/>
    <w:rsid w:val="007B79EA"/>
    <w:rsid w:val="007C1588"/>
    <w:rsid w:val="007C1819"/>
    <w:rsid w:val="007C2182"/>
    <w:rsid w:val="007C4ACA"/>
    <w:rsid w:val="007C67ED"/>
    <w:rsid w:val="007C7620"/>
    <w:rsid w:val="007D0DBA"/>
    <w:rsid w:val="007D0F9A"/>
    <w:rsid w:val="007D187B"/>
    <w:rsid w:val="007D7B0C"/>
    <w:rsid w:val="007E5859"/>
    <w:rsid w:val="007E788C"/>
    <w:rsid w:val="007F25E2"/>
    <w:rsid w:val="007F2ECE"/>
    <w:rsid w:val="007F5350"/>
    <w:rsid w:val="007F6299"/>
    <w:rsid w:val="007F6DE4"/>
    <w:rsid w:val="008014D7"/>
    <w:rsid w:val="008047F8"/>
    <w:rsid w:val="00810DB1"/>
    <w:rsid w:val="00821F93"/>
    <w:rsid w:val="00822C58"/>
    <w:rsid w:val="00831884"/>
    <w:rsid w:val="008448C7"/>
    <w:rsid w:val="00850609"/>
    <w:rsid w:val="00851123"/>
    <w:rsid w:val="00851274"/>
    <w:rsid w:val="008563CE"/>
    <w:rsid w:val="008604E0"/>
    <w:rsid w:val="008635F5"/>
    <w:rsid w:val="00865598"/>
    <w:rsid w:val="00870B70"/>
    <w:rsid w:val="0087255E"/>
    <w:rsid w:val="00872A83"/>
    <w:rsid w:val="00880F3D"/>
    <w:rsid w:val="00881ED0"/>
    <w:rsid w:val="00883DB2"/>
    <w:rsid w:val="0089255E"/>
    <w:rsid w:val="0089436F"/>
    <w:rsid w:val="00895A3D"/>
    <w:rsid w:val="008976C3"/>
    <w:rsid w:val="00897D32"/>
    <w:rsid w:val="008A1090"/>
    <w:rsid w:val="008A3AC6"/>
    <w:rsid w:val="008A4AAA"/>
    <w:rsid w:val="008A4C48"/>
    <w:rsid w:val="008A5D08"/>
    <w:rsid w:val="008A612F"/>
    <w:rsid w:val="008A70BD"/>
    <w:rsid w:val="008A70F3"/>
    <w:rsid w:val="008A718E"/>
    <w:rsid w:val="008B0AFC"/>
    <w:rsid w:val="008B0E53"/>
    <w:rsid w:val="008B4E04"/>
    <w:rsid w:val="008B4E30"/>
    <w:rsid w:val="008C039C"/>
    <w:rsid w:val="008D3F6F"/>
    <w:rsid w:val="008D78D2"/>
    <w:rsid w:val="008E346D"/>
    <w:rsid w:val="008E6096"/>
    <w:rsid w:val="008E6B30"/>
    <w:rsid w:val="008F105B"/>
    <w:rsid w:val="008F1812"/>
    <w:rsid w:val="008F45C4"/>
    <w:rsid w:val="00902A03"/>
    <w:rsid w:val="00902E16"/>
    <w:rsid w:val="009035BA"/>
    <w:rsid w:val="00904B38"/>
    <w:rsid w:val="00905658"/>
    <w:rsid w:val="00921721"/>
    <w:rsid w:val="0092232B"/>
    <w:rsid w:val="00922347"/>
    <w:rsid w:val="00925473"/>
    <w:rsid w:val="00925BC0"/>
    <w:rsid w:val="00925C01"/>
    <w:rsid w:val="009303D9"/>
    <w:rsid w:val="00931FB3"/>
    <w:rsid w:val="009343BA"/>
    <w:rsid w:val="00934437"/>
    <w:rsid w:val="009361DD"/>
    <w:rsid w:val="00937E31"/>
    <w:rsid w:val="0094063D"/>
    <w:rsid w:val="00941A50"/>
    <w:rsid w:val="00942E55"/>
    <w:rsid w:val="0094674E"/>
    <w:rsid w:val="00947D7B"/>
    <w:rsid w:val="009505E1"/>
    <w:rsid w:val="009510A1"/>
    <w:rsid w:val="00956509"/>
    <w:rsid w:val="00956F3D"/>
    <w:rsid w:val="00961D6D"/>
    <w:rsid w:val="009721DF"/>
    <w:rsid w:val="0097329E"/>
    <w:rsid w:val="00983D8D"/>
    <w:rsid w:val="00983FC2"/>
    <w:rsid w:val="00984514"/>
    <w:rsid w:val="00985663"/>
    <w:rsid w:val="00990078"/>
    <w:rsid w:val="009916B6"/>
    <w:rsid w:val="009928CF"/>
    <w:rsid w:val="009947F5"/>
    <w:rsid w:val="00995F41"/>
    <w:rsid w:val="009970E5"/>
    <w:rsid w:val="00997CF7"/>
    <w:rsid w:val="009A7037"/>
    <w:rsid w:val="009B1225"/>
    <w:rsid w:val="009B4243"/>
    <w:rsid w:val="009C1979"/>
    <w:rsid w:val="009C2373"/>
    <w:rsid w:val="009C23DB"/>
    <w:rsid w:val="009C2506"/>
    <w:rsid w:val="009C2C60"/>
    <w:rsid w:val="009D1AAA"/>
    <w:rsid w:val="009D1DB6"/>
    <w:rsid w:val="009D4C22"/>
    <w:rsid w:val="009D54EE"/>
    <w:rsid w:val="009D6AAB"/>
    <w:rsid w:val="009D6AD5"/>
    <w:rsid w:val="009D7517"/>
    <w:rsid w:val="009E2811"/>
    <w:rsid w:val="009E62DA"/>
    <w:rsid w:val="009F42BF"/>
    <w:rsid w:val="009F59B5"/>
    <w:rsid w:val="009F5B29"/>
    <w:rsid w:val="009F73AB"/>
    <w:rsid w:val="00A00836"/>
    <w:rsid w:val="00A05193"/>
    <w:rsid w:val="00A14041"/>
    <w:rsid w:val="00A14CFF"/>
    <w:rsid w:val="00A2006D"/>
    <w:rsid w:val="00A20A5D"/>
    <w:rsid w:val="00A21BA6"/>
    <w:rsid w:val="00A229D3"/>
    <w:rsid w:val="00A229E3"/>
    <w:rsid w:val="00A238D3"/>
    <w:rsid w:val="00A26160"/>
    <w:rsid w:val="00A276CE"/>
    <w:rsid w:val="00A30B19"/>
    <w:rsid w:val="00A322A3"/>
    <w:rsid w:val="00A32712"/>
    <w:rsid w:val="00A410A4"/>
    <w:rsid w:val="00A44E26"/>
    <w:rsid w:val="00A4548F"/>
    <w:rsid w:val="00A462AD"/>
    <w:rsid w:val="00A4672C"/>
    <w:rsid w:val="00A5087A"/>
    <w:rsid w:val="00A57C0C"/>
    <w:rsid w:val="00A640C5"/>
    <w:rsid w:val="00A6482A"/>
    <w:rsid w:val="00A674E5"/>
    <w:rsid w:val="00A7010A"/>
    <w:rsid w:val="00A73BA6"/>
    <w:rsid w:val="00A765D9"/>
    <w:rsid w:val="00A85D4E"/>
    <w:rsid w:val="00A86554"/>
    <w:rsid w:val="00A903B2"/>
    <w:rsid w:val="00A92342"/>
    <w:rsid w:val="00A94D1E"/>
    <w:rsid w:val="00A96DAC"/>
    <w:rsid w:val="00AA0629"/>
    <w:rsid w:val="00AA1AC4"/>
    <w:rsid w:val="00AA248C"/>
    <w:rsid w:val="00AA3220"/>
    <w:rsid w:val="00AA4C09"/>
    <w:rsid w:val="00AA508A"/>
    <w:rsid w:val="00AB2637"/>
    <w:rsid w:val="00AB48A4"/>
    <w:rsid w:val="00AB48F0"/>
    <w:rsid w:val="00AC31A4"/>
    <w:rsid w:val="00AC32C8"/>
    <w:rsid w:val="00AD1CB7"/>
    <w:rsid w:val="00AD21D4"/>
    <w:rsid w:val="00AD285E"/>
    <w:rsid w:val="00AD2A12"/>
    <w:rsid w:val="00AD2E85"/>
    <w:rsid w:val="00AD793B"/>
    <w:rsid w:val="00AE23A7"/>
    <w:rsid w:val="00AF02E3"/>
    <w:rsid w:val="00AF05DE"/>
    <w:rsid w:val="00AF2707"/>
    <w:rsid w:val="00AF271F"/>
    <w:rsid w:val="00AF6AE1"/>
    <w:rsid w:val="00AF6CAD"/>
    <w:rsid w:val="00AF6DF6"/>
    <w:rsid w:val="00AF7EB2"/>
    <w:rsid w:val="00B014D1"/>
    <w:rsid w:val="00B039E0"/>
    <w:rsid w:val="00B06266"/>
    <w:rsid w:val="00B1120D"/>
    <w:rsid w:val="00B11D32"/>
    <w:rsid w:val="00B164A9"/>
    <w:rsid w:val="00B204A7"/>
    <w:rsid w:val="00B2409C"/>
    <w:rsid w:val="00B25CAC"/>
    <w:rsid w:val="00B2760B"/>
    <w:rsid w:val="00B3669C"/>
    <w:rsid w:val="00B37326"/>
    <w:rsid w:val="00B4119B"/>
    <w:rsid w:val="00B42148"/>
    <w:rsid w:val="00B459B2"/>
    <w:rsid w:val="00B47599"/>
    <w:rsid w:val="00B5023F"/>
    <w:rsid w:val="00B50521"/>
    <w:rsid w:val="00B55C02"/>
    <w:rsid w:val="00B601DF"/>
    <w:rsid w:val="00B62DC4"/>
    <w:rsid w:val="00B654A8"/>
    <w:rsid w:val="00B704F3"/>
    <w:rsid w:val="00B7086A"/>
    <w:rsid w:val="00B7124A"/>
    <w:rsid w:val="00B72ECA"/>
    <w:rsid w:val="00B7389D"/>
    <w:rsid w:val="00B769E0"/>
    <w:rsid w:val="00B829BC"/>
    <w:rsid w:val="00B8448F"/>
    <w:rsid w:val="00B846A8"/>
    <w:rsid w:val="00B85721"/>
    <w:rsid w:val="00B85D6E"/>
    <w:rsid w:val="00B87E42"/>
    <w:rsid w:val="00B931E1"/>
    <w:rsid w:val="00B97AE6"/>
    <w:rsid w:val="00BA059A"/>
    <w:rsid w:val="00BA05A2"/>
    <w:rsid w:val="00BA05AB"/>
    <w:rsid w:val="00BA0EB6"/>
    <w:rsid w:val="00BA151B"/>
    <w:rsid w:val="00BA2667"/>
    <w:rsid w:val="00BA2B0D"/>
    <w:rsid w:val="00BB26C4"/>
    <w:rsid w:val="00BB4A7B"/>
    <w:rsid w:val="00BB4F1A"/>
    <w:rsid w:val="00BB5683"/>
    <w:rsid w:val="00BB7DBF"/>
    <w:rsid w:val="00BC4CB0"/>
    <w:rsid w:val="00BC65B1"/>
    <w:rsid w:val="00BC730F"/>
    <w:rsid w:val="00BD3396"/>
    <w:rsid w:val="00BD3950"/>
    <w:rsid w:val="00BD6527"/>
    <w:rsid w:val="00BD6E2D"/>
    <w:rsid w:val="00BD70A7"/>
    <w:rsid w:val="00BE16EB"/>
    <w:rsid w:val="00BE23FF"/>
    <w:rsid w:val="00BE3FCB"/>
    <w:rsid w:val="00BF04CB"/>
    <w:rsid w:val="00BF208C"/>
    <w:rsid w:val="00BF3BDA"/>
    <w:rsid w:val="00C02F92"/>
    <w:rsid w:val="00C03C16"/>
    <w:rsid w:val="00C06BB3"/>
    <w:rsid w:val="00C124D3"/>
    <w:rsid w:val="00C13A7B"/>
    <w:rsid w:val="00C175D4"/>
    <w:rsid w:val="00C264D6"/>
    <w:rsid w:val="00C278E8"/>
    <w:rsid w:val="00C3685F"/>
    <w:rsid w:val="00C52B23"/>
    <w:rsid w:val="00C53629"/>
    <w:rsid w:val="00C72C88"/>
    <w:rsid w:val="00C80CAB"/>
    <w:rsid w:val="00C8155E"/>
    <w:rsid w:val="00C84E16"/>
    <w:rsid w:val="00C908BF"/>
    <w:rsid w:val="00C95477"/>
    <w:rsid w:val="00C97112"/>
    <w:rsid w:val="00C97303"/>
    <w:rsid w:val="00C97B68"/>
    <w:rsid w:val="00CA0BC4"/>
    <w:rsid w:val="00CA1509"/>
    <w:rsid w:val="00CA259A"/>
    <w:rsid w:val="00CA27DE"/>
    <w:rsid w:val="00CB03D4"/>
    <w:rsid w:val="00CB2052"/>
    <w:rsid w:val="00CB34B3"/>
    <w:rsid w:val="00CC0717"/>
    <w:rsid w:val="00CC1D4E"/>
    <w:rsid w:val="00CC1DE7"/>
    <w:rsid w:val="00CC1F68"/>
    <w:rsid w:val="00CC408F"/>
    <w:rsid w:val="00CC5913"/>
    <w:rsid w:val="00CC76F7"/>
    <w:rsid w:val="00CD451E"/>
    <w:rsid w:val="00CD480B"/>
    <w:rsid w:val="00CD5A6E"/>
    <w:rsid w:val="00CD719E"/>
    <w:rsid w:val="00CE0CCB"/>
    <w:rsid w:val="00CE3CAE"/>
    <w:rsid w:val="00CE6DA1"/>
    <w:rsid w:val="00CF24BC"/>
    <w:rsid w:val="00CF3523"/>
    <w:rsid w:val="00CF5A5A"/>
    <w:rsid w:val="00CF6790"/>
    <w:rsid w:val="00CF7835"/>
    <w:rsid w:val="00D00A54"/>
    <w:rsid w:val="00D00F23"/>
    <w:rsid w:val="00D01D4E"/>
    <w:rsid w:val="00D066BE"/>
    <w:rsid w:val="00D106F4"/>
    <w:rsid w:val="00D12D97"/>
    <w:rsid w:val="00D207EF"/>
    <w:rsid w:val="00D21842"/>
    <w:rsid w:val="00D23937"/>
    <w:rsid w:val="00D239AD"/>
    <w:rsid w:val="00D23F59"/>
    <w:rsid w:val="00D259B9"/>
    <w:rsid w:val="00D26CA4"/>
    <w:rsid w:val="00D42998"/>
    <w:rsid w:val="00D43218"/>
    <w:rsid w:val="00D436CB"/>
    <w:rsid w:val="00D45931"/>
    <w:rsid w:val="00D45AEA"/>
    <w:rsid w:val="00D473DE"/>
    <w:rsid w:val="00D500C1"/>
    <w:rsid w:val="00D50D65"/>
    <w:rsid w:val="00D549C7"/>
    <w:rsid w:val="00D54CFB"/>
    <w:rsid w:val="00D63046"/>
    <w:rsid w:val="00D64920"/>
    <w:rsid w:val="00D660BE"/>
    <w:rsid w:val="00D70CAD"/>
    <w:rsid w:val="00D73340"/>
    <w:rsid w:val="00D73977"/>
    <w:rsid w:val="00D73CFB"/>
    <w:rsid w:val="00D74CF2"/>
    <w:rsid w:val="00D8207D"/>
    <w:rsid w:val="00D8296D"/>
    <w:rsid w:val="00D862B1"/>
    <w:rsid w:val="00D923E9"/>
    <w:rsid w:val="00D92DA0"/>
    <w:rsid w:val="00DA375C"/>
    <w:rsid w:val="00DB70E1"/>
    <w:rsid w:val="00DC0C02"/>
    <w:rsid w:val="00DC0F63"/>
    <w:rsid w:val="00DC1DFB"/>
    <w:rsid w:val="00DC3E20"/>
    <w:rsid w:val="00DC4AE2"/>
    <w:rsid w:val="00DC4E9D"/>
    <w:rsid w:val="00DC6DCF"/>
    <w:rsid w:val="00DC6F87"/>
    <w:rsid w:val="00DC70E7"/>
    <w:rsid w:val="00DC757C"/>
    <w:rsid w:val="00DD1F4D"/>
    <w:rsid w:val="00DD47AA"/>
    <w:rsid w:val="00DE3A01"/>
    <w:rsid w:val="00DE7979"/>
    <w:rsid w:val="00DF0E58"/>
    <w:rsid w:val="00E0053B"/>
    <w:rsid w:val="00E02AB9"/>
    <w:rsid w:val="00E04A25"/>
    <w:rsid w:val="00E13382"/>
    <w:rsid w:val="00E156AD"/>
    <w:rsid w:val="00E163EE"/>
    <w:rsid w:val="00E26F9A"/>
    <w:rsid w:val="00E3049A"/>
    <w:rsid w:val="00E33060"/>
    <w:rsid w:val="00E40020"/>
    <w:rsid w:val="00E4039F"/>
    <w:rsid w:val="00E43E77"/>
    <w:rsid w:val="00E46927"/>
    <w:rsid w:val="00E51993"/>
    <w:rsid w:val="00E53385"/>
    <w:rsid w:val="00E546DF"/>
    <w:rsid w:val="00E557CB"/>
    <w:rsid w:val="00E75720"/>
    <w:rsid w:val="00E75A52"/>
    <w:rsid w:val="00E800A4"/>
    <w:rsid w:val="00E84F4E"/>
    <w:rsid w:val="00E85B95"/>
    <w:rsid w:val="00E92BBE"/>
    <w:rsid w:val="00E94390"/>
    <w:rsid w:val="00EB0340"/>
    <w:rsid w:val="00EB0715"/>
    <w:rsid w:val="00EB3D1D"/>
    <w:rsid w:val="00EB400A"/>
    <w:rsid w:val="00EB4BC0"/>
    <w:rsid w:val="00EC7D90"/>
    <w:rsid w:val="00ED16DE"/>
    <w:rsid w:val="00ED335E"/>
    <w:rsid w:val="00ED3F74"/>
    <w:rsid w:val="00ED427C"/>
    <w:rsid w:val="00EE1DF8"/>
    <w:rsid w:val="00EE354D"/>
    <w:rsid w:val="00EE5722"/>
    <w:rsid w:val="00EF1538"/>
    <w:rsid w:val="00EF2601"/>
    <w:rsid w:val="00EF2986"/>
    <w:rsid w:val="00EF3990"/>
    <w:rsid w:val="00EF6AB3"/>
    <w:rsid w:val="00EF7656"/>
    <w:rsid w:val="00F1154F"/>
    <w:rsid w:val="00F1177F"/>
    <w:rsid w:val="00F224E7"/>
    <w:rsid w:val="00F24F9C"/>
    <w:rsid w:val="00F279B9"/>
    <w:rsid w:val="00F32A66"/>
    <w:rsid w:val="00F3604E"/>
    <w:rsid w:val="00F37A09"/>
    <w:rsid w:val="00F42FC6"/>
    <w:rsid w:val="00F519D8"/>
    <w:rsid w:val="00F51D6A"/>
    <w:rsid w:val="00F55E40"/>
    <w:rsid w:val="00F5603C"/>
    <w:rsid w:val="00F7032F"/>
    <w:rsid w:val="00F70A63"/>
    <w:rsid w:val="00F762AB"/>
    <w:rsid w:val="00F76F4E"/>
    <w:rsid w:val="00F80DF3"/>
    <w:rsid w:val="00F83216"/>
    <w:rsid w:val="00F8417E"/>
    <w:rsid w:val="00F85DDB"/>
    <w:rsid w:val="00F87127"/>
    <w:rsid w:val="00F92E64"/>
    <w:rsid w:val="00F94480"/>
    <w:rsid w:val="00F96180"/>
    <w:rsid w:val="00FA536A"/>
    <w:rsid w:val="00FB14C0"/>
    <w:rsid w:val="00FB3B78"/>
    <w:rsid w:val="00FB51E3"/>
    <w:rsid w:val="00FB524F"/>
    <w:rsid w:val="00FB7F6D"/>
    <w:rsid w:val="00FC3AA6"/>
    <w:rsid w:val="00FD1912"/>
    <w:rsid w:val="00FD3AF5"/>
    <w:rsid w:val="00FD3C52"/>
    <w:rsid w:val="00FD4132"/>
    <w:rsid w:val="00FD68C2"/>
    <w:rsid w:val="00FE51AA"/>
    <w:rsid w:val="00FF56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5DDB43AF"/>
  <w15:docId w15:val="{2D8EA724-D10C-4F3C-AE40-834B5141EF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Arial"/>
        <w:sz w:val="22"/>
        <w:szCs w:val="22"/>
        <w:lang w:val="en-US" w:eastAsia="en-US" w:bidi="he-IL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lock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B0340"/>
    <w:pPr>
      <w:bidi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AC32C8"/>
    <w:pPr>
      <w:tabs>
        <w:tab w:val="center" w:pos="4153"/>
        <w:tab w:val="right" w:pos="8306"/>
      </w:tabs>
    </w:pPr>
    <w:rPr>
      <w:rFonts w:ascii="Calibri" w:eastAsia="Calibri" w:hAnsi="Calibri" w:cs="Arial"/>
      <w:sz w:val="22"/>
      <w:szCs w:val="22"/>
    </w:rPr>
  </w:style>
  <w:style w:type="character" w:customStyle="1" w:styleId="a4">
    <w:name w:val="כותרת עליונה תו"/>
    <w:basedOn w:val="a0"/>
    <w:link w:val="a3"/>
    <w:uiPriority w:val="99"/>
    <w:locked/>
    <w:rsid w:val="00AC32C8"/>
    <w:rPr>
      <w:rFonts w:cs="Times New Roman"/>
    </w:rPr>
  </w:style>
  <w:style w:type="paragraph" w:styleId="a5">
    <w:name w:val="footer"/>
    <w:basedOn w:val="a"/>
    <w:link w:val="a6"/>
    <w:uiPriority w:val="99"/>
    <w:rsid w:val="00AC32C8"/>
    <w:pPr>
      <w:tabs>
        <w:tab w:val="center" w:pos="4153"/>
        <w:tab w:val="right" w:pos="8306"/>
      </w:tabs>
    </w:pPr>
    <w:rPr>
      <w:rFonts w:ascii="Calibri" w:eastAsia="Calibri" w:hAnsi="Calibri" w:cs="Arial"/>
      <w:sz w:val="22"/>
      <w:szCs w:val="22"/>
    </w:rPr>
  </w:style>
  <w:style w:type="character" w:customStyle="1" w:styleId="a6">
    <w:name w:val="כותרת תחתונה תו"/>
    <w:basedOn w:val="a0"/>
    <w:link w:val="a5"/>
    <w:uiPriority w:val="99"/>
    <w:locked/>
    <w:rsid w:val="00AC32C8"/>
    <w:rPr>
      <w:rFonts w:cs="Times New Roman"/>
    </w:rPr>
  </w:style>
  <w:style w:type="paragraph" w:styleId="a7">
    <w:name w:val="Balloon Text"/>
    <w:basedOn w:val="a"/>
    <w:link w:val="a8"/>
    <w:uiPriority w:val="99"/>
    <w:semiHidden/>
    <w:rsid w:val="00AC32C8"/>
    <w:rPr>
      <w:rFonts w:ascii="Tahoma" w:hAnsi="Tahoma" w:cs="Tahoma"/>
      <w:sz w:val="16"/>
      <w:szCs w:val="16"/>
    </w:rPr>
  </w:style>
  <w:style w:type="character" w:customStyle="1" w:styleId="a8">
    <w:name w:val="טקסט בלונים תו"/>
    <w:basedOn w:val="a0"/>
    <w:link w:val="a7"/>
    <w:uiPriority w:val="99"/>
    <w:semiHidden/>
    <w:locked/>
    <w:rsid w:val="00AC32C8"/>
    <w:rPr>
      <w:rFonts w:ascii="Tahoma" w:hAnsi="Tahoma" w:cs="Tahoma"/>
      <w:sz w:val="16"/>
      <w:szCs w:val="16"/>
    </w:rPr>
  </w:style>
  <w:style w:type="paragraph" w:styleId="a9">
    <w:name w:val="List Paragraph"/>
    <w:basedOn w:val="a"/>
    <w:uiPriority w:val="34"/>
    <w:qFormat/>
    <w:rsid w:val="00FB3B78"/>
    <w:pPr>
      <w:ind w:left="720"/>
      <w:contextualSpacing/>
    </w:pPr>
  </w:style>
  <w:style w:type="table" w:styleId="aa">
    <w:name w:val="Table Grid"/>
    <w:basedOn w:val="a1"/>
    <w:locked/>
    <w:rsid w:val="003333F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רשת טבלה1"/>
    <w:basedOn w:val="a1"/>
    <w:next w:val="aa"/>
    <w:uiPriority w:val="59"/>
    <w:rsid w:val="00EF6AB3"/>
    <w:pPr>
      <w:bidi/>
    </w:pPr>
    <w:rPr>
      <w:rFonts w:ascii="Times New Roman" w:eastAsia="Batang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Subtitle"/>
    <w:basedOn w:val="a"/>
    <w:next w:val="a"/>
    <w:link w:val="ac"/>
    <w:qFormat/>
    <w:locked/>
    <w:rsid w:val="008A1090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ac">
    <w:name w:val="כותרת משנה תו"/>
    <w:basedOn w:val="a0"/>
    <w:link w:val="ab"/>
    <w:rsid w:val="008A1090"/>
    <w:rPr>
      <w:rFonts w:asciiTheme="minorHAnsi" w:eastAsiaTheme="minorEastAsia" w:hAnsiTheme="minorHAnsi" w:cstheme="minorBidi"/>
      <w:color w:val="5A5A5A" w:themeColor="text1" w:themeTint="A5"/>
      <w:spacing w:val="1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58730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730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730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730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985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634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293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ayas\Desktop\&#1500;&#1493;&#1490;&#1493;%20&#1495;&#1491;&#1513;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A7FD4F2-1C73-48B9-BAFE-F6CF0934BD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לוגו חדש.dotx</Template>
  <TotalTime>85</TotalTime>
  <Pages>2</Pages>
  <Words>353</Words>
  <Characters>1768</Characters>
  <Application>Microsoft Office Word</Application>
  <DocSecurity>0</DocSecurity>
  <Lines>14</Lines>
  <Paragraphs>4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שניידר מאיה</dc:creator>
  <cp:keywords/>
  <dc:description/>
  <cp:lastModifiedBy>שניידר מאיה</cp:lastModifiedBy>
  <cp:revision>16</cp:revision>
  <cp:lastPrinted>2025-07-30T09:14:00Z</cp:lastPrinted>
  <dcterms:created xsi:type="dcterms:W3CDTF">2025-07-30T08:11:00Z</dcterms:created>
  <dcterms:modified xsi:type="dcterms:W3CDTF">2025-07-30T09:59:00Z</dcterms:modified>
</cp:coreProperties>
</file>