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C06D" w14:textId="39AB503E" w:rsidR="001C1C52" w:rsidRDefault="001C1C52" w:rsidP="001C1C52">
      <w:pPr>
        <w:jc w:val="left"/>
        <w:rPr>
          <w:b/>
          <w:bCs/>
          <w:sz w:val="32"/>
          <w:szCs w:val="32"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C322347" wp14:editId="4C0E419D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2EAA" w14:textId="6921496D" w:rsidR="00510EFE" w:rsidRPr="000A174D" w:rsidRDefault="00000000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08CE668C" w14:textId="54D7AAEA" w:rsidR="003D244A" w:rsidRPr="003D244A" w:rsidRDefault="00000000" w:rsidP="001C1C52">
      <w:pPr>
        <w:pBdr>
          <w:top w:val="single" w:sz="4" w:space="1" w:color="auto"/>
          <w:bottom w:val="single" w:sz="4" w:space="1" w:color="auto"/>
        </w:pBdr>
        <w:spacing w:before="300" w:line="276" w:lineRule="auto"/>
        <w:jc w:val="center"/>
        <w:outlineLvl w:val="0"/>
        <w:rPr>
          <w:rFonts w:ascii="David" w:hAnsi="David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44A">
        <w:rPr>
          <w:rFonts w:ascii="David" w:hAnsi="David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3D244A">
        <w:rPr>
          <w:rFonts w:ascii="David" w:hAnsi="David" w:hint="cs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D244A">
        <w:rPr>
          <w:rFonts w:ascii="David" w:hAnsi="David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</w:t>
      </w:r>
      <w:r w:rsidRPr="003D244A">
        <w:rPr>
          <w:rFonts w:ascii="David" w:hAnsi="David" w:hint="cs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>
        <w:rPr>
          <w:rFonts w:ascii="David" w:hAnsi="David" w:hint="cs"/>
          <w:bCs/>
          <w:spacing w:val="8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42.25</w:t>
      </w:r>
    </w:p>
    <w:p w14:paraId="32DE3CE8" w14:textId="77777777" w:rsidR="003D244A" w:rsidRPr="003D244A" w:rsidRDefault="00000000" w:rsidP="001C1C52">
      <w:pPr>
        <w:pBdr>
          <w:top w:val="single" w:sz="4" w:space="1" w:color="auto"/>
          <w:bottom w:val="single" w:sz="4" w:space="1" w:color="auto"/>
        </w:pBdr>
        <w:spacing w:before="1316" w:line="276" w:lineRule="auto"/>
        <w:jc w:val="center"/>
        <w:outlineLvl w:val="1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44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</w:t>
      </w:r>
      <w:r w:rsidRPr="003D244A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אספקה, התקנה ושירות </w:t>
      </w:r>
      <w:r w:rsidRPr="003D244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ש</w:t>
      </w:r>
      <w:r w:rsidRPr="003D244A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 גופי תאורה דקורטיביים</w:t>
      </w:r>
      <w:r w:rsidRPr="003D244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ל</w:t>
      </w:r>
      <w:r w:rsidRPr="003D244A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</w:t>
      </w:r>
      <w:r w:rsidRPr="003D244A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יריית</w:t>
      </w:r>
      <w:r w:rsidRPr="003D244A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בת-ים</w:t>
      </w:r>
    </w:p>
    <w:p w14:paraId="71F5B90F" w14:textId="653E572E" w:rsidR="00510EFE" w:rsidRPr="003D244A" w:rsidRDefault="00000000" w:rsidP="001C1C52">
      <w:pPr>
        <w:tabs>
          <w:tab w:val="left" w:pos="-619"/>
        </w:tabs>
        <w:spacing w:before="1382" w:line="360" w:lineRule="auto"/>
        <w:ind w:right="-567"/>
        <w:jc w:val="center"/>
        <w:outlineLvl w:val="2"/>
        <w:rPr>
          <w:rFonts w:ascii="David" w:hAnsi="David"/>
          <w:b/>
          <w:bCs/>
          <w:sz w:val="28"/>
          <w:szCs w:val="28"/>
          <w:u w:val="single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000000" w:rsidP="00BA77D8">
      <w:pPr>
        <w:tabs>
          <w:tab w:val="left" w:pos="-619"/>
        </w:tabs>
        <w:ind w:left="-30"/>
        <w:rPr>
          <w:rtl/>
        </w:rPr>
      </w:pPr>
      <w:r w:rsidRPr="00354344">
        <w:rPr>
          <w:szCs w:val="24"/>
          <w:rtl/>
        </w:rPr>
        <w:t>עירי</w:t>
      </w:r>
      <w:r w:rsidRPr="00354344">
        <w:rPr>
          <w:rFonts w:hint="cs"/>
          <w:szCs w:val="24"/>
          <w:rtl/>
        </w:rPr>
        <w:t>י</w:t>
      </w:r>
      <w:r w:rsidRPr="00354344">
        <w:rPr>
          <w:szCs w:val="24"/>
          <w:rtl/>
        </w:rPr>
        <w:t xml:space="preserve">ת בת-ים (להלן: </w:t>
      </w:r>
      <w:r w:rsidRPr="00354344">
        <w:rPr>
          <w:b/>
          <w:bCs/>
          <w:szCs w:val="24"/>
          <w:rtl/>
        </w:rPr>
        <w:t>"העיר</w:t>
      </w:r>
      <w:r w:rsidRPr="00354344">
        <w:rPr>
          <w:rFonts w:hint="cs"/>
          <w:b/>
          <w:bCs/>
          <w:szCs w:val="24"/>
          <w:rtl/>
        </w:rPr>
        <w:t>י</w:t>
      </w:r>
      <w:r w:rsidRPr="00354344">
        <w:rPr>
          <w:b/>
          <w:bCs/>
          <w:szCs w:val="24"/>
          <w:rtl/>
        </w:rPr>
        <w:t>יה"</w:t>
      </w:r>
      <w:r w:rsidRPr="00354344">
        <w:rPr>
          <w:szCs w:val="24"/>
          <w:rtl/>
        </w:rPr>
        <w:t>)</w:t>
      </w:r>
      <w:r w:rsidR="007370E8">
        <w:rPr>
          <w:rFonts w:hint="cs"/>
          <w:szCs w:val="24"/>
          <w:rtl/>
        </w:rPr>
        <w:t xml:space="preserve"> מודיעה בזאת </w:t>
      </w:r>
      <w:r w:rsidR="00BA77D8">
        <w:rPr>
          <w:rFonts w:hint="cs"/>
          <w:szCs w:val="24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szCs w:val="24"/>
          <w:rtl/>
        </w:rPr>
        <w:t>(להלן:</w:t>
      </w:r>
      <w:r w:rsidR="00BA77D8">
        <w:rPr>
          <w:rFonts w:hint="cs"/>
          <w:b/>
          <w:bCs/>
          <w:snapToGrid w:val="0"/>
          <w:szCs w:val="24"/>
          <w:rtl/>
        </w:rPr>
        <w:t xml:space="preserve"> "המכרז"</w:t>
      </w:r>
      <w:r w:rsidR="00BA77D8" w:rsidRPr="007370E8">
        <w:rPr>
          <w:rFonts w:hint="cs"/>
          <w:snapToGrid w:val="0"/>
          <w:szCs w:val="24"/>
          <w:rtl/>
        </w:rPr>
        <w:t>)</w:t>
      </w:r>
      <w:r w:rsidR="00BA77D8">
        <w:rPr>
          <w:rFonts w:hint="cs"/>
          <w:b/>
          <w:bCs/>
          <w:snapToGrid w:val="0"/>
          <w:szCs w:val="24"/>
          <w:rtl/>
        </w:rPr>
        <w:t xml:space="preserve"> </w:t>
      </w:r>
      <w:r w:rsidR="00BA77D8">
        <w:rPr>
          <w:rFonts w:hint="cs"/>
          <w:szCs w:val="24"/>
          <w:rtl/>
        </w:rPr>
        <w:t xml:space="preserve"> כדלקמן:</w:t>
      </w:r>
    </w:p>
    <w:p w14:paraId="3CAD83DE" w14:textId="1C6CB130" w:rsidR="00706BD4" w:rsidRDefault="00000000" w:rsidP="00706BD4">
      <w:pPr>
        <w:spacing w:before="300"/>
        <w:rPr>
          <w:rtl/>
        </w:rPr>
      </w:pPr>
      <w:r w:rsidRPr="00546EBF">
        <w:rPr>
          <w:rFonts w:hint="cs"/>
          <w:szCs w:val="24"/>
          <w:rtl/>
        </w:rPr>
        <w:t xml:space="preserve">נוסח סעיף </w:t>
      </w:r>
      <w:r w:rsidR="003D244A">
        <w:rPr>
          <w:rFonts w:hint="cs"/>
          <w:szCs w:val="24"/>
          <w:rtl/>
        </w:rPr>
        <w:t xml:space="preserve">3.4 </w:t>
      </w:r>
      <w:r w:rsidRPr="00546EBF">
        <w:rPr>
          <w:rFonts w:hint="cs"/>
          <w:szCs w:val="24"/>
          <w:rtl/>
        </w:rPr>
        <w:t>ישונה באופן הבא:</w:t>
      </w:r>
    </w:p>
    <w:p w14:paraId="620237F1" w14:textId="69F021A3" w:rsidR="003D244A" w:rsidRPr="0066024C" w:rsidRDefault="00000000" w:rsidP="001C1C52">
      <w:pPr>
        <w:tabs>
          <w:tab w:val="left" w:pos="-619"/>
        </w:tabs>
        <w:spacing w:before="120" w:after="120"/>
        <w:ind w:left="-306" w:right="-567"/>
        <w:outlineLvl w:val="3"/>
        <w:rPr>
          <w:rFonts w:ascii="David" w:hAnsi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       "</w:t>
      </w:r>
      <w:r w:rsidRPr="0066024C">
        <w:rPr>
          <w:rFonts w:ascii="David" w:hAnsi="David" w:hint="cs"/>
          <w:b/>
          <w:bCs/>
          <w:sz w:val="24"/>
          <w:szCs w:val="24"/>
          <w:rtl/>
        </w:rPr>
        <w:t xml:space="preserve">סעיף 3.4. </w:t>
      </w:r>
      <w:r w:rsidRPr="0066024C">
        <w:rPr>
          <w:rFonts w:ascii="David" w:hAnsi="David"/>
          <w:b/>
          <w:bCs/>
          <w:sz w:val="24"/>
          <w:szCs w:val="24"/>
          <w:u w:val="single"/>
          <w:rtl/>
        </w:rPr>
        <w:t>דרישות רישום קבלני</w:t>
      </w:r>
    </w:p>
    <w:p w14:paraId="0A2902E1" w14:textId="77777777" w:rsidR="003D244A" w:rsidRPr="0066024C" w:rsidRDefault="00000000" w:rsidP="003D244A">
      <w:pPr>
        <w:numPr>
          <w:ilvl w:val="2"/>
          <w:numId w:val="32"/>
        </w:numPr>
        <w:spacing w:before="120" w:after="120" w:line="360" w:lineRule="auto"/>
        <w:ind w:left="686" w:right="-567" w:hanging="567"/>
        <w:rPr>
          <w:rFonts w:ascii="David" w:hAnsi="David"/>
          <w:sz w:val="24"/>
          <w:szCs w:val="24"/>
          <w:rtl/>
        </w:rPr>
      </w:pPr>
      <w:r w:rsidRPr="0066024C">
        <w:rPr>
          <w:rFonts w:ascii="David" w:hAnsi="David"/>
          <w:sz w:val="24"/>
          <w:szCs w:val="24"/>
          <w:rtl/>
        </w:rPr>
        <w:t xml:space="preserve">המציע הינו קבלן רשום לפי חוק רישום קבלנים לעבודות הנדסה בנאיות, התשכ"ט-1969 והתקנות שיצאו מכוחו, בענף קווי חשמל (צנרת וכבלים) ומערכות תאורת כבישים ורחובות (270) </w:t>
      </w:r>
      <w:r w:rsidRPr="0066024C">
        <w:rPr>
          <w:rFonts w:ascii="David" w:hAnsi="David"/>
          <w:b/>
          <w:bCs/>
          <w:sz w:val="24"/>
          <w:szCs w:val="24"/>
          <w:u w:val="single"/>
          <w:rtl/>
        </w:rPr>
        <w:t>בסיווג א-</w:t>
      </w:r>
      <w:r w:rsidRPr="0066024C">
        <w:rPr>
          <w:rFonts w:ascii="David" w:hAnsi="David" w:hint="cs"/>
          <w:b/>
          <w:bCs/>
          <w:sz w:val="24"/>
          <w:szCs w:val="24"/>
          <w:u w:val="single"/>
          <w:rtl/>
        </w:rPr>
        <w:t>3</w:t>
      </w:r>
      <w:r w:rsidRPr="0066024C">
        <w:rPr>
          <w:rFonts w:ascii="David" w:hAnsi="David"/>
          <w:b/>
          <w:bCs/>
          <w:sz w:val="24"/>
          <w:szCs w:val="24"/>
          <w:u w:val="single"/>
        </w:rPr>
        <w:t>.</w:t>
      </w:r>
    </w:p>
    <w:p w14:paraId="62601B8C" w14:textId="77777777" w:rsidR="003D244A" w:rsidRPr="0066024C" w:rsidRDefault="00000000" w:rsidP="003D244A">
      <w:pPr>
        <w:numPr>
          <w:ilvl w:val="2"/>
          <w:numId w:val="32"/>
        </w:numPr>
        <w:spacing w:before="120" w:after="120" w:line="360" w:lineRule="auto"/>
        <w:ind w:left="686" w:right="-567" w:hanging="567"/>
        <w:rPr>
          <w:rFonts w:ascii="David" w:hAnsi="David"/>
          <w:sz w:val="24"/>
          <w:szCs w:val="24"/>
          <w:rtl/>
        </w:rPr>
      </w:pPr>
      <w:r w:rsidRPr="0066024C">
        <w:rPr>
          <w:rFonts w:ascii="David" w:hAnsi="David" w:hint="cs"/>
          <w:b/>
          <w:bCs/>
          <w:sz w:val="24"/>
          <w:szCs w:val="24"/>
          <w:u w:val="single"/>
          <w:rtl/>
        </w:rPr>
        <w:t>נמחק</w:t>
      </w:r>
      <w:r>
        <w:rPr>
          <w:rFonts w:ascii="David" w:hAnsi="David" w:hint="cs"/>
          <w:sz w:val="24"/>
          <w:szCs w:val="24"/>
          <w:rtl/>
        </w:rPr>
        <w:t>.</w:t>
      </w:r>
    </w:p>
    <w:p w14:paraId="1C0DB156" w14:textId="2A86A1C3" w:rsidR="003D244A" w:rsidRPr="0066024C" w:rsidRDefault="00000000" w:rsidP="003D244A">
      <w:pPr>
        <w:numPr>
          <w:ilvl w:val="2"/>
          <w:numId w:val="32"/>
        </w:numPr>
        <w:spacing w:before="120" w:after="120" w:line="360" w:lineRule="auto"/>
        <w:ind w:left="686" w:right="-567" w:hanging="567"/>
        <w:rPr>
          <w:rFonts w:ascii="David" w:hAnsi="David"/>
          <w:sz w:val="24"/>
          <w:szCs w:val="24"/>
          <w:rtl/>
        </w:rPr>
      </w:pPr>
      <w:r w:rsidRPr="0066024C">
        <w:rPr>
          <w:rFonts w:ascii="David" w:hAnsi="David"/>
          <w:sz w:val="24"/>
          <w:szCs w:val="24"/>
          <w:rtl/>
        </w:rPr>
        <w:t xml:space="preserve">המציע הינו קבלן רשום לפי חוק רישום קבלנים לעבודות הנדסה בנאיות, התשכ"ט-1969 והתקנות שיצאו מכוחו, בענף חשמלאות ותקשורת במבנים (160) </w:t>
      </w:r>
      <w:r w:rsidRPr="0066024C">
        <w:rPr>
          <w:rFonts w:ascii="David" w:hAnsi="David"/>
          <w:b/>
          <w:bCs/>
          <w:sz w:val="24"/>
          <w:szCs w:val="24"/>
          <w:u w:val="single"/>
          <w:rtl/>
        </w:rPr>
        <w:t>בסיווג א-</w:t>
      </w:r>
      <w:r w:rsidRPr="0066024C">
        <w:rPr>
          <w:rFonts w:ascii="David" w:hAnsi="David" w:hint="cs"/>
          <w:b/>
          <w:bCs/>
          <w:sz w:val="24"/>
          <w:szCs w:val="24"/>
          <w:u w:val="single"/>
          <w:rtl/>
        </w:rPr>
        <w:t>3</w:t>
      </w:r>
      <w:r w:rsidRPr="0066024C">
        <w:rPr>
          <w:rFonts w:ascii="David" w:hAnsi="David"/>
          <w:sz w:val="24"/>
          <w:szCs w:val="24"/>
        </w:rPr>
        <w:t>.</w:t>
      </w:r>
      <w:r>
        <w:rPr>
          <w:rFonts w:ascii="David" w:hAnsi="David" w:hint="cs"/>
          <w:sz w:val="24"/>
          <w:szCs w:val="24"/>
          <w:rtl/>
        </w:rPr>
        <w:t>"</w:t>
      </w:r>
    </w:p>
    <w:p w14:paraId="2ED6AE18" w14:textId="3ED4C93C" w:rsidR="00074C0F" w:rsidRPr="0044092D" w:rsidRDefault="00000000" w:rsidP="0088721E">
      <w:pPr>
        <w:spacing w:before="300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A77629">
        <w:rPr>
          <w:rFonts w:hint="cs"/>
          <w:b/>
          <w:bCs/>
          <w:snapToGrid w:val="0"/>
          <w:sz w:val="24"/>
          <w:szCs w:val="24"/>
          <w:rtl/>
        </w:rPr>
        <w:t>18.11</w:t>
      </w:r>
      <w:r w:rsidR="00706BD4">
        <w:rPr>
          <w:rFonts w:hint="cs"/>
          <w:b/>
          <w:bCs/>
          <w:snapToGrid w:val="0"/>
          <w:sz w:val="24"/>
          <w:szCs w:val="24"/>
          <w:rtl/>
        </w:rPr>
        <w:t xml:space="preserve">.25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6FE13C6" w14:textId="76DB93CB" w:rsidR="008821C6" w:rsidRPr="0044092D" w:rsidRDefault="00000000" w:rsidP="00B95B26">
      <w:pPr>
        <w:spacing w:before="300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>יובהר, כי תוקפה של הערבות למכרז לא תשתנה ותוותר על כנה , הכל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31B43FA1" w14:textId="3931C8C4" w:rsidR="002D509F" w:rsidRPr="0044092D" w:rsidRDefault="00000000" w:rsidP="002D509F">
      <w:pPr>
        <w:spacing w:before="600"/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846C01">
        <w:rPr>
          <w:rFonts w:hint="cs"/>
          <w:b/>
          <w:bCs/>
          <w:sz w:val="24"/>
          <w:szCs w:val="24"/>
          <w:rtl/>
        </w:rPr>
        <w:t xml:space="preserve">              </w:t>
      </w:r>
      <w:r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1BA9B1C2" w14:textId="77777777" w:rsidR="00685498" w:rsidRDefault="00000000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</w:t>
      </w:r>
    </w:p>
    <w:sectPr w:rsidR="00685498" w:rsidSect="001C1C52">
      <w:headerReference w:type="default" r:id="rId10"/>
      <w:footerReference w:type="first" r:id="rId11"/>
      <w:pgSz w:w="11906" w:h="16838"/>
      <w:pgMar w:top="1135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415C" w14:textId="77777777" w:rsidR="00E1692B" w:rsidRDefault="00E1692B">
      <w:pPr>
        <w:spacing w:line="240" w:lineRule="auto"/>
      </w:pPr>
      <w:r>
        <w:separator/>
      </w:r>
    </w:p>
  </w:endnote>
  <w:endnote w:type="continuationSeparator" w:id="0">
    <w:p w14:paraId="1193BAA6" w14:textId="77777777" w:rsidR="00E1692B" w:rsidRDefault="00E1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BCA2" w14:textId="77777777" w:rsidR="00E1692B" w:rsidRDefault="00E1692B">
      <w:pPr>
        <w:spacing w:line="240" w:lineRule="auto"/>
      </w:pPr>
      <w:r>
        <w:separator/>
      </w:r>
    </w:p>
  </w:footnote>
  <w:footnote w:type="continuationSeparator" w:id="0">
    <w:p w14:paraId="3345D65C" w14:textId="77777777" w:rsidR="00E1692B" w:rsidRDefault="00E16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000000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F6689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C52A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64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0F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43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20E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0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F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74E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4E326D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01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08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04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CD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23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69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E3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20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565C7A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CC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65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29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24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D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CC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E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A5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885A5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1F822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700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4A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8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F4B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ED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87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EA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E7C034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24696E6" w:tentative="1">
      <w:start w:val="1"/>
      <w:numFmt w:val="lowerLetter"/>
      <w:lvlText w:val="%2."/>
      <w:lvlJc w:val="left"/>
      <w:pPr>
        <w:ind w:left="1440" w:hanging="360"/>
      </w:pPr>
    </w:lvl>
    <w:lvl w:ilvl="2" w:tplc="775EE446" w:tentative="1">
      <w:start w:val="1"/>
      <w:numFmt w:val="lowerRoman"/>
      <w:lvlText w:val="%3."/>
      <w:lvlJc w:val="right"/>
      <w:pPr>
        <w:ind w:left="2160" w:hanging="180"/>
      </w:pPr>
    </w:lvl>
    <w:lvl w:ilvl="3" w:tplc="DFB81EA0" w:tentative="1">
      <w:start w:val="1"/>
      <w:numFmt w:val="decimal"/>
      <w:lvlText w:val="%4."/>
      <w:lvlJc w:val="left"/>
      <w:pPr>
        <w:ind w:left="2880" w:hanging="360"/>
      </w:pPr>
    </w:lvl>
    <w:lvl w:ilvl="4" w:tplc="4D505F38" w:tentative="1">
      <w:start w:val="1"/>
      <w:numFmt w:val="lowerLetter"/>
      <w:lvlText w:val="%5."/>
      <w:lvlJc w:val="left"/>
      <w:pPr>
        <w:ind w:left="3600" w:hanging="360"/>
      </w:pPr>
    </w:lvl>
    <w:lvl w:ilvl="5" w:tplc="419A3738" w:tentative="1">
      <w:start w:val="1"/>
      <w:numFmt w:val="lowerRoman"/>
      <w:lvlText w:val="%6."/>
      <w:lvlJc w:val="right"/>
      <w:pPr>
        <w:ind w:left="4320" w:hanging="180"/>
      </w:pPr>
    </w:lvl>
    <w:lvl w:ilvl="6" w:tplc="C78864B4" w:tentative="1">
      <w:start w:val="1"/>
      <w:numFmt w:val="decimal"/>
      <w:lvlText w:val="%7."/>
      <w:lvlJc w:val="left"/>
      <w:pPr>
        <w:ind w:left="5040" w:hanging="360"/>
      </w:pPr>
    </w:lvl>
    <w:lvl w:ilvl="7" w:tplc="C302D456" w:tentative="1">
      <w:start w:val="1"/>
      <w:numFmt w:val="lowerLetter"/>
      <w:lvlText w:val="%8."/>
      <w:lvlJc w:val="left"/>
      <w:pPr>
        <w:ind w:left="5760" w:hanging="360"/>
      </w:pPr>
    </w:lvl>
    <w:lvl w:ilvl="8" w:tplc="A4BE9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AF6E7A4C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57B8B0BC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BBE49768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F4C237BE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FCA29F02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B8F4E81E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7F0C6018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536379E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215C1846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92BA69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CDEB978" w:tentative="1">
      <w:start w:val="1"/>
      <w:numFmt w:val="lowerLetter"/>
      <w:lvlText w:val="%2."/>
      <w:lvlJc w:val="left"/>
      <w:pPr>
        <w:ind w:left="1440" w:hanging="360"/>
      </w:pPr>
    </w:lvl>
    <w:lvl w:ilvl="2" w:tplc="CDE2D0B4" w:tentative="1">
      <w:start w:val="1"/>
      <w:numFmt w:val="lowerRoman"/>
      <w:lvlText w:val="%3."/>
      <w:lvlJc w:val="right"/>
      <w:pPr>
        <w:ind w:left="2160" w:hanging="180"/>
      </w:pPr>
    </w:lvl>
    <w:lvl w:ilvl="3" w:tplc="34588DEE" w:tentative="1">
      <w:start w:val="1"/>
      <w:numFmt w:val="decimal"/>
      <w:lvlText w:val="%4."/>
      <w:lvlJc w:val="left"/>
      <w:pPr>
        <w:ind w:left="2880" w:hanging="360"/>
      </w:pPr>
    </w:lvl>
    <w:lvl w:ilvl="4" w:tplc="8C94A212" w:tentative="1">
      <w:start w:val="1"/>
      <w:numFmt w:val="lowerLetter"/>
      <w:lvlText w:val="%5."/>
      <w:lvlJc w:val="left"/>
      <w:pPr>
        <w:ind w:left="3600" w:hanging="360"/>
      </w:pPr>
    </w:lvl>
    <w:lvl w:ilvl="5" w:tplc="1CD4663E" w:tentative="1">
      <w:start w:val="1"/>
      <w:numFmt w:val="lowerRoman"/>
      <w:lvlText w:val="%6."/>
      <w:lvlJc w:val="right"/>
      <w:pPr>
        <w:ind w:left="4320" w:hanging="180"/>
      </w:pPr>
    </w:lvl>
    <w:lvl w:ilvl="6" w:tplc="D5CCAD20" w:tentative="1">
      <w:start w:val="1"/>
      <w:numFmt w:val="decimal"/>
      <w:lvlText w:val="%7."/>
      <w:lvlJc w:val="left"/>
      <w:pPr>
        <w:ind w:left="5040" w:hanging="360"/>
      </w:pPr>
    </w:lvl>
    <w:lvl w:ilvl="7" w:tplc="3704F90C" w:tentative="1">
      <w:start w:val="1"/>
      <w:numFmt w:val="lowerLetter"/>
      <w:lvlText w:val="%8."/>
      <w:lvlJc w:val="left"/>
      <w:pPr>
        <w:ind w:left="5760" w:hanging="360"/>
      </w:pPr>
    </w:lvl>
    <w:lvl w:ilvl="8" w:tplc="E1A6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5ADD186D"/>
    <w:multiLevelType w:val="multilevel"/>
    <w:tmpl w:val="8C26F3D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84" w:hanging="1440"/>
      </w:pPr>
      <w:rPr>
        <w:rFonts w:hint="default"/>
      </w:rPr>
    </w:lvl>
  </w:abstractNum>
  <w:abstractNum w:abstractNumId="21" w15:restartNumberingAfterBreak="0">
    <w:nsid w:val="60002D44"/>
    <w:multiLevelType w:val="hybridMultilevel"/>
    <w:tmpl w:val="71AC553E"/>
    <w:lvl w:ilvl="0" w:tplc="657A56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E0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E2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CA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A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8D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48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1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6E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4" w15:restartNumberingAfterBreak="0">
    <w:nsid w:val="6AC12ED6"/>
    <w:multiLevelType w:val="hybridMultilevel"/>
    <w:tmpl w:val="22F2FB36"/>
    <w:lvl w:ilvl="0" w:tplc="7F1A8C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56F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28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8B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AE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AA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6D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48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C1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5C5607"/>
    <w:multiLevelType w:val="hybridMultilevel"/>
    <w:tmpl w:val="9196CE70"/>
    <w:lvl w:ilvl="0" w:tplc="775A5498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9B7C4A50" w:tentative="1">
      <w:start w:val="1"/>
      <w:numFmt w:val="lowerLetter"/>
      <w:lvlText w:val="%2."/>
      <w:lvlJc w:val="left"/>
      <w:pPr>
        <w:ind w:left="1928" w:hanging="360"/>
      </w:pPr>
    </w:lvl>
    <w:lvl w:ilvl="2" w:tplc="6568CD2A" w:tentative="1">
      <w:start w:val="1"/>
      <w:numFmt w:val="lowerRoman"/>
      <w:lvlText w:val="%3."/>
      <w:lvlJc w:val="right"/>
      <w:pPr>
        <w:ind w:left="2648" w:hanging="180"/>
      </w:pPr>
    </w:lvl>
    <w:lvl w:ilvl="3" w:tplc="7F600BF8" w:tentative="1">
      <w:start w:val="1"/>
      <w:numFmt w:val="decimal"/>
      <w:lvlText w:val="%4."/>
      <w:lvlJc w:val="left"/>
      <w:pPr>
        <w:ind w:left="3368" w:hanging="360"/>
      </w:pPr>
    </w:lvl>
    <w:lvl w:ilvl="4" w:tplc="7D4666F4" w:tentative="1">
      <w:start w:val="1"/>
      <w:numFmt w:val="lowerLetter"/>
      <w:lvlText w:val="%5."/>
      <w:lvlJc w:val="left"/>
      <w:pPr>
        <w:ind w:left="4088" w:hanging="360"/>
      </w:pPr>
    </w:lvl>
    <w:lvl w:ilvl="5" w:tplc="200E0910" w:tentative="1">
      <w:start w:val="1"/>
      <w:numFmt w:val="lowerRoman"/>
      <w:lvlText w:val="%6."/>
      <w:lvlJc w:val="right"/>
      <w:pPr>
        <w:ind w:left="4808" w:hanging="180"/>
      </w:pPr>
    </w:lvl>
    <w:lvl w:ilvl="6" w:tplc="F8C2D9C6" w:tentative="1">
      <w:start w:val="1"/>
      <w:numFmt w:val="decimal"/>
      <w:lvlText w:val="%7."/>
      <w:lvlJc w:val="left"/>
      <w:pPr>
        <w:ind w:left="5528" w:hanging="360"/>
      </w:pPr>
    </w:lvl>
    <w:lvl w:ilvl="7" w:tplc="3F1A466A" w:tentative="1">
      <w:start w:val="1"/>
      <w:numFmt w:val="lowerLetter"/>
      <w:lvlText w:val="%8."/>
      <w:lvlJc w:val="left"/>
      <w:pPr>
        <w:ind w:left="6248" w:hanging="360"/>
      </w:pPr>
    </w:lvl>
    <w:lvl w:ilvl="8" w:tplc="B390180A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6" w15:restartNumberingAfterBreak="0">
    <w:nsid w:val="6D5B00BF"/>
    <w:multiLevelType w:val="hybridMultilevel"/>
    <w:tmpl w:val="B28AD3C2"/>
    <w:lvl w:ilvl="0" w:tplc="8AC2CD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6BF64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14C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C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8A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AC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8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60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B61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9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C61500"/>
    <w:multiLevelType w:val="hybridMultilevel"/>
    <w:tmpl w:val="9BCEA9DA"/>
    <w:lvl w:ilvl="0" w:tplc="B9D0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479BA">
      <w:start w:val="1"/>
      <w:numFmt w:val="lowerLetter"/>
      <w:lvlText w:val="%2."/>
      <w:lvlJc w:val="left"/>
      <w:pPr>
        <w:ind w:left="1440" w:hanging="360"/>
      </w:pPr>
    </w:lvl>
    <w:lvl w:ilvl="2" w:tplc="62B2B23E">
      <w:start w:val="1"/>
      <w:numFmt w:val="lowerRoman"/>
      <w:lvlText w:val="%3."/>
      <w:lvlJc w:val="right"/>
      <w:pPr>
        <w:ind w:left="2160" w:hanging="180"/>
      </w:pPr>
    </w:lvl>
    <w:lvl w:ilvl="3" w:tplc="63D2FCB4" w:tentative="1">
      <w:start w:val="1"/>
      <w:numFmt w:val="decimal"/>
      <w:lvlText w:val="%4."/>
      <w:lvlJc w:val="left"/>
      <w:pPr>
        <w:ind w:left="2880" w:hanging="360"/>
      </w:pPr>
    </w:lvl>
    <w:lvl w:ilvl="4" w:tplc="2F7CF39C" w:tentative="1">
      <w:start w:val="1"/>
      <w:numFmt w:val="lowerLetter"/>
      <w:lvlText w:val="%5."/>
      <w:lvlJc w:val="left"/>
      <w:pPr>
        <w:ind w:left="3600" w:hanging="360"/>
      </w:pPr>
    </w:lvl>
    <w:lvl w:ilvl="5" w:tplc="6FC65CE0" w:tentative="1">
      <w:start w:val="1"/>
      <w:numFmt w:val="lowerRoman"/>
      <w:lvlText w:val="%6."/>
      <w:lvlJc w:val="right"/>
      <w:pPr>
        <w:ind w:left="4320" w:hanging="180"/>
      </w:pPr>
    </w:lvl>
    <w:lvl w:ilvl="6" w:tplc="555AF594" w:tentative="1">
      <w:start w:val="1"/>
      <w:numFmt w:val="decimal"/>
      <w:lvlText w:val="%7."/>
      <w:lvlJc w:val="left"/>
      <w:pPr>
        <w:ind w:left="5040" w:hanging="360"/>
      </w:pPr>
    </w:lvl>
    <w:lvl w:ilvl="7" w:tplc="BAFA818A" w:tentative="1">
      <w:start w:val="1"/>
      <w:numFmt w:val="lowerLetter"/>
      <w:lvlText w:val="%8."/>
      <w:lvlJc w:val="left"/>
      <w:pPr>
        <w:ind w:left="5760" w:hanging="360"/>
      </w:pPr>
    </w:lvl>
    <w:lvl w:ilvl="8" w:tplc="ECDEA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3"/>
  </w:num>
  <w:num w:numId="3" w16cid:durableId="574171127">
    <w:abstractNumId w:val="27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1"/>
  </w:num>
  <w:num w:numId="10" w16cid:durableId="138423858">
    <w:abstractNumId w:val="11"/>
  </w:num>
  <w:num w:numId="11" w16cid:durableId="1147279097">
    <w:abstractNumId w:val="24"/>
  </w:num>
  <w:num w:numId="12" w16cid:durableId="916591152">
    <w:abstractNumId w:val="2"/>
  </w:num>
  <w:num w:numId="13" w16cid:durableId="1528135401">
    <w:abstractNumId w:val="26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8"/>
  </w:num>
  <w:num w:numId="17" w16cid:durableId="193929069">
    <w:abstractNumId w:val="22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9"/>
  </w:num>
  <w:num w:numId="21" w16cid:durableId="1594513646">
    <w:abstractNumId w:val="18"/>
  </w:num>
  <w:num w:numId="22" w16cid:durableId="1863057643">
    <w:abstractNumId w:val="30"/>
  </w:num>
  <w:num w:numId="23" w16cid:durableId="623578702">
    <w:abstractNumId w:val="10"/>
  </w:num>
  <w:num w:numId="24" w16cid:durableId="1937010636">
    <w:abstractNumId w:val="25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1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6591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1C52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11289"/>
    <w:rsid w:val="00322100"/>
    <w:rsid w:val="00326471"/>
    <w:rsid w:val="003348D0"/>
    <w:rsid w:val="00334BC6"/>
    <w:rsid w:val="00337149"/>
    <w:rsid w:val="00343882"/>
    <w:rsid w:val="00350EA0"/>
    <w:rsid w:val="003511E6"/>
    <w:rsid w:val="00354344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244A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1357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081"/>
    <w:rsid w:val="005374D7"/>
    <w:rsid w:val="00544EFE"/>
    <w:rsid w:val="00544F1E"/>
    <w:rsid w:val="00546D2A"/>
    <w:rsid w:val="00546EBF"/>
    <w:rsid w:val="0054704C"/>
    <w:rsid w:val="0055259E"/>
    <w:rsid w:val="00553E0B"/>
    <w:rsid w:val="00576985"/>
    <w:rsid w:val="00577D83"/>
    <w:rsid w:val="00586076"/>
    <w:rsid w:val="005902B6"/>
    <w:rsid w:val="0059215A"/>
    <w:rsid w:val="005925C9"/>
    <w:rsid w:val="005A0E34"/>
    <w:rsid w:val="005D1DB0"/>
    <w:rsid w:val="005D6113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024C"/>
    <w:rsid w:val="0066145D"/>
    <w:rsid w:val="00664027"/>
    <w:rsid w:val="006641C4"/>
    <w:rsid w:val="00665287"/>
    <w:rsid w:val="0068549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018F"/>
    <w:rsid w:val="006E1996"/>
    <w:rsid w:val="006E5D68"/>
    <w:rsid w:val="006F29D8"/>
    <w:rsid w:val="006F7BAA"/>
    <w:rsid w:val="00701E17"/>
    <w:rsid w:val="00706BD4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46C01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375B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77629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1B16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43CA1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3CD9"/>
    <w:rsid w:val="00D77AF2"/>
    <w:rsid w:val="00D87B3F"/>
    <w:rsid w:val="00D9366F"/>
    <w:rsid w:val="00DA13E9"/>
    <w:rsid w:val="00DB06F1"/>
    <w:rsid w:val="00DB45FD"/>
    <w:rsid w:val="00DB577C"/>
    <w:rsid w:val="00DC29D7"/>
    <w:rsid w:val="00DC7A04"/>
    <w:rsid w:val="00DE1DC6"/>
    <w:rsid w:val="00E03A3B"/>
    <w:rsid w:val="00E1692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249A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56933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_0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_0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is\Downloads\accessibledocs.ai\%3f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736a035e99a9a440a9c5d0af642cd711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606028f0901b3c66471c129d97cf91e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FD4B0-6305-402A-8C90-ADFD05382D8B}"/>
</file>

<file path=customXml/itemProps3.xml><?xml version="1.0" encoding="utf-8"?>
<ds:datastoreItem xmlns:ds="http://schemas.openxmlformats.org/officeDocument/2006/customXml" ds:itemID="{CEDC7944-3563-4002-8AD7-61688CACCB6E}"/>
</file>

<file path=customXml/itemProps4.xml><?xml version="1.0" encoding="utf-8"?>
<ds:datastoreItem xmlns:ds="http://schemas.openxmlformats.org/officeDocument/2006/customXml" ds:itemID="{B2CE096F-C05B-451E-9333-E7E1B96472F7}"/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</TotalTime>
  <Pages>1</Pages>
  <Words>145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-  PAGE 2 -</vt:lpstr>
    </vt:vector>
  </TitlesOfParts>
  <Manager>הררי, טויסטר ושות', עורכי דין ונוטריונים</Manager>
  <Company>בת ים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42.25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סינדקי אדיס</cp:lastModifiedBy>
  <cp:revision>2</cp:revision>
  <cp:lastPrinted>2025-11-02T13:46:00Z</cp:lastPrinted>
  <dcterms:created xsi:type="dcterms:W3CDTF">2025-11-02T14:29:00Z</dcterms:created>
  <dcterms:modified xsi:type="dcterms:W3CDTF">2025-11-02T14:29:00Z</dcterms:modified>
  <cp:category>מכרזים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