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C185F" w14:textId="4F22E4B3" w:rsidR="005C60A3" w:rsidRPr="00806807" w:rsidRDefault="005C60A3" w:rsidP="005C60A3">
      <w:pPr>
        <w:tabs>
          <w:tab w:val="center" w:pos="4153"/>
          <w:tab w:val="right" w:pos="8306"/>
        </w:tabs>
        <w:ind w:hanging="851"/>
        <w:rPr>
          <w:rFonts w:asciiTheme="minorBidi" w:hAnsiTheme="minorBidi" w:cstheme="minorBidi"/>
          <w:b/>
          <w:bCs/>
          <w:color w:val="1F497D"/>
          <w:sz w:val="32"/>
          <w:szCs w:val="32"/>
          <w:rtl/>
        </w:rPr>
      </w:pPr>
      <w:r w:rsidRPr="00585977">
        <w:rPr>
          <w:rFonts w:asciiTheme="majorBidi" w:hAnsiTheme="majorBidi" w:cstheme="majorBidi"/>
          <w:color w:val="1F497D"/>
          <w:rtl/>
        </w:rPr>
        <w:t xml:space="preserve">   </w:t>
      </w:r>
      <w:r w:rsidR="00806807">
        <w:rPr>
          <w:rFonts w:asciiTheme="majorHAnsi" w:hAnsiTheme="majorHAnsi" w:cstheme="majorHAnsi" w:hint="cs"/>
          <w:b/>
          <w:bCs/>
          <w:color w:val="1F497D"/>
          <w:sz w:val="32"/>
          <w:szCs w:val="32"/>
          <w:rtl/>
        </w:rPr>
        <w:t xml:space="preserve">  </w:t>
      </w:r>
      <w:r w:rsidRPr="00806807">
        <w:rPr>
          <w:rFonts w:asciiTheme="minorBidi" w:hAnsiTheme="minorBidi" w:cstheme="minorBidi"/>
          <w:b/>
          <w:bCs/>
          <w:color w:val="1F497D"/>
          <w:sz w:val="32"/>
          <w:szCs w:val="32"/>
          <w:rtl/>
        </w:rPr>
        <w:t>האגף המוניציפלי</w:t>
      </w:r>
    </w:p>
    <w:p w14:paraId="72FD31EC" w14:textId="7E4935BB" w:rsidR="00F51D6E" w:rsidRPr="00585977" w:rsidRDefault="00F51D6E" w:rsidP="005C60A3">
      <w:pPr>
        <w:rPr>
          <w:rFonts w:asciiTheme="majorBidi" w:hAnsiTheme="majorBidi" w:cstheme="majorBidi"/>
          <w:rtl/>
        </w:rPr>
      </w:pPr>
    </w:p>
    <w:p w14:paraId="599F402B" w14:textId="298132A0" w:rsidR="0013793D" w:rsidRPr="00585977" w:rsidRDefault="0013793D" w:rsidP="005C60A3">
      <w:pPr>
        <w:rPr>
          <w:rFonts w:asciiTheme="majorBidi" w:hAnsiTheme="majorBidi" w:cstheme="majorBidi"/>
          <w:rtl/>
        </w:rPr>
      </w:pPr>
    </w:p>
    <w:p w14:paraId="5015BE2E" w14:textId="3E519D11" w:rsidR="00010FFC" w:rsidRPr="002D71CC" w:rsidRDefault="00010FFC" w:rsidP="00010FFC">
      <w:pPr>
        <w:jc w:val="center"/>
        <w:rPr>
          <w:rFonts w:asciiTheme="majorBidi" w:eastAsia="Times New Roman" w:hAnsiTheme="majorBidi" w:cstheme="majorBidi"/>
          <w:b/>
          <w:bCs/>
          <w:sz w:val="28"/>
          <w:szCs w:val="28"/>
          <w:u w:val="single"/>
          <w:rtl/>
        </w:rPr>
      </w:pPr>
      <w:r w:rsidRPr="002D71CC">
        <w:rPr>
          <w:rFonts w:asciiTheme="majorBidi" w:hAnsiTheme="majorBidi" w:cstheme="majorBidi"/>
          <w:b/>
          <w:bCs/>
          <w:sz w:val="28"/>
          <w:szCs w:val="28"/>
          <w:u w:val="single"/>
          <w:rtl/>
        </w:rPr>
        <w:t xml:space="preserve">פרוטוקול  </w:t>
      </w:r>
      <w:r>
        <w:rPr>
          <w:rFonts w:asciiTheme="majorBidi" w:hAnsiTheme="majorBidi" w:cstheme="majorBidi" w:hint="cs"/>
          <w:b/>
          <w:bCs/>
          <w:sz w:val="28"/>
          <w:szCs w:val="28"/>
          <w:u w:val="single"/>
          <w:rtl/>
        </w:rPr>
        <w:t>3</w:t>
      </w:r>
      <w:r w:rsidRPr="002D71CC">
        <w:rPr>
          <w:rFonts w:asciiTheme="majorBidi" w:hAnsiTheme="majorBidi" w:cstheme="majorBidi" w:hint="cs"/>
          <w:b/>
          <w:bCs/>
          <w:sz w:val="28"/>
          <w:szCs w:val="28"/>
          <w:u w:val="single"/>
          <w:rtl/>
        </w:rPr>
        <w:t>.2</w:t>
      </w:r>
      <w:r>
        <w:rPr>
          <w:rFonts w:asciiTheme="majorBidi" w:hAnsiTheme="majorBidi" w:cstheme="majorBidi" w:hint="cs"/>
          <w:b/>
          <w:bCs/>
          <w:sz w:val="28"/>
          <w:szCs w:val="28"/>
          <w:u w:val="single"/>
          <w:rtl/>
        </w:rPr>
        <w:t>4</w:t>
      </w:r>
      <w:r w:rsidRPr="002D71CC">
        <w:rPr>
          <w:rFonts w:asciiTheme="majorBidi" w:hAnsiTheme="majorBidi" w:cstheme="majorBidi" w:hint="cs"/>
          <w:b/>
          <w:bCs/>
          <w:sz w:val="28"/>
          <w:szCs w:val="28"/>
          <w:u w:val="single"/>
          <w:rtl/>
        </w:rPr>
        <w:t xml:space="preserve">   </w:t>
      </w:r>
      <w:r w:rsidRPr="002D71CC">
        <w:rPr>
          <w:rFonts w:asciiTheme="majorBidi" w:hAnsiTheme="majorBidi" w:cstheme="majorBidi"/>
          <w:b/>
          <w:bCs/>
          <w:sz w:val="28"/>
          <w:szCs w:val="28"/>
          <w:u w:val="single"/>
          <w:rtl/>
        </w:rPr>
        <w:t xml:space="preserve">מישיבת ועדת קליטה שהתקיימה ביום </w:t>
      </w:r>
      <w:r>
        <w:rPr>
          <w:rFonts w:asciiTheme="majorBidi" w:hAnsiTheme="majorBidi" w:cstheme="majorBidi" w:hint="cs"/>
          <w:b/>
          <w:bCs/>
          <w:sz w:val="28"/>
          <w:szCs w:val="28"/>
          <w:u w:val="single"/>
          <w:rtl/>
        </w:rPr>
        <w:t>20.11</w:t>
      </w:r>
      <w:r>
        <w:rPr>
          <w:rFonts w:asciiTheme="majorBidi" w:hAnsiTheme="majorBidi" w:cstheme="majorBidi" w:hint="cs"/>
          <w:b/>
          <w:bCs/>
          <w:sz w:val="28"/>
          <w:szCs w:val="28"/>
          <w:u w:val="single"/>
          <w:rtl/>
        </w:rPr>
        <w:t>.24</w:t>
      </w:r>
    </w:p>
    <w:p w14:paraId="6D2DBBB5" w14:textId="77777777" w:rsidR="00010FFC" w:rsidRPr="002D71CC" w:rsidRDefault="00010FFC" w:rsidP="00010FFC">
      <w:pPr>
        <w:jc w:val="center"/>
        <w:rPr>
          <w:rFonts w:asciiTheme="majorBidi" w:eastAsia="Times New Roman" w:hAnsiTheme="majorBidi" w:cstheme="majorBidi"/>
          <w:b/>
          <w:bCs/>
          <w:sz w:val="28"/>
          <w:szCs w:val="28"/>
          <w:u w:val="single"/>
          <w:rtl/>
        </w:rPr>
      </w:pPr>
    </w:p>
    <w:p w14:paraId="0E86F629" w14:textId="77777777" w:rsidR="00010FFC" w:rsidRPr="002D71CC" w:rsidRDefault="00010FFC" w:rsidP="00010FFC">
      <w:pPr>
        <w:jc w:val="center"/>
        <w:rPr>
          <w:rFonts w:asciiTheme="majorBidi" w:eastAsia="Times New Roman" w:hAnsiTheme="majorBidi" w:cstheme="majorBidi"/>
          <w:b/>
          <w:bCs/>
          <w:sz w:val="28"/>
          <w:szCs w:val="28"/>
          <w:u w:val="single"/>
          <w:rtl/>
        </w:rPr>
      </w:pPr>
      <w:r w:rsidRPr="002D71CC">
        <w:rPr>
          <w:rFonts w:asciiTheme="majorBidi" w:eastAsia="Times New Roman" w:hAnsiTheme="majorBidi" w:cstheme="majorBidi"/>
          <w:b/>
          <w:bCs/>
          <w:sz w:val="28"/>
          <w:szCs w:val="28"/>
          <w:u w:val="single"/>
          <w:rtl/>
        </w:rPr>
        <w:t xml:space="preserve">באמצעות  תוכנת </w:t>
      </w:r>
      <w:r w:rsidRPr="002D71CC">
        <w:rPr>
          <w:rFonts w:asciiTheme="majorBidi" w:eastAsia="Times New Roman" w:hAnsiTheme="majorBidi" w:cstheme="majorBidi"/>
          <w:b/>
          <w:bCs/>
          <w:sz w:val="28"/>
          <w:szCs w:val="28"/>
          <w:u w:val="single"/>
        </w:rPr>
        <w:t xml:space="preserve"> </w:t>
      </w:r>
      <w:r w:rsidRPr="002D71CC">
        <w:rPr>
          <w:rFonts w:asciiTheme="majorBidi" w:hAnsiTheme="majorBidi" w:cstheme="majorBidi"/>
          <w:b/>
          <w:bCs/>
          <w:sz w:val="28"/>
          <w:szCs w:val="28"/>
          <w:u w:val="single"/>
        </w:rPr>
        <w:t>ZOOM</w:t>
      </w:r>
    </w:p>
    <w:p w14:paraId="6A9E297B" w14:textId="77777777" w:rsidR="00010FFC" w:rsidRPr="002D71CC" w:rsidRDefault="00010FFC" w:rsidP="00010FFC">
      <w:pPr>
        <w:jc w:val="center"/>
        <w:rPr>
          <w:rFonts w:asciiTheme="majorBidi" w:hAnsiTheme="majorBidi" w:cstheme="majorBidi"/>
          <w:b/>
          <w:bCs/>
          <w:sz w:val="28"/>
          <w:szCs w:val="28"/>
          <w:u w:val="single"/>
          <w:rtl/>
        </w:rPr>
      </w:pPr>
    </w:p>
    <w:p w14:paraId="50AA426D" w14:textId="77777777" w:rsidR="00010FFC" w:rsidRPr="002D71CC" w:rsidRDefault="00010FFC" w:rsidP="00010FFC">
      <w:pPr>
        <w:rPr>
          <w:rFonts w:asciiTheme="majorBidi" w:hAnsiTheme="majorBidi" w:cstheme="majorBidi"/>
          <w:sz w:val="28"/>
          <w:szCs w:val="28"/>
          <w:rtl/>
        </w:rPr>
      </w:pPr>
    </w:p>
    <w:p w14:paraId="2EC33B45" w14:textId="77777777" w:rsidR="00010FFC" w:rsidRPr="002D71CC" w:rsidRDefault="00010FFC" w:rsidP="00010FFC">
      <w:pPr>
        <w:rPr>
          <w:rFonts w:asciiTheme="majorBidi" w:hAnsiTheme="majorBidi" w:cstheme="majorBidi"/>
          <w:sz w:val="28"/>
          <w:szCs w:val="28"/>
          <w:rtl/>
        </w:rPr>
      </w:pPr>
    </w:p>
    <w:p w14:paraId="12C5A095" w14:textId="77777777" w:rsidR="00010FFC" w:rsidRPr="002D71CC" w:rsidRDefault="00010FFC" w:rsidP="00010FFC">
      <w:pPr>
        <w:rPr>
          <w:rFonts w:asciiTheme="majorBidi" w:hAnsiTheme="majorBidi" w:cstheme="majorBidi"/>
          <w:sz w:val="28"/>
          <w:szCs w:val="28"/>
          <w:rtl/>
        </w:rPr>
      </w:pPr>
    </w:p>
    <w:p w14:paraId="42AE37CA" w14:textId="3BA834B5" w:rsidR="00010FFC" w:rsidRDefault="00010FFC" w:rsidP="00010FFC">
      <w:pPr>
        <w:spacing w:line="360" w:lineRule="auto"/>
        <w:rPr>
          <w:rFonts w:asciiTheme="majorBidi" w:hAnsiTheme="majorBidi" w:cstheme="majorBidi"/>
          <w:sz w:val="28"/>
          <w:szCs w:val="28"/>
          <w:rtl/>
        </w:rPr>
      </w:pPr>
      <w:r w:rsidRPr="002D71CC">
        <w:rPr>
          <w:rFonts w:asciiTheme="majorBidi" w:hAnsiTheme="majorBidi" w:cstheme="majorBidi"/>
          <w:b/>
          <w:bCs/>
          <w:sz w:val="28"/>
          <w:szCs w:val="28"/>
          <w:u w:val="single"/>
          <w:rtl/>
        </w:rPr>
        <w:t>נוכחים ה"ה:</w:t>
      </w: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Pr="002D71CC">
        <w:rPr>
          <w:rFonts w:asciiTheme="majorBidi" w:hAnsiTheme="majorBidi" w:cstheme="majorBidi" w:hint="cs"/>
          <w:sz w:val="28"/>
          <w:szCs w:val="28"/>
          <w:rtl/>
        </w:rPr>
        <w:t xml:space="preserve">גב' </w:t>
      </w:r>
      <w:r>
        <w:rPr>
          <w:rFonts w:asciiTheme="majorBidi" w:hAnsiTheme="majorBidi" w:cstheme="majorBidi" w:hint="cs"/>
          <w:sz w:val="28"/>
          <w:szCs w:val="28"/>
          <w:rtl/>
        </w:rPr>
        <w:t>אנסטסיה סהר</w:t>
      </w:r>
      <w:r w:rsidRPr="002D71CC">
        <w:rPr>
          <w:rFonts w:asciiTheme="majorBidi" w:hAnsiTheme="majorBidi" w:cstheme="majorBidi"/>
          <w:sz w:val="28"/>
          <w:szCs w:val="28"/>
          <w:rtl/>
        </w:rPr>
        <w:tab/>
      </w:r>
      <w:r>
        <w:rPr>
          <w:rFonts w:asciiTheme="majorBidi" w:hAnsiTheme="majorBidi" w:cstheme="majorBidi" w:hint="cs"/>
          <w:sz w:val="28"/>
          <w:szCs w:val="28"/>
          <w:rtl/>
        </w:rPr>
        <w:t xml:space="preserve">      -</w:t>
      </w:r>
      <w:r w:rsidRPr="002D71CC">
        <w:rPr>
          <w:rFonts w:asciiTheme="majorBidi" w:hAnsiTheme="majorBidi" w:cstheme="majorBidi"/>
          <w:sz w:val="28"/>
          <w:szCs w:val="28"/>
          <w:rtl/>
        </w:rPr>
        <w:t xml:space="preserve">  יו"ר ועדת הקליטה</w:t>
      </w:r>
    </w:p>
    <w:p w14:paraId="5F2085D3" w14:textId="77777777" w:rsidR="00B11466" w:rsidRPr="00B11466" w:rsidRDefault="00B11466" w:rsidP="00B11466">
      <w:pPr>
        <w:spacing w:line="360" w:lineRule="auto"/>
        <w:rPr>
          <w:rFonts w:asciiTheme="majorBidi" w:hAnsiTheme="majorBidi" w:cstheme="majorBidi"/>
          <w:sz w:val="28"/>
          <w:szCs w:val="28"/>
          <w:rtl/>
        </w:rPr>
      </w:pP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sidRPr="00B11466">
        <w:rPr>
          <w:rFonts w:asciiTheme="majorBidi" w:hAnsiTheme="majorBidi"/>
          <w:sz w:val="28"/>
          <w:szCs w:val="28"/>
          <w:rtl/>
        </w:rPr>
        <w:t xml:space="preserve">גב' ילנה </w:t>
      </w:r>
      <w:proofErr w:type="spellStart"/>
      <w:r w:rsidRPr="00B11466">
        <w:rPr>
          <w:rFonts w:asciiTheme="majorBidi" w:hAnsiTheme="majorBidi"/>
          <w:sz w:val="28"/>
          <w:szCs w:val="28"/>
          <w:rtl/>
        </w:rPr>
        <w:t>פינסקי</w:t>
      </w:r>
      <w:proofErr w:type="spellEnd"/>
      <w:r w:rsidRPr="00B11466">
        <w:rPr>
          <w:rFonts w:asciiTheme="majorBidi" w:hAnsiTheme="majorBidi"/>
          <w:sz w:val="28"/>
          <w:szCs w:val="28"/>
          <w:rtl/>
        </w:rPr>
        <w:tab/>
        <w:t xml:space="preserve">       - </w:t>
      </w:r>
      <w:r w:rsidRPr="00B11466">
        <w:rPr>
          <w:rFonts w:asciiTheme="majorBidi" w:hAnsiTheme="majorBidi"/>
          <w:sz w:val="28"/>
          <w:szCs w:val="28"/>
          <w:rtl/>
        </w:rPr>
        <w:tab/>
        <w:t>חברת ועדה</w:t>
      </w:r>
    </w:p>
    <w:p w14:paraId="7DBADCE5" w14:textId="372904C1" w:rsidR="00B11466" w:rsidRDefault="00B11466" w:rsidP="00B11466">
      <w:pPr>
        <w:spacing w:line="360" w:lineRule="auto"/>
        <w:ind w:left="1440" w:firstLine="720"/>
        <w:rPr>
          <w:rFonts w:asciiTheme="majorBidi" w:hAnsiTheme="majorBidi" w:cstheme="majorBidi"/>
          <w:sz w:val="28"/>
          <w:szCs w:val="28"/>
          <w:rtl/>
        </w:rPr>
      </w:pPr>
      <w:r w:rsidRPr="00B11466">
        <w:rPr>
          <w:rFonts w:asciiTheme="majorBidi" w:hAnsiTheme="majorBidi"/>
          <w:sz w:val="28"/>
          <w:szCs w:val="28"/>
          <w:rtl/>
        </w:rPr>
        <w:t>מר דוד פפיא</w:t>
      </w:r>
      <w:r w:rsidRPr="00B11466">
        <w:rPr>
          <w:rFonts w:asciiTheme="majorBidi" w:hAnsiTheme="majorBidi"/>
          <w:sz w:val="28"/>
          <w:szCs w:val="28"/>
          <w:rtl/>
        </w:rPr>
        <w:tab/>
      </w:r>
      <w:r w:rsidRPr="00B11466">
        <w:rPr>
          <w:rFonts w:asciiTheme="majorBidi" w:hAnsiTheme="majorBidi"/>
          <w:sz w:val="28"/>
          <w:szCs w:val="28"/>
          <w:rtl/>
        </w:rPr>
        <w:tab/>
        <w:t xml:space="preserve">   </w:t>
      </w:r>
      <w:r>
        <w:rPr>
          <w:rFonts w:asciiTheme="majorBidi" w:hAnsiTheme="majorBidi" w:hint="cs"/>
          <w:sz w:val="28"/>
          <w:szCs w:val="28"/>
          <w:rtl/>
        </w:rPr>
        <w:t xml:space="preserve">  </w:t>
      </w:r>
      <w:r w:rsidRPr="00B11466">
        <w:rPr>
          <w:rFonts w:asciiTheme="majorBidi" w:hAnsiTheme="majorBidi"/>
          <w:sz w:val="28"/>
          <w:szCs w:val="28"/>
          <w:rtl/>
        </w:rPr>
        <w:t xml:space="preserve">  -</w:t>
      </w:r>
      <w:r w:rsidRPr="00B11466">
        <w:rPr>
          <w:rFonts w:asciiTheme="majorBidi" w:hAnsiTheme="majorBidi"/>
          <w:sz w:val="28"/>
          <w:szCs w:val="28"/>
          <w:rtl/>
        </w:rPr>
        <w:tab/>
        <w:t>חבר הוועדה</w:t>
      </w:r>
    </w:p>
    <w:p w14:paraId="49943B18" w14:textId="77777777" w:rsidR="00B11466" w:rsidRPr="00253523" w:rsidRDefault="00B11466" w:rsidP="00B11466">
      <w:pPr>
        <w:spacing w:after="160" w:line="256" w:lineRule="auto"/>
        <w:ind w:left="1440" w:firstLine="720"/>
        <w:rPr>
          <w:rFonts w:asciiTheme="majorBidi" w:hAnsiTheme="majorBidi" w:cstheme="majorBidi"/>
          <w:sz w:val="28"/>
          <w:szCs w:val="28"/>
          <w:rtl/>
        </w:rPr>
      </w:pPr>
      <w:r>
        <w:rPr>
          <w:rFonts w:asciiTheme="majorBidi" w:hAnsiTheme="majorBidi" w:hint="cs"/>
          <w:sz w:val="28"/>
          <w:szCs w:val="28"/>
          <w:rtl/>
        </w:rPr>
        <w:t xml:space="preserve">מר </w:t>
      </w:r>
      <w:r w:rsidRPr="00253523">
        <w:rPr>
          <w:rFonts w:asciiTheme="majorBidi" w:hAnsiTheme="majorBidi"/>
          <w:sz w:val="28"/>
          <w:szCs w:val="28"/>
          <w:rtl/>
        </w:rPr>
        <w:t xml:space="preserve">אברהם חקק </w:t>
      </w:r>
      <w:r>
        <w:rPr>
          <w:rFonts w:asciiTheme="majorBidi" w:hAnsiTheme="majorBidi" w:hint="cs"/>
          <w:sz w:val="28"/>
          <w:szCs w:val="28"/>
          <w:rtl/>
        </w:rPr>
        <w:t xml:space="preserve"> </w:t>
      </w:r>
      <w:r>
        <w:rPr>
          <w:rFonts w:asciiTheme="majorBidi" w:hAnsiTheme="majorBidi"/>
          <w:sz w:val="28"/>
          <w:szCs w:val="28"/>
          <w:rtl/>
        </w:rPr>
        <w:tab/>
      </w:r>
      <w:r>
        <w:rPr>
          <w:rFonts w:asciiTheme="majorBidi" w:hAnsiTheme="majorBidi" w:hint="cs"/>
          <w:sz w:val="28"/>
          <w:szCs w:val="28"/>
          <w:rtl/>
        </w:rPr>
        <w:t xml:space="preserve">       -</w:t>
      </w:r>
      <w:r>
        <w:rPr>
          <w:rFonts w:asciiTheme="majorBidi" w:hAnsiTheme="majorBidi"/>
          <w:sz w:val="28"/>
          <w:szCs w:val="28"/>
          <w:rtl/>
        </w:rPr>
        <w:tab/>
      </w:r>
      <w:r w:rsidRPr="00253523">
        <w:rPr>
          <w:rFonts w:asciiTheme="majorBidi" w:hAnsiTheme="majorBidi"/>
          <w:sz w:val="28"/>
          <w:szCs w:val="28"/>
          <w:rtl/>
        </w:rPr>
        <w:t xml:space="preserve"> חבר ועדה</w:t>
      </w:r>
    </w:p>
    <w:p w14:paraId="2CD8BC78" w14:textId="0C580D9C" w:rsidR="00010FFC" w:rsidRDefault="00B11466" w:rsidP="00B11466">
      <w:pPr>
        <w:spacing w:line="360" w:lineRule="auto"/>
        <w:rPr>
          <w:rFonts w:asciiTheme="majorBidi" w:hAnsiTheme="majorBidi" w:cstheme="majorBidi"/>
          <w:sz w:val="28"/>
          <w:szCs w:val="28"/>
          <w:rtl/>
        </w:rPr>
      </w:pPr>
      <w:r w:rsidRPr="00B11466">
        <w:rPr>
          <w:rFonts w:asciiTheme="majorBidi" w:hAnsiTheme="majorBidi"/>
          <w:sz w:val="28"/>
          <w:szCs w:val="28"/>
          <w:rtl/>
        </w:rPr>
        <w:t xml:space="preserve">                               מר אפרים מזרחי</w:t>
      </w:r>
      <w:r w:rsidRPr="00B11466">
        <w:rPr>
          <w:rFonts w:asciiTheme="majorBidi" w:hAnsiTheme="majorBidi"/>
          <w:sz w:val="28"/>
          <w:szCs w:val="28"/>
          <w:rtl/>
        </w:rPr>
        <w:tab/>
        <w:t xml:space="preserve">    </w:t>
      </w:r>
      <w:r>
        <w:rPr>
          <w:rFonts w:asciiTheme="majorBidi" w:hAnsiTheme="majorBidi" w:hint="cs"/>
          <w:sz w:val="28"/>
          <w:szCs w:val="28"/>
          <w:rtl/>
        </w:rPr>
        <w:t xml:space="preserve">  </w:t>
      </w:r>
      <w:r w:rsidRPr="00B11466">
        <w:rPr>
          <w:rFonts w:asciiTheme="majorBidi" w:hAnsiTheme="majorBidi"/>
          <w:sz w:val="28"/>
          <w:szCs w:val="28"/>
          <w:rtl/>
        </w:rPr>
        <w:t xml:space="preserve"> -</w:t>
      </w:r>
      <w:r w:rsidRPr="00B11466">
        <w:rPr>
          <w:rFonts w:asciiTheme="majorBidi" w:hAnsiTheme="majorBidi"/>
          <w:sz w:val="28"/>
          <w:szCs w:val="28"/>
          <w:rtl/>
        </w:rPr>
        <w:tab/>
        <w:t>חבר הוועדה</w:t>
      </w:r>
    </w:p>
    <w:p w14:paraId="0470C1D0" w14:textId="77777777" w:rsidR="00010FFC" w:rsidRPr="002D71CC" w:rsidRDefault="00010FFC" w:rsidP="00010FFC">
      <w:pPr>
        <w:spacing w:line="360" w:lineRule="auto"/>
        <w:rPr>
          <w:rFonts w:asciiTheme="majorBidi" w:hAnsiTheme="majorBidi" w:cstheme="majorBidi"/>
          <w:sz w:val="28"/>
          <w:szCs w:val="28"/>
          <w:rtl/>
        </w:rPr>
      </w:pPr>
    </w:p>
    <w:p w14:paraId="309F1B0C" w14:textId="094F9F74" w:rsidR="00010FFC" w:rsidRDefault="00010FFC" w:rsidP="00010FFC">
      <w:pPr>
        <w:spacing w:after="160" w:line="256" w:lineRule="auto"/>
        <w:rPr>
          <w:rFonts w:asciiTheme="majorBidi" w:hAnsiTheme="majorBidi" w:cstheme="majorBidi"/>
          <w:sz w:val="28"/>
          <w:szCs w:val="28"/>
          <w:rtl/>
        </w:rPr>
      </w:pP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Pr="002D71CC">
        <w:rPr>
          <w:rFonts w:asciiTheme="majorBidi" w:hAnsiTheme="majorBidi" w:cstheme="majorBidi"/>
          <w:sz w:val="28"/>
          <w:szCs w:val="28"/>
          <w:rtl/>
        </w:rPr>
        <w:tab/>
      </w:r>
    </w:p>
    <w:p w14:paraId="63A9C56C" w14:textId="5C036F63" w:rsidR="00010FFC" w:rsidRPr="002D71CC" w:rsidRDefault="00010FFC" w:rsidP="00010FFC">
      <w:pPr>
        <w:spacing w:after="160" w:line="256" w:lineRule="auto"/>
        <w:rPr>
          <w:rFonts w:asciiTheme="majorBidi" w:hAnsiTheme="majorBidi" w:cstheme="majorBidi"/>
          <w:sz w:val="28"/>
          <w:szCs w:val="28"/>
          <w:rtl/>
        </w:rPr>
      </w:pP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p>
    <w:p w14:paraId="0307B8F3" w14:textId="77777777" w:rsidR="00010FFC" w:rsidRPr="002D71CC" w:rsidRDefault="00010FFC" w:rsidP="00010FFC">
      <w:pPr>
        <w:rPr>
          <w:rFonts w:asciiTheme="majorBidi" w:hAnsiTheme="majorBidi" w:cstheme="majorBidi"/>
          <w:sz w:val="28"/>
          <w:szCs w:val="28"/>
          <w:rtl/>
        </w:rPr>
      </w:pP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Pr="002D71CC">
        <w:rPr>
          <w:rFonts w:asciiTheme="majorBidi" w:hAnsiTheme="majorBidi" w:cstheme="majorBidi"/>
          <w:sz w:val="28"/>
          <w:szCs w:val="28"/>
          <w:rtl/>
        </w:rPr>
        <w:tab/>
      </w:r>
    </w:p>
    <w:p w14:paraId="5A4EE74A" w14:textId="77777777" w:rsidR="00010FFC" w:rsidRPr="002D71CC" w:rsidRDefault="00010FFC" w:rsidP="00010FFC">
      <w:pPr>
        <w:spacing w:after="160" w:line="256" w:lineRule="auto"/>
        <w:rPr>
          <w:rFonts w:asciiTheme="majorBidi" w:hAnsiTheme="majorBidi" w:cstheme="majorBidi"/>
          <w:sz w:val="28"/>
          <w:szCs w:val="28"/>
          <w:rtl/>
        </w:rPr>
      </w:pPr>
      <w:r w:rsidRPr="002D71CC">
        <w:rPr>
          <w:rFonts w:asciiTheme="majorBidi" w:hAnsiTheme="majorBidi" w:cstheme="majorBidi"/>
          <w:sz w:val="28"/>
          <w:szCs w:val="28"/>
          <w:rtl/>
        </w:rPr>
        <w:tab/>
      </w:r>
    </w:p>
    <w:p w14:paraId="200BF7C0" w14:textId="77777777" w:rsidR="00010FFC" w:rsidRPr="002D71CC" w:rsidRDefault="00010FFC" w:rsidP="00010FFC">
      <w:pPr>
        <w:spacing w:line="360" w:lineRule="auto"/>
        <w:rPr>
          <w:rFonts w:asciiTheme="majorBidi" w:hAnsiTheme="majorBidi" w:cstheme="majorBidi"/>
          <w:sz w:val="28"/>
          <w:szCs w:val="28"/>
          <w:rtl/>
        </w:rPr>
      </w:pPr>
      <w:r w:rsidRPr="002D71CC">
        <w:rPr>
          <w:rFonts w:asciiTheme="majorBidi" w:hAnsiTheme="majorBidi" w:cstheme="majorBidi"/>
          <w:sz w:val="28"/>
          <w:szCs w:val="28"/>
          <w:rtl/>
        </w:rPr>
        <w:tab/>
      </w:r>
    </w:p>
    <w:p w14:paraId="0F7A367C" w14:textId="4EA4CF06" w:rsidR="00010FFC" w:rsidRDefault="00010FFC" w:rsidP="00B11466">
      <w:pPr>
        <w:spacing w:line="360" w:lineRule="auto"/>
        <w:rPr>
          <w:rFonts w:asciiTheme="majorBidi" w:hAnsiTheme="majorBidi" w:cstheme="majorBidi"/>
          <w:sz w:val="28"/>
          <w:szCs w:val="28"/>
          <w:rtl/>
        </w:rPr>
      </w:pPr>
      <w:r w:rsidRPr="002D71CC">
        <w:rPr>
          <w:rFonts w:asciiTheme="majorBidi" w:hAnsiTheme="majorBidi" w:cstheme="majorBidi"/>
          <w:b/>
          <w:bCs/>
          <w:sz w:val="28"/>
          <w:szCs w:val="28"/>
          <w:u w:val="single"/>
          <w:rtl/>
        </w:rPr>
        <w:t>חסרים ה"ה:</w:t>
      </w: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00B11466">
        <w:rPr>
          <w:rFonts w:asciiTheme="majorBidi" w:hAnsiTheme="majorBidi" w:hint="cs"/>
          <w:sz w:val="28"/>
          <w:szCs w:val="28"/>
          <w:rtl/>
        </w:rPr>
        <w:t xml:space="preserve">גב' </w:t>
      </w:r>
      <w:r w:rsidR="00B11466" w:rsidRPr="00253523">
        <w:rPr>
          <w:rFonts w:asciiTheme="majorBidi" w:hAnsiTheme="majorBidi"/>
          <w:sz w:val="28"/>
          <w:szCs w:val="28"/>
          <w:rtl/>
        </w:rPr>
        <w:t xml:space="preserve">יסמין </w:t>
      </w:r>
      <w:bookmarkStart w:id="0" w:name="_Hlk174355121"/>
      <w:proofErr w:type="spellStart"/>
      <w:r w:rsidR="00B11466" w:rsidRPr="00253523">
        <w:rPr>
          <w:rFonts w:asciiTheme="majorBidi" w:hAnsiTheme="majorBidi"/>
          <w:sz w:val="28"/>
          <w:szCs w:val="28"/>
          <w:rtl/>
        </w:rPr>
        <w:t>ו</w:t>
      </w:r>
      <w:r w:rsidR="00B11466">
        <w:rPr>
          <w:rFonts w:asciiTheme="majorBidi" w:hAnsiTheme="majorBidi" w:hint="cs"/>
          <w:sz w:val="28"/>
          <w:szCs w:val="28"/>
          <w:rtl/>
        </w:rPr>
        <w:t>ול</w:t>
      </w:r>
      <w:r w:rsidR="00B11466" w:rsidRPr="00253523">
        <w:rPr>
          <w:rFonts w:asciiTheme="majorBidi" w:hAnsiTheme="majorBidi"/>
          <w:sz w:val="28"/>
          <w:szCs w:val="28"/>
          <w:rtl/>
        </w:rPr>
        <w:t>קומ</w:t>
      </w:r>
      <w:r w:rsidR="00B11466">
        <w:rPr>
          <w:rFonts w:asciiTheme="majorBidi" w:hAnsiTheme="majorBidi" w:hint="cs"/>
          <w:sz w:val="28"/>
          <w:szCs w:val="28"/>
          <w:rtl/>
        </w:rPr>
        <w:t>י</w:t>
      </w:r>
      <w:r w:rsidR="00B11466" w:rsidRPr="00253523">
        <w:rPr>
          <w:rFonts w:asciiTheme="majorBidi" w:hAnsiTheme="majorBidi"/>
          <w:sz w:val="28"/>
          <w:szCs w:val="28"/>
          <w:rtl/>
        </w:rPr>
        <w:t>ר</w:t>
      </w:r>
      <w:proofErr w:type="spellEnd"/>
      <w:r w:rsidR="00B11466" w:rsidRPr="00253523">
        <w:rPr>
          <w:rFonts w:asciiTheme="majorBidi" w:hAnsiTheme="majorBidi"/>
          <w:sz w:val="28"/>
          <w:szCs w:val="28"/>
          <w:rtl/>
        </w:rPr>
        <w:t xml:space="preserve"> </w:t>
      </w:r>
      <w:proofErr w:type="spellStart"/>
      <w:r w:rsidR="00B11466" w:rsidRPr="00253523">
        <w:rPr>
          <w:rFonts w:asciiTheme="majorBidi" w:hAnsiTheme="majorBidi"/>
          <w:sz w:val="28"/>
          <w:szCs w:val="28"/>
          <w:rtl/>
        </w:rPr>
        <w:t>פר</w:t>
      </w:r>
      <w:r w:rsidR="00B11466">
        <w:rPr>
          <w:rFonts w:asciiTheme="majorBidi" w:hAnsiTheme="majorBidi" w:hint="cs"/>
          <w:sz w:val="28"/>
          <w:szCs w:val="28"/>
          <w:rtl/>
        </w:rPr>
        <w:t>יי</w:t>
      </w:r>
      <w:r w:rsidR="00B11466" w:rsidRPr="00253523">
        <w:rPr>
          <w:rFonts w:asciiTheme="majorBidi" w:hAnsiTheme="majorBidi"/>
          <w:sz w:val="28"/>
          <w:szCs w:val="28"/>
          <w:rtl/>
        </w:rPr>
        <w:t>סמן</w:t>
      </w:r>
      <w:proofErr w:type="spellEnd"/>
      <w:r w:rsidR="00B11466" w:rsidRPr="00253523">
        <w:rPr>
          <w:rFonts w:asciiTheme="majorBidi" w:hAnsiTheme="majorBidi"/>
          <w:sz w:val="28"/>
          <w:szCs w:val="28"/>
          <w:rtl/>
        </w:rPr>
        <w:t xml:space="preserve"> </w:t>
      </w:r>
      <w:bookmarkEnd w:id="0"/>
      <w:r w:rsidR="00B11466">
        <w:rPr>
          <w:rFonts w:asciiTheme="majorBidi" w:hAnsiTheme="majorBidi" w:hint="cs"/>
          <w:sz w:val="28"/>
          <w:szCs w:val="28"/>
          <w:rtl/>
        </w:rPr>
        <w:t>-</w:t>
      </w:r>
      <w:r w:rsidR="00B11466" w:rsidRPr="00253523">
        <w:rPr>
          <w:rFonts w:asciiTheme="majorBidi" w:hAnsiTheme="majorBidi"/>
          <w:sz w:val="28"/>
          <w:szCs w:val="28"/>
          <w:rtl/>
        </w:rPr>
        <w:t xml:space="preserve"> </w:t>
      </w:r>
      <w:r w:rsidR="00B11466">
        <w:rPr>
          <w:rFonts w:asciiTheme="majorBidi" w:hAnsiTheme="majorBidi"/>
          <w:sz w:val="28"/>
          <w:szCs w:val="28"/>
          <w:rtl/>
        </w:rPr>
        <w:tab/>
      </w:r>
      <w:r w:rsidR="00B11466" w:rsidRPr="00253523">
        <w:rPr>
          <w:rFonts w:asciiTheme="majorBidi" w:hAnsiTheme="majorBidi"/>
          <w:sz w:val="28"/>
          <w:szCs w:val="28"/>
          <w:rtl/>
        </w:rPr>
        <w:t>חברת ועדה</w:t>
      </w:r>
    </w:p>
    <w:p w14:paraId="5E88F1FC" w14:textId="59DC54EC" w:rsidR="00010FFC" w:rsidRDefault="00010FFC" w:rsidP="00010FFC">
      <w:pPr>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                               גב' אירנה גנין</w:t>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 xml:space="preserve">   </w:t>
      </w:r>
      <w:r w:rsidR="00B11466">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sz w:val="28"/>
          <w:szCs w:val="28"/>
          <w:rtl/>
        </w:rPr>
        <w:tab/>
      </w:r>
      <w:r>
        <w:rPr>
          <w:rFonts w:asciiTheme="majorBidi" w:hAnsiTheme="majorBidi" w:cstheme="majorBidi" w:hint="cs"/>
          <w:sz w:val="28"/>
          <w:szCs w:val="28"/>
          <w:rtl/>
        </w:rPr>
        <w:t>חברת הוועדה</w:t>
      </w:r>
    </w:p>
    <w:p w14:paraId="46B84091" w14:textId="77777777" w:rsidR="00010FFC" w:rsidRDefault="00010FFC" w:rsidP="00010FFC">
      <w:pPr>
        <w:spacing w:line="360" w:lineRule="auto"/>
        <w:rPr>
          <w:rFonts w:asciiTheme="majorBidi" w:hAnsiTheme="majorBidi" w:cstheme="majorBidi"/>
          <w:sz w:val="28"/>
          <w:szCs w:val="28"/>
          <w:rtl/>
        </w:rPr>
      </w:pPr>
    </w:p>
    <w:p w14:paraId="2591C35C" w14:textId="77777777" w:rsidR="00010FFC" w:rsidRDefault="00010FFC" w:rsidP="00010FFC">
      <w:pPr>
        <w:spacing w:line="360" w:lineRule="auto"/>
        <w:rPr>
          <w:rFonts w:asciiTheme="majorBidi" w:hAnsiTheme="majorBidi" w:cstheme="majorBidi"/>
          <w:sz w:val="28"/>
          <w:szCs w:val="28"/>
          <w:rtl/>
        </w:rPr>
      </w:pPr>
    </w:p>
    <w:p w14:paraId="64005B3D" w14:textId="77777777" w:rsidR="00010FFC" w:rsidRPr="000C2B52" w:rsidRDefault="00010FFC" w:rsidP="00010FFC">
      <w:pPr>
        <w:spacing w:after="200" w:line="276" w:lineRule="auto"/>
        <w:rPr>
          <w:rFonts w:asciiTheme="majorBidi" w:hAnsiTheme="majorBidi" w:cstheme="majorBidi"/>
          <w:sz w:val="28"/>
          <w:szCs w:val="28"/>
          <w:u w:val="single"/>
          <w:rtl/>
        </w:rPr>
      </w:pPr>
      <w:r w:rsidRPr="000C2B52">
        <w:rPr>
          <w:rFonts w:asciiTheme="majorBidi" w:hAnsiTheme="majorBidi" w:cstheme="majorBidi"/>
          <w:sz w:val="28"/>
          <w:szCs w:val="28"/>
          <w:u w:val="single"/>
          <w:rtl/>
        </w:rPr>
        <w:t>על סדר היום:</w:t>
      </w:r>
    </w:p>
    <w:p w14:paraId="4CAD8847" w14:textId="77777777" w:rsidR="00481781" w:rsidRDefault="00481781" w:rsidP="00AA2C25">
      <w:pPr>
        <w:spacing w:after="160" w:line="259" w:lineRule="auto"/>
        <w:rPr>
          <w:rFonts w:ascii="Calibri" w:hAnsi="Calibri" w:cs="Arial"/>
          <w:b/>
          <w:bCs/>
          <w:rtl/>
        </w:rPr>
      </w:pPr>
    </w:p>
    <w:p w14:paraId="77273684" w14:textId="77777777" w:rsidR="00DE5F4D" w:rsidRPr="00DE5F4D" w:rsidRDefault="00DE5F4D" w:rsidP="00DE5F4D">
      <w:pPr>
        <w:spacing w:after="200" w:line="276" w:lineRule="auto"/>
        <w:rPr>
          <w:rFonts w:ascii="David" w:hAnsi="David" w:cs="David"/>
          <w:rtl/>
        </w:rPr>
      </w:pPr>
    </w:p>
    <w:p w14:paraId="36636B07" w14:textId="77777777" w:rsidR="00DE5F4D" w:rsidRPr="00DE5F4D" w:rsidRDefault="00DE5F4D" w:rsidP="00DE5F4D">
      <w:pPr>
        <w:spacing w:after="200" w:line="276" w:lineRule="auto"/>
        <w:rPr>
          <w:rFonts w:asciiTheme="majorBidi" w:hAnsiTheme="majorBidi" w:cstheme="majorBidi"/>
          <w:sz w:val="28"/>
          <w:szCs w:val="28"/>
          <w:u w:val="single"/>
          <w:rtl/>
        </w:rPr>
      </w:pPr>
      <w:r w:rsidRPr="00DE5F4D">
        <w:rPr>
          <w:rFonts w:asciiTheme="majorBidi" w:hAnsiTheme="majorBidi" w:cstheme="majorBidi"/>
          <w:sz w:val="28"/>
          <w:szCs w:val="28"/>
          <w:u w:val="single"/>
          <w:rtl/>
        </w:rPr>
        <w:t>על סדר היום:</w:t>
      </w:r>
    </w:p>
    <w:p w14:paraId="1F0DB5CD" w14:textId="6C2A4107" w:rsidR="00DE5F4D" w:rsidRPr="00FA4C81" w:rsidRDefault="00DE5F4D" w:rsidP="00FA4C81">
      <w:pPr>
        <w:pStyle w:val="a9"/>
        <w:numPr>
          <w:ilvl w:val="0"/>
          <w:numId w:val="21"/>
        </w:numPr>
        <w:spacing w:after="160" w:line="256" w:lineRule="auto"/>
        <w:rPr>
          <w:rFonts w:asciiTheme="majorBidi" w:eastAsia="Times New Roman" w:hAnsiTheme="majorBidi" w:cstheme="majorBidi"/>
          <w:sz w:val="28"/>
          <w:szCs w:val="28"/>
          <w:rtl/>
        </w:rPr>
      </w:pPr>
      <w:r w:rsidRPr="00FA4C81">
        <w:rPr>
          <w:rFonts w:asciiTheme="majorBidi" w:eastAsia="Times New Roman" w:hAnsiTheme="majorBidi" w:cstheme="majorBidi"/>
          <w:sz w:val="28"/>
          <w:szCs w:val="28"/>
          <w:rtl/>
        </w:rPr>
        <w:t>סבסוד מופעים לעולים חדשים.</w:t>
      </w:r>
    </w:p>
    <w:p w14:paraId="6C042D2C" w14:textId="74B2CCBB" w:rsidR="00DE5F4D" w:rsidRDefault="00DE5F4D" w:rsidP="00DE5F4D">
      <w:pPr>
        <w:spacing w:after="160" w:line="256" w:lineRule="auto"/>
        <w:rPr>
          <w:rFonts w:ascii="David" w:hAnsi="David" w:cs="David"/>
          <w:rtl/>
        </w:rPr>
      </w:pPr>
    </w:p>
    <w:p w14:paraId="0A650A76" w14:textId="614F1354" w:rsidR="00B11466" w:rsidRDefault="00B11466" w:rsidP="00DE5F4D">
      <w:pPr>
        <w:spacing w:after="160" w:line="256" w:lineRule="auto"/>
        <w:rPr>
          <w:rFonts w:ascii="David" w:hAnsi="David" w:cs="David"/>
          <w:rtl/>
        </w:rPr>
      </w:pPr>
    </w:p>
    <w:p w14:paraId="5C825A33" w14:textId="30E998DF" w:rsidR="00806807" w:rsidRPr="00806807" w:rsidRDefault="00806807" w:rsidP="00806807">
      <w:pPr>
        <w:tabs>
          <w:tab w:val="center" w:pos="4153"/>
          <w:tab w:val="right" w:pos="8306"/>
        </w:tabs>
        <w:ind w:hanging="851"/>
        <w:rPr>
          <w:rFonts w:asciiTheme="minorBidi" w:hAnsiTheme="minorBidi" w:cstheme="minorBidi"/>
          <w:b/>
          <w:bCs/>
          <w:color w:val="1F497D"/>
          <w:sz w:val="32"/>
          <w:szCs w:val="32"/>
          <w:rtl/>
        </w:rPr>
      </w:pPr>
      <w:r>
        <w:rPr>
          <w:rFonts w:asciiTheme="minorBidi" w:hAnsiTheme="minorBidi" w:cstheme="minorBidi" w:hint="cs"/>
          <w:b/>
          <w:bCs/>
          <w:color w:val="1F497D"/>
          <w:sz w:val="32"/>
          <w:szCs w:val="32"/>
          <w:rtl/>
        </w:rPr>
        <w:lastRenderedPageBreak/>
        <w:t xml:space="preserve">   </w:t>
      </w:r>
      <w:r w:rsidRPr="00806807">
        <w:rPr>
          <w:rFonts w:asciiTheme="minorBidi" w:hAnsiTheme="minorBidi" w:cstheme="minorBidi"/>
          <w:b/>
          <w:bCs/>
          <w:color w:val="1F497D"/>
          <w:sz w:val="32"/>
          <w:szCs w:val="32"/>
          <w:rtl/>
        </w:rPr>
        <w:t>האגף המוניציפלי</w:t>
      </w:r>
    </w:p>
    <w:p w14:paraId="31A55BC7" w14:textId="2FBEA81A" w:rsidR="00B11466" w:rsidRDefault="00B11466" w:rsidP="00DE5F4D">
      <w:pPr>
        <w:spacing w:after="160" w:line="256" w:lineRule="auto"/>
        <w:rPr>
          <w:rFonts w:ascii="David" w:hAnsi="David" w:cs="David"/>
          <w:rtl/>
        </w:rPr>
      </w:pPr>
    </w:p>
    <w:p w14:paraId="7745D78F" w14:textId="7F9F266B" w:rsidR="00DE5F4D" w:rsidRPr="00DE5F4D" w:rsidRDefault="00DE5F4D" w:rsidP="00E273E3">
      <w:pPr>
        <w:spacing w:after="160"/>
        <w:ind w:left="2160" w:hanging="2160"/>
        <w:contextualSpacing/>
        <w:rPr>
          <w:rFonts w:asciiTheme="majorBidi" w:hAnsiTheme="majorBidi" w:cstheme="majorBidi"/>
          <w:sz w:val="28"/>
          <w:szCs w:val="28"/>
          <w:rtl/>
        </w:rPr>
      </w:pPr>
      <w:r w:rsidRPr="00DE5F4D">
        <w:rPr>
          <w:rFonts w:asciiTheme="majorBidi" w:hAnsiTheme="majorBidi" w:cstheme="majorBidi"/>
          <w:sz w:val="28"/>
          <w:szCs w:val="28"/>
          <w:rtl/>
        </w:rPr>
        <w:t xml:space="preserve">אנסטסיה סהר: </w:t>
      </w:r>
      <w:r w:rsidR="00806807">
        <w:rPr>
          <w:rFonts w:asciiTheme="majorBidi" w:hAnsiTheme="majorBidi" w:cstheme="majorBidi"/>
          <w:sz w:val="28"/>
          <w:szCs w:val="28"/>
          <w:rtl/>
        </w:rPr>
        <w:tab/>
      </w:r>
      <w:r w:rsidRPr="00DE5F4D">
        <w:rPr>
          <w:rFonts w:asciiTheme="majorBidi" w:hAnsiTheme="majorBidi" w:cstheme="majorBidi"/>
          <w:sz w:val="28"/>
          <w:szCs w:val="28"/>
          <w:rtl/>
        </w:rPr>
        <w:t>העיר בת ים התברכה בעולים חדשים שהגיעו ממדינות שונות, ור</w:t>
      </w:r>
      <w:r w:rsidR="00484884">
        <w:rPr>
          <w:rFonts w:asciiTheme="majorBidi" w:hAnsiTheme="majorBidi" w:cstheme="majorBidi" w:hint="cs"/>
          <w:sz w:val="28"/>
          <w:szCs w:val="28"/>
          <w:rtl/>
        </w:rPr>
        <w:t>ו</w:t>
      </w:r>
      <w:r w:rsidRPr="00DE5F4D">
        <w:rPr>
          <w:rFonts w:asciiTheme="majorBidi" w:hAnsiTheme="majorBidi" w:cstheme="majorBidi"/>
          <w:sz w:val="28"/>
          <w:szCs w:val="28"/>
          <w:rtl/>
        </w:rPr>
        <w:t xml:space="preserve">בם ממדינות חבר העמים. </w:t>
      </w:r>
      <w:r w:rsidR="00484884">
        <w:rPr>
          <w:rFonts w:asciiTheme="majorBidi" w:hAnsiTheme="majorBidi" w:cstheme="majorBidi" w:hint="cs"/>
          <w:sz w:val="28"/>
          <w:szCs w:val="28"/>
          <w:rtl/>
        </w:rPr>
        <w:t>כ</w:t>
      </w:r>
      <w:r w:rsidRPr="00DE5F4D">
        <w:rPr>
          <w:rFonts w:asciiTheme="majorBidi" w:hAnsiTheme="majorBidi" w:cstheme="majorBidi"/>
          <w:sz w:val="28"/>
          <w:szCs w:val="28"/>
          <w:rtl/>
        </w:rPr>
        <w:t>מות העולים גדלה באופן משמעותי מאז פרוץ המלחמה באוקראינה. אל</w:t>
      </w:r>
      <w:r w:rsidR="005C481E">
        <w:rPr>
          <w:rFonts w:asciiTheme="majorBidi" w:hAnsiTheme="majorBidi" w:cstheme="majorBidi" w:hint="cs"/>
          <w:sz w:val="28"/>
          <w:szCs w:val="28"/>
          <w:rtl/>
        </w:rPr>
        <w:t>פ</w:t>
      </w:r>
      <w:r w:rsidRPr="00DE5F4D">
        <w:rPr>
          <w:rFonts w:asciiTheme="majorBidi" w:hAnsiTheme="majorBidi" w:cstheme="majorBidi"/>
          <w:sz w:val="28"/>
          <w:szCs w:val="28"/>
          <w:rtl/>
        </w:rPr>
        <w:t>י משפחות הגיעו לבת ים, ללא "כרית תמיכה", ללא אמצעים כלכליים והחלו את חייהם החדשים אצלנו. אולם גם במדינת ישראל אנחנו חיים בתקופה מאתגרת וכואבת, נאלצים להילחם  בשבע חזיתו</w:t>
      </w:r>
      <w:r w:rsidR="00325F97">
        <w:rPr>
          <w:rFonts w:asciiTheme="majorBidi" w:hAnsiTheme="majorBidi" w:cstheme="majorBidi" w:hint="cs"/>
          <w:sz w:val="28"/>
          <w:szCs w:val="28"/>
          <w:rtl/>
        </w:rPr>
        <w:t>ת</w:t>
      </w:r>
      <w:r w:rsidRPr="00DE5F4D">
        <w:rPr>
          <w:rFonts w:asciiTheme="majorBidi" w:hAnsiTheme="majorBidi" w:cstheme="majorBidi"/>
          <w:sz w:val="28"/>
          <w:szCs w:val="28"/>
          <w:rtl/>
        </w:rPr>
        <w:t xml:space="preserve"> על העצמאות שלנו ועל החזרת החטופים. </w:t>
      </w:r>
    </w:p>
    <w:p w14:paraId="4D6B7C6A" w14:textId="77777777" w:rsidR="00DE5F4D" w:rsidRPr="00DE5F4D" w:rsidRDefault="00DE5F4D" w:rsidP="00E273E3">
      <w:pPr>
        <w:spacing w:after="160"/>
        <w:ind w:left="2160"/>
        <w:contextualSpacing/>
        <w:rPr>
          <w:rFonts w:asciiTheme="majorBidi" w:hAnsiTheme="majorBidi" w:cstheme="majorBidi"/>
          <w:sz w:val="28"/>
          <w:szCs w:val="28"/>
          <w:rtl/>
        </w:rPr>
      </w:pPr>
      <w:r w:rsidRPr="00DE5F4D">
        <w:rPr>
          <w:rFonts w:asciiTheme="majorBidi" w:hAnsiTheme="majorBidi" w:cstheme="majorBidi"/>
          <w:sz w:val="28"/>
          <w:szCs w:val="28"/>
          <w:rtl/>
        </w:rPr>
        <w:t xml:space="preserve">במצב דברים זה, אם אנחנו רוצים לאפשר לעולים חדשים לקיים שגרת חיים ולהכיר תרבות מגוונת - שהרי אני רואה בזאת שליחות של מחלקת הקליטה, אחד התחומים שאנחנו יכולים להקל על העולים שרק עתה הגיעו לישראל או על עולים קשישים שזוהי הדרך היחידה שלהם להפגת בדידות ולשמירת אופטימיות.  </w:t>
      </w:r>
    </w:p>
    <w:p w14:paraId="2F90C4E7" w14:textId="369A2696" w:rsidR="00DE5F4D" w:rsidRDefault="00DE5F4D" w:rsidP="00E273E3">
      <w:pPr>
        <w:spacing w:after="160"/>
        <w:ind w:left="2160"/>
        <w:contextualSpacing/>
        <w:rPr>
          <w:rFonts w:asciiTheme="majorBidi" w:hAnsiTheme="majorBidi" w:cstheme="majorBidi"/>
          <w:sz w:val="28"/>
          <w:szCs w:val="28"/>
          <w:rtl/>
        </w:rPr>
      </w:pPr>
      <w:r w:rsidRPr="00DE5F4D">
        <w:rPr>
          <w:rFonts w:asciiTheme="majorBidi" w:hAnsiTheme="majorBidi" w:cstheme="majorBidi"/>
          <w:sz w:val="28"/>
          <w:szCs w:val="28"/>
          <w:rtl/>
        </w:rPr>
        <w:t>כמו בן אנחנו לא מתיימרים להיות מחלקת התרבות שמקיימת אירועים ברמה גבוהה מאוד לכלל התושבים. מחלקת הקליטה עושה אירועים לעולים חדשים ולעולים קשישים, ואוכלוסיות אלו לא יכולות להרשות לעצמן כרטיסים ב-100 ש</w:t>
      </w:r>
      <w:r w:rsidR="00BB06B0">
        <w:rPr>
          <w:rFonts w:asciiTheme="majorBidi" w:hAnsiTheme="majorBidi" w:cstheme="majorBidi" w:hint="cs"/>
          <w:sz w:val="28"/>
          <w:szCs w:val="28"/>
          <w:rtl/>
        </w:rPr>
        <w:t>"</w:t>
      </w:r>
      <w:r w:rsidRPr="00DE5F4D">
        <w:rPr>
          <w:rFonts w:asciiTheme="majorBidi" w:hAnsiTheme="majorBidi" w:cstheme="majorBidi"/>
          <w:sz w:val="28"/>
          <w:szCs w:val="28"/>
          <w:rtl/>
        </w:rPr>
        <w:t>ח למשל. על כן, אנחנו רוצים להמשיך לסבסד את האירועים המיועדים לעולים, כך שהכרטיס יעלה 20 ש</w:t>
      </w:r>
      <w:r w:rsidR="00BB06B0">
        <w:rPr>
          <w:rFonts w:asciiTheme="majorBidi" w:hAnsiTheme="majorBidi" w:cstheme="majorBidi" w:hint="cs"/>
          <w:sz w:val="28"/>
          <w:szCs w:val="28"/>
          <w:rtl/>
        </w:rPr>
        <w:t>"</w:t>
      </w:r>
      <w:r w:rsidRPr="00DE5F4D">
        <w:rPr>
          <w:rFonts w:asciiTheme="majorBidi" w:hAnsiTheme="majorBidi" w:cstheme="majorBidi"/>
          <w:sz w:val="28"/>
          <w:szCs w:val="28"/>
          <w:rtl/>
        </w:rPr>
        <w:t xml:space="preserve">ח וכל משפחה תוכל להגיע למופע ללא שיצטרכו להדק חגורות או לוותר לטובת צרכים חיוניים. יחד עם זאת, על מנת לאפשר קיום אירועים עם אמנים בעלי שמות לאומיים או בינלאומיים שהרי אז אנחנו נגבה סכומים גבוהים יותר, כי מופעים אלו הם נדירים יחסית ועלותם גבוהה יותר. </w:t>
      </w:r>
    </w:p>
    <w:p w14:paraId="52C71A17" w14:textId="77777777" w:rsidR="00E273E3" w:rsidRPr="00DE5F4D" w:rsidRDefault="00E273E3" w:rsidP="00E273E3">
      <w:pPr>
        <w:spacing w:after="160"/>
        <w:ind w:left="2160"/>
        <w:contextualSpacing/>
        <w:rPr>
          <w:rFonts w:asciiTheme="majorBidi" w:hAnsiTheme="majorBidi" w:cstheme="majorBidi"/>
          <w:sz w:val="28"/>
          <w:szCs w:val="28"/>
          <w:rtl/>
        </w:rPr>
      </w:pPr>
    </w:p>
    <w:p w14:paraId="792B88C7" w14:textId="6B04E769" w:rsidR="00DE5F4D" w:rsidRPr="00DE5F4D" w:rsidRDefault="00DE5F4D" w:rsidP="00DE5F4D">
      <w:pPr>
        <w:spacing w:after="160" w:line="256" w:lineRule="auto"/>
        <w:rPr>
          <w:rFonts w:asciiTheme="majorBidi" w:hAnsiTheme="majorBidi" w:cstheme="majorBidi"/>
          <w:sz w:val="28"/>
          <w:szCs w:val="28"/>
          <w:rtl/>
        </w:rPr>
      </w:pPr>
      <w:r w:rsidRPr="00DE5F4D">
        <w:rPr>
          <w:rFonts w:asciiTheme="majorBidi" w:hAnsiTheme="majorBidi" w:cstheme="majorBidi"/>
          <w:sz w:val="28"/>
          <w:szCs w:val="28"/>
          <w:rtl/>
        </w:rPr>
        <w:t xml:space="preserve">אברהם חקק: </w:t>
      </w:r>
      <w:r w:rsidR="00806807">
        <w:rPr>
          <w:rFonts w:asciiTheme="majorBidi" w:hAnsiTheme="majorBidi" w:cstheme="majorBidi"/>
          <w:sz w:val="28"/>
          <w:szCs w:val="28"/>
          <w:rtl/>
        </w:rPr>
        <w:tab/>
      </w:r>
      <w:r w:rsidR="00806807">
        <w:rPr>
          <w:rFonts w:asciiTheme="majorBidi" w:hAnsiTheme="majorBidi" w:cstheme="majorBidi"/>
          <w:sz w:val="28"/>
          <w:szCs w:val="28"/>
          <w:rtl/>
        </w:rPr>
        <w:tab/>
      </w:r>
      <w:r w:rsidRPr="00DE5F4D">
        <w:rPr>
          <w:rFonts w:asciiTheme="majorBidi" w:hAnsiTheme="majorBidi" w:cstheme="majorBidi"/>
          <w:sz w:val="28"/>
          <w:szCs w:val="28"/>
          <w:rtl/>
        </w:rPr>
        <w:t>זה חשוב, בטח לאנשים מבוגרים ולהפ</w:t>
      </w:r>
      <w:r w:rsidR="00D50F80">
        <w:rPr>
          <w:rFonts w:asciiTheme="majorBidi" w:hAnsiTheme="majorBidi" w:cstheme="majorBidi" w:hint="cs"/>
          <w:sz w:val="28"/>
          <w:szCs w:val="28"/>
          <w:rtl/>
        </w:rPr>
        <w:t>ג</w:t>
      </w:r>
      <w:r w:rsidRPr="00DE5F4D">
        <w:rPr>
          <w:rFonts w:asciiTheme="majorBidi" w:hAnsiTheme="majorBidi" w:cstheme="majorBidi"/>
          <w:sz w:val="28"/>
          <w:szCs w:val="28"/>
          <w:rtl/>
        </w:rPr>
        <w:t xml:space="preserve">ת הבדידות. </w:t>
      </w:r>
    </w:p>
    <w:p w14:paraId="162B4404" w14:textId="362E9D4F" w:rsidR="00DE5F4D" w:rsidRPr="00DE5F4D" w:rsidRDefault="00DE5F4D" w:rsidP="00DE5F4D">
      <w:pPr>
        <w:spacing w:after="160" w:line="256" w:lineRule="auto"/>
        <w:rPr>
          <w:rFonts w:asciiTheme="majorBidi" w:hAnsiTheme="majorBidi" w:cstheme="majorBidi"/>
          <w:sz w:val="28"/>
          <w:szCs w:val="28"/>
          <w:rtl/>
        </w:rPr>
      </w:pPr>
      <w:r w:rsidRPr="00DE5F4D">
        <w:rPr>
          <w:rFonts w:asciiTheme="majorBidi" w:hAnsiTheme="majorBidi" w:cstheme="majorBidi"/>
          <w:sz w:val="28"/>
          <w:szCs w:val="28"/>
          <w:rtl/>
        </w:rPr>
        <w:t xml:space="preserve">ילנה </w:t>
      </w:r>
      <w:proofErr w:type="spellStart"/>
      <w:r w:rsidRPr="00DE5F4D">
        <w:rPr>
          <w:rFonts w:asciiTheme="majorBidi" w:hAnsiTheme="majorBidi" w:cstheme="majorBidi"/>
          <w:sz w:val="28"/>
          <w:szCs w:val="28"/>
          <w:rtl/>
        </w:rPr>
        <w:t>פינסקי</w:t>
      </w:r>
      <w:proofErr w:type="spellEnd"/>
      <w:r w:rsidRPr="00DE5F4D">
        <w:rPr>
          <w:rFonts w:asciiTheme="majorBidi" w:hAnsiTheme="majorBidi" w:cstheme="majorBidi"/>
          <w:sz w:val="28"/>
          <w:szCs w:val="28"/>
          <w:rtl/>
        </w:rPr>
        <w:t xml:space="preserve">: </w:t>
      </w:r>
      <w:r w:rsidR="00806807">
        <w:rPr>
          <w:rFonts w:asciiTheme="majorBidi" w:hAnsiTheme="majorBidi" w:cstheme="majorBidi"/>
          <w:sz w:val="28"/>
          <w:szCs w:val="28"/>
          <w:rtl/>
        </w:rPr>
        <w:tab/>
      </w:r>
      <w:r w:rsidR="00806807">
        <w:rPr>
          <w:rFonts w:asciiTheme="majorBidi" w:hAnsiTheme="majorBidi" w:cstheme="majorBidi"/>
          <w:sz w:val="28"/>
          <w:szCs w:val="28"/>
          <w:rtl/>
        </w:rPr>
        <w:tab/>
      </w:r>
      <w:r w:rsidRPr="00DE5F4D">
        <w:rPr>
          <w:rFonts w:asciiTheme="majorBidi" w:hAnsiTheme="majorBidi" w:cstheme="majorBidi"/>
          <w:sz w:val="28"/>
          <w:szCs w:val="28"/>
          <w:rtl/>
        </w:rPr>
        <w:t>אני תומכת, כי העולים סופרים כל שקל</w:t>
      </w:r>
      <w:r w:rsidR="00D50F80">
        <w:rPr>
          <w:rFonts w:asciiTheme="majorBidi" w:hAnsiTheme="majorBidi" w:cstheme="majorBidi" w:hint="cs"/>
          <w:sz w:val="28"/>
          <w:szCs w:val="28"/>
          <w:rtl/>
        </w:rPr>
        <w:t>.</w:t>
      </w:r>
    </w:p>
    <w:p w14:paraId="14DCFB89" w14:textId="5C042F56" w:rsidR="00DE5F4D" w:rsidRPr="00DE5F4D" w:rsidRDefault="00DE5F4D" w:rsidP="00DE5F4D">
      <w:pPr>
        <w:spacing w:after="160" w:line="256" w:lineRule="auto"/>
        <w:rPr>
          <w:rFonts w:asciiTheme="majorBidi" w:hAnsiTheme="majorBidi" w:cstheme="majorBidi"/>
          <w:sz w:val="28"/>
          <w:szCs w:val="28"/>
          <w:rtl/>
        </w:rPr>
      </w:pPr>
      <w:r w:rsidRPr="00DE5F4D">
        <w:rPr>
          <w:rFonts w:asciiTheme="majorBidi" w:hAnsiTheme="majorBidi" w:cstheme="majorBidi"/>
          <w:sz w:val="28"/>
          <w:szCs w:val="28"/>
          <w:rtl/>
        </w:rPr>
        <w:t xml:space="preserve">דוד פפיא: </w:t>
      </w:r>
      <w:r w:rsidR="00806807">
        <w:rPr>
          <w:rFonts w:asciiTheme="majorBidi" w:hAnsiTheme="majorBidi" w:cstheme="majorBidi"/>
          <w:sz w:val="28"/>
          <w:szCs w:val="28"/>
          <w:rtl/>
        </w:rPr>
        <w:tab/>
      </w:r>
      <w:r w:rsidR="00806807">
        <w:rPr>
          <w:rFonts w:asciiTheme="majorBidi" w:hAnsiTheme="majorBidi" w:cstheme="majorBidi"/>
          <w:sz w:val="28"/>
          <w:szCs w:val="28"/>
          <w:rtl/>
        </w:rPr>
        <w:tab/>
      </w:r>
      <w:r w:rsidRPr="00DE5F4D">
        <w:rPr>
          <w:rFonts w:asciiTheme="majorBidi" w:hAnsiTheme="majorBidi" w:cstheme="majorBidi"/>
          <w:sz w:val="28"/>
          <w:szCs w:val="28"/>
          <w:rtl/>
        </w:rPr>
        <w:t xml:space="preserve">איך מצליחים לרכוש כרטיסים </w:t>
      </w:r>
      <w:proofErr w:type="spellStart"/>
      <w:r w:rsidRPr="00DE5F4D">
        <w:rPr>
          <w:rFonts w:asciiTheme="majorBidi" w:hAnsiTheme="majorBidi" w:cstheme="majorBidi"/>
          <w:sz w:val="28"/>
          <w:szCs w:val="28"/>
          <w:rtl/>
        </w:rPr>
        <w:t>בקוינג</w:t>
      </w:r>
      <w:proofErr w:type="spellEnd"/>
      <w:r w:rsidRPr="00DE5F4D">
        <w:rPr>
          <w:rFonts w:asciiTheme="majorBidi" w:hAnsiTheme="majorBidi" w:cstheme="majorBidi"/>
          <w:sz w:val="28"/>
          <w:szCs w:val="28"/>
          <w:rtl/>
        </w:rPr>
        <w:t xml:space="preserve">? האם מצליחים? </w:t>
      </w:r>
    </w:p>
    <w:p w14:paraId="7CAA8571" w14:textId="6BE952FA" w:rsidR="00DE5F4D" w:rsidRPr="00DE5F4D" w:rsidRDefault="00DE5F4D" w:rsidP="00806807">
      <w:pPr>
        <w:spacing w:after="160" w:line="256" w:lineRule="auto"/>
        <w:ind w:left="2160" w:hanging="2160"/>
        <w:rPr>
          <w:rFonts w:asciiTheme="majorBidi" w:hAnsiTheme="majorBidi" w:cstheme="majorBidi"/>
          <w:sz w:val="28"/>
          <w:szCs w:val="28"/>
          <w:rtl/>
        </w:rPr>
      </w:pPr>
      <w:r w:rsidRPr="00DE5F4D">
        <w:rPr>
          <w:rFonts w:asciiTheme="majorBidi" w:hAnsiTheme="majorBidi" w:cstheme="majorBidi"/>
          <w:sz w:val="28"/>
          <w:szCs w:val="28"/>
          <w:rtl/>
        </w:rPr>
        <w:t xml:space="preserve">אנסטסיה סהר: </w:t>
      </w:r>
      <w:r w:rsidR="00806807">
        <w:rPr>
          <w:rFonts w:asciiTheme="majorBidi" w:hAnsiTheme="majorBidi" w:cstheme="majorBidi"/>
          <w:sz w:val="28"/>
          <w:szCs w:val="28"/>
          <w:rtl/>
        </w:rPr>
        <w:tab/>
      </w:r>
      <w:r w:rsidRPr="00DE5F4D">
        <w:rPr>
          <w:rFonts w:asciiTheme="majorBidi" w:hAnsiTheme="majorBidi" w:cstheme="majorBidi"/>
          <w:sz w:val="28"/>
          <w:szCs w:val="28"/>
          <w:rtl/>
        </w:rPr>
        <w:t xml:space="preserve">יש תקלות אך </w:t>
      </w:r>
      <w:proofErr w:type="spellStart"/>
      <w:r w:rsidRPr="00DE5F4D">
        <w:rPr>
          <w:rFonts w:asciiTheme="majorBidi" w:hAnsiTheme="majorBidi" w:cstheme="majorBidi"/>
          <w:sz w:val="28"/>
          <w:szCs w:val="28"/>
          <w:rtl/>
        </w:rPr>
        <w:t>הפרויקרטורים</w:t>
      </w:r>
      <w:proofErr w:type="spellEnd"/>
      <w:r w:rsidRPr="00DE5F4D">
        <w:rPr>
          <w:rFonts w:asciiTheme="majorBidi" w:hAnsiTheme="majorBidi" w:cstheme="majorBidi"/>
          <w:sz w:val="28"/>
          <w:szCs w:val="28"/>
          <w:rtl/>
        </w:rPr>
        <w:t xml:space="preserve"> מסייעים להכיר את התוכנה ואנחנו שוקלים דרכים נוספות </w:t>
      </w:r>
      <w:proofErr w:type="spellStart"/>
      <w:r w:rsidRPr="00DE5F4D">
        <w:rPr>
          <w:rFonts w:asciiTheme="majorBidi" w:hAnsiTheme="majorBidi" w:cstheme="majorBidi"/>
          <w:sz w:val="28"/>
          <w:szCs w:val="28"/>
          <w:rtl/>
        </w:rPr>
        <w:t>להנגיש</w:t>
      </w:r>
      <w:proofErr w:type="spellEnd"/>
      <w:r w:rsidRPr="00DE5F4D">
        <w:rPr>
          <w:rFonts w:asciiTheme="majorBidi" w:hAnsiTheme="majorBidi" w:cstheme="majorBidi"/>
          <w:sz w:val="28"/>
          <w:szCs w:val="28"/>
          <w:rtl/>
        </w:rPr>
        <w:t xml:space="preserve"> את השרות.</w:t>
      </w:r>
    </w:p>
    <w:p w14:paraId="34CE359D" w14:textId="199AEA49" w:rsidR="00DE5F4D" w:rsidRPr="00DE5F4D" w:rsidRDefault="00DE5F4D" w:rsidP="005D3967">
      <w:pPr>
        <w:spacing w:after="160" w:line="256" w:lineRule="auto"/>
        <w:ind w:left="2160" w:hanging="2160"/>
        <w:rPr>
          <w:rFonts w:asciiTheme="majorBidi" w:hAnsiTheme="majorBidi" w:cstheme="majorBidi"/>
          <w:sz w:val="28"/>
          <w:szCs w:val="28"/>
          <w:rtl/>
        </w:rPr>
      </w:pPr>
      <w:r w:rsidRPr="00DE5F4D">
        <w:rPr>
          <w:rFonts w:asciiTheme="majorBidi" w:hAnsiTheme="majorBidi" w:cstheme="majorBidi"/>
          <w:sz w:val="28"/>
          <w:szCs w:val="28"/>
          <w:rtl/>
        </w:rPr>
        <w:t xml:space="preserve">ילנה </w:t>
      </w:r>
      <w:proofErr w:type="spellStart"/>
      <w:r w:rsidRPr="00DE5F4D">
        <w:rPr>
          <w:rFonts w:asciiTheme="majorBidi" w:hAnsiTheme="majorBidi" w:cstheme="majorBidi"/>
          <w:sz w:val="28"/>
          <w:szCs w:val="28"/>
          <w:rtl/>
        </w:rPr>
        <w:t>פינסקי</w:t>
      </w:r>
      <w:proofErr w:type="spellEnd"/>
      <w:r w:rsidRPr="00DE5F4D">
        <w:rPr>
          <w:rFonts w:asciiTheme="majorBidi" w:hAnsiTheme="majorBidi" w:cstheme="majorBidi"/>
          <w:sz w:val="28"/>
          <w:szCs w:val="28"/>
          <w:rtl/>
        </w:rPr>
        <w:t xml:space="preserve">: </w:t>
      </w:r>
      <w:r w:rsidR="005D3967">
        <w:rPr>
          <w:rFonts w:asciiTheme="majorBidi" w:hAnsiTheme="majorBidi" w:cstheme="majorBidi"/>
          <w:sz w:val="28"/>
          <w:szCs w:val="28"/>
          <w:rtl/>
        </w:rPr>
        <w:tab/>
      </w:r>
      <w:r w:rsidRPr="00DE5F4D">
        <w:rPr>
          <w:rFonts w:asciiTheme="majorBidi" w:hAnsiTheme="majorBidi" w:cstheme="majorBidi"/>
          <w:sz w:val="28"/>
          <w:szCs w:val="28"/>
          <w:rtl/>
        </w:rPr>
        <w:t xml:space="preserve">אני תומכת מאוד כי אני עובדת עם משפחות ואנשים ומכירה מקרוב את המצוקה. זה עוזר לאיכות החיים שלהם. </w:t>
      </w:r>
    </w:p>
    <w:p w14:paraId="1BA8204F" w14:textId="51EF5689" w:rsidR="00DE5F4D" w:rsidRPr="00DE5F4D" w:rsidRDefault="00DE5F4D" w:rsidP="005D3967">
      <w:pPr>
        <w:spacing w:after="160" w:line="256" w:lineRule="auto"/>
        <w:ind w:left="2160" w:hanging="2160"/>
        <w:rPr>
          <w:rFonts w:asciiTheme="majorBidi" w:hAnsiTheme="majorBidi" w:cstheme="majorBidi"/>
          <w:sz w:val="28"/>
          <w:szCs w:val="28"/>
          <w:rtl/>
        </w:rPr>
      </w:pPr>
      <w:r w:rsidRPr="00DE5F4D">
        <w:rPr>
          <w:rFonts w:asciiTheme="majorBidi" w:hAnsiTheme="majorBidi" w:cstheme="majorBidi"/>
          <w:sz w:val="28"/>
          <w:szCs w:val="28"/>
          <w:rtl/>
        </w:rPr>
        <w:t>אפרים מזרחי:</w:t>
      </w:r>
      <w:r w:rsidR="005D3967">
        <w:rPr>
          <w:rFonts w:asciiTheme="majorBidi" w:hAnsiTheme="majorBidi" w:cstheme="majorBidi"/>
          <w:sz w:val="28"/>
          <w:szCs w:val="28"/>
          <w:rtl/>
        </w:rPr>
        <w:tab/>
      </w:r>
      <w:r w:rsidRPr="00DE5F4D">
        <w:rPr>
          <w:rFonts w:asciiTheme="majorBidi" w:hAnsiTheme="majorBidi" w:cstheme="majorBidi"/>
          <w:sz w:val="28"/>
          <w:szCs w:val="28"/>
          <w:rtl/>
        </w:rPr>
        <w:t xml:space="preserve"> צריך לה</w:t>
      </w:r>
      <w:r w:rsidR="005D3967">
        <w:rPr>
          <w:rFonts w:asciiTheme="majorBidi" w:hAnsiTheme="majorBidi" w:cstheme="majorBidi" w:hint="cs"/>
          <w:sz w:val="28"/>
          <w:szCs w:val="28"/>
          <w:rtl/>
        </w:rPr>
        <w:t>י</w:t>
      </w:r>
      <w:r w:rsidRPr="00DE5F4D">
        <w:rPr>
          <w:rFonts w:asciiTheme="majorBidi" w:hAnsiTheme="majorBidi" w:cstheme="majorBidi"/>
          <w:sz w:val="28"/>
          <w:szCs w:val="28"/>
          <w:rtl/>
        </w:rPr>
        <w:t>לחם על התקציב ולמנוע קיצוץ, זה חשוב מאוד. אני תומך בסבסוד הכרטיסי</w:t>
      </w:r>
      <w:r w:rsidR="005D3967">
        <w:rPr>
          <w:rFonts w:asciiTheme="majorBidi" w:hAnsiTheme="majorBidi" w:cstheme="majorBidi" w:hint="cs"/>
          <w:sz w:val="28"/>
          <w:szCs w:val="28"/>
          <w:rtl/>
        </w:rPr>
        <w:t>ם</w:t>
      </w:r>
      <w:r w:rsidRPr="00DE5F4D">
        <w:rPr>
          <w:rFonts w:asciiTheme="majorBidi" w:hAnsiTheme="majorBidi" w:cstheme="majorBidi"/>
          <w:sz w:val="28"/>
          <w:szCs w:val="28"/>
          <w:rtl/>
        </w:rPr>
        <w:t xml:space="preserve"> כך שיימכרו ב-20 ש</w:t>
      </w:r>
      <w:r w:rsidR="005D3967">
        <w:rPr>
          <w:rFonts w:asciiTheme="majorBidi" w:hAnsiTheme="majorBidi" w:cstheme="majorBidi" w:hint="cs"/>
          <w:sz w:val="28"/>
          <w:szCs w:val="28"/>
          <w:rtl/>
        </w:rPr>
        <w:t>"</w:t>
      </w:r>
      <w:r w:rsidRPr="00DE5F4D">
        <w:rPr>
          <w:rFonts w:asciiTheme="majorBidi" w:hAnsiTheme="majorBidi" w:cstheme="majorBidi"/>
          <w:sz w:val="28"/>
          <w:szCs w:val="28"/>
          <w:rtl/>
        </w:rPr>
        <w:t xml:space="preserve">ח. </w:t>
      </w:r>
    </w:p>
    <w:p w14:paraId="1BEC31F8" w14:textId="3B40B6C7" w:rsidR="00DE5F4D" w:rsidRDefault="00DE5F4D" w:rsidP="00E273E3">
      <w:pPr>
        <w:spacing w:after="160" w:line="256" w:lineRule="auto"/>
        <w:ind w:left="2160" w:hanging="2160"/>
        <w:rPr>
          <w:rFonts w:asciiTheme="majorBidi" w:hAnsiTheme="majorBidi" w:cstheme="majorBidi"/>
          <w:sz w:val="28"/>
          <w:szCs w:val="28"/>
          <w:rtl/>
        </w:rPr>
      </w:pPr>
      <w:r w:rsidRPr="00DE5F4D">
        <w:rPr>
          <w:rFonts w:asciiTheme="majorBidi" w:hAnsiTheme="majorBidi" w:cstheme="majorBidi"/>
          <w:sz w:val="28"/>
          <w:szCs w:val="28"/>
          <w:rtl/>
        </w:rPr>
        <w:t xml:space="preserve">דוד פפיא: </w:t>
      </w:r>
      <w:r w:rsidR="00831C7B">
        <w:rPr>
          <w:rFonts w:asciiTheme="majorBidi" w:hAnsiTheme="majorBidi" w:cstheme="majorBidi"/>
          <w:sz w:val="28"/>
          <w:szCs w:val="28"/>
          <w:rtl/>
        </w:rPr>
        <w:tab/>
      </w:r>
      <w:r w:rsidRPr="00DE5F4D">
        <w:rPr>
          <w:rFonts w:asciiTheme="majorBidi" w:hAnsiTheme="majorBidi" w:cstheme="majorBidi"/>
          <w:sz w:val="28"/>
          <w:szCs w:val="28"/>
          <w:rtl/>
        </w:rPr>
        <w:t xml:space="preserve">אני חושב שצריך לעשות אירוע גדול שיהיה מיועד לעולים ולשלב בתוכנית העירייה, למשל באירועי הקיץ. </w:t>
      </w:r>
    </w:p>
    <w:p w14:paraId="3CB0C2A4" w14:textId="77777777" w:rsidR="00E273E3" w:rsidRPr="00DE5F4D" w:rsidRDefault="00E273E3" w:rsidP="00E273E3">
      <w:pPr>
        <w:spacing w:after="160" w:line="256" w:lineRule="auto"/>
        <w:ind w:left="2160" w:hanging="2160"/>
        <w:rPr>
          <w:rFonts w:asciiTheme="majorBidi" w:hAnsiTheme="majorBidi" w:cstheme="majorBidi"/>
          <w:sz w:val="28"/>
          <w:szCs w:val="28"/>
          <w:rtl/>
        </w:rPr>
      </w:pPr>
    </w:p>
    <w:p w14:paraId="28B2DF45" w14:textId="3B3E1B87" w:rsidR="005575E9" w:rsidRPr="00EC38F1" w:rsidRDefault="005575E9" w:rsidP="00EC38F1">
      <w:pPr>
        <w:spacing w:after="160" w:line="256" w:lineRule="auto"/>
        <w:rPr>
          <w:rFonts w:asciiTheme="majorBidi" w:hAnsiTheme="majorBidi" w:cstheme="majorBidi"/>
          <w:b/>
          <w:bCs/>
          <w:sz w:val="28"/>
          <w:szCs w:val="28"/>
        </w:rPr>
      </w:pPr>
      <w:r w:rsidRPr="005575E9">
        <w:rPr>
          <w:rFonts w:asciiTheme="majorBidi" w:hAnsiTheme="majorBidi" w:cstheme="majorBidi" w:hint="cs"/>
          <w:b/>
          <w:bCs/>
          <w:sz w:val="28"/>
          <w:szCs w:val="28"/>
          <w:rtl/>
        </w:rPr>
        <w:t>חתימת יו"ר הוועדה:_______________</w:t>
      </w:r>
      <w:r w:rsidRPr="005575E9">
        <w:rPr>
          <w:rFonts w:asciiTheme="majorBidi" w:hAnsiTheme="majorBidi" w:cstheme="majorBidi"/>
          <w:b/>
          <w:bCs/>
          <w:sz w:val="28"/>
          <w:szCs w:val="28"/>
          <w:rtl/>
        </w:rPr>
        <w:tab/>
      </w:r>
      <w:r w:rsidRPr="005575E9">
        <w:rPr>
          <w:rFonts w:asciiTheme="majorBidi" w:hAnsiTheme="majorBidi" w:cstheme="majorBidi"/>
          <w:b/>
          <w:bCs/>
          <w:sz w:val="28"/>
          <w:szCs w:val="28"/>
          <w:rtl/>
        </w:rPr>
        <w:tab/>
      </w:r>
      <w:r w:rsidRPr="005575E9">
        <w:rPr>
          <w:rFonts w:asciiTheme="majorBidi" w:hAnsiTheme="majorBidi" w:cstheme="majorBidi" w:hint="cs"/>
          <w:b/>
          <w:bCs/>
          <w:sz w:val="28"/>
          <w:szCs w:val="28"/>
          <w:rtl/>
        </w:rPr>
        <w:t>תאריך:____________</w:t>
      </w:r>
    </w:p>
    <w:sectPr w:rsidR="005575E9" w:rsidRPr="00EC38F1" w:rsidSect="00F1714B">
      <w:headerReference w:type="default" r:id="rId8"/>
      <w:footerReference w:type="default" r:id="rId9"/>
      <w:pgSz w:w="11906" w:h="16838"/>
      <w:pgMar w:top="1440" w:right="1800" w:bottom="1440" w:left="1800" w:header="708" w:footer="47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1B41" w14:textId="77777777" w:rsidR="006D444E" w:rsidRDefault="006D444E" w:rsidP="00AC32C8">
      <w:r>
        <w:separator/>
      </w:r>
    </w:p>
  </w:endnote>
  <w:endnote w:type="continuationSeparator" w:id="0">
    <w:p w14:paraId="01589B05" w14:textId="77777777" w:rsidR="006D444E" w:rsidRDefault="006D444E" w:rsidP="00A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9767984"/>
      <w:docPartObj>
        <w:docPartGallery w:val="Page Numbers (Bottom of Page)"/>
        <w:docPartUnique/>
      </w:docPartObj>
    </w:sdtPr>
    <w:sdtEndPr>
      <w:rPr>
        <w:cs/>
      </w:rPr>
    </w:sdtEndPr>
    <w:sdtContent>
      <w:p w14:paraId="1A73CDEA" w14:textId="75176CF0" w:rsidR="00E558B6" w:rsidRDefault="00E558B6">
        <w:pPr>
          <w:pStyle w:val="a5"/>
          <w:jc w:val="center"/>
          <w:rPr>
            <w:rtl/>
            <w:cs/>
          </w:rPr>
        </w:pPr>
        <w:r>
          <w:fldChar w:fldCharType="begin"/>
        </w:r>
        <w:r>
          <w:rPr>
            <w:rtl/>
            <w:cs/>
          </w:rPr>
          <w:instrText>PAGE   \* MERGEFORMAT</w:instrText>
        </w:r>
        <w:r>
          <w:fldChar w:fldCharType="separate"/>
        </w:r>
        <w:r w:rsidR="000B5E67" w:rsidRPr="000B5E67">
          <w:rPr>
            <w:noProof/>
            <w:rtl/>
            <w:lang w:val="he-IL"/>
          </w:rPr>
          <w:t>1</w:t>
        </w:r>
        <w:r>
          <w:fldChar w:fldCharType="end"/>
        </w:r>
      </w:p>
    </w:sdtContent>
  </w:sdt>
  <w:p w14:paraId="365CC79C" w14:textId="269AC492" w:rsidR="00E558B6" w:rsidRDefault="00E558B6" w:rsidP="00E558B6">
    <w:pPr>
      <w:ind w:left="720" w:firstLine="720"/>
      <w:rPr>
        <w:color w:val="1F497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B37EE" w14:textId="77777777" w:rsidR="006D444E" w:rsidRDefault="006D444E" w:rsidP="00AC32C8">
      <w:r>
        <w:separator/>
      </w:r>
    </w:p>
  </w:footnote>
  <w:footnote w:type="continuationSeparator" w:id="0">
    <w:p w14:paraId="3F279788" w14:textId="77777777" w:rsidR="006D444E" w:rsidRDefault="006D444E" w:rsidP="00AC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0E62" w14:textId="449B3476" w:rsidR="00CA52CA" w:rsidRPr="00B97844" w:rsidRDefault="00EA5E94" w:rsidP="004D2427">
    <w:pPr>
      <w:pStyle w:val="a3"/>
      <w:ind w:left="-567"/>
      <w:rPr>
        <w:rFonts w:ascii="Arial" w:hAnsi="Arial"/>
        <w:b/>
        <w:bCs/>
        <w:color w:val="003366"/>
        <w:sz w:val="36"/>
        <w:szCs w:val="36"/>
        <w:rtl/>
      </w:rPr>
    </w:pPr>
    <w:r>
      <w:rPr>
        <w:noProof/>
      </w:rPr>
      <w:drawing>
        <wp:anchor distT="0" distB="0" distL="114300" distR="114300" simplePos="0" relativeHeight="251659264" behindDoc="0" locked="0" layoutInCell="1" allowOverlap="1" wp14:anchorId="113868E3" wp14:editId="71E6F1D8">
          <wp:simplePos x="0" y="0"/>
          <wp:positionH relativeFrom="column">
            <wp:posOffset>-274689</wp:posOffset>
          </wp:positionH>
          <wp:positionV relativeFrom="paragraph">
            <wp:posOffset>-310405</wp:posOffset>
          </wp:positionV>
          <wp:extent cx="1079500" cy="1527552"/>
          <wp:effectExtent l="0" t="0" r="6350" b="0"/>
          <wp:wrapNone/>
          <wp:docPr id="4" name="תמונה 4"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VA_Y\AppData\Local\Microsoft\Windows\Temporary Internet Files\Content.Word\mashehu_tov_logo_16_6_19.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00CA52CA" w:rsidRPr="00B97844">
      <w:rPr>
        <w:rFonts w:ascii="Arial" w:hAnsi="Arial"/>
        <w:b/>
        <w:bCs/>
        <w:color w:val="003366"/>
        <w:sz w:val="36"/>
        <w:szCs w:val="36"/>
        <w:rtl/>
      </w:rPr>
      <w:t>עיריית בת-ים</w:t>
    </w:r>
  </w:p>
  <w:p w14:paraId="243EAA88" w14:textId="77777777" w:rsidR="00CA52CA" w:rsidRPr="00B97844" w:rsidRDefault="00CA52CA" w:rsidP="004D2427">
    <w:pPr>
      <w:pStyle w:val="a3"/>
      <w:spacing w:before="100" w:beforeAutospacing="1"/>
      <w:ind w:hanging="567"/>
      <w:contextualSpacing/>
      <w:rPr>
        <w:rFonts w:ascii="Arial" w:hAnsi="Arial"/>
        <w:color w:val="1F497D"/>
        <w:rtl/>
      </w:rPr>
    </w:pPr>
    <w:r w:rsidRPr="00B97844">
      <w:rPr>
        <w:rFonts w:ascii="Arial" w:hAnsi="Arial"/>
        <w:color w:val="1F497D"/>
        <w:rtl/>
      </w:rPr>
      <w:t>............................................................................................................................................</w:t>
    </w:r>
    <w:r w:rsidRPr="00B97844">
      <w:rPr>
        <w:rFonts w:ascii="Arial" w:hAnsi="Arial"/>
        <w:noProof/>
        <w:color w:val="1F497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1EAC"/>
    <w:multiLevelType w:val="hybridMultilevel"/>
    <w:tmpl w:val="C91E3214"/>
    <w:lvl w:ilvl="0" w:tplc="37762352">
      <w:start w:val="1"/>
      <w:numFmt w:val="decimal"/>
      <w:lvlText w:val="%1."/>
      <w:lvlJc w:val="left"/>
      <w:pPr>
        <w:ind w:left="1176" w:hanging="360"/>
      </w:pPr>
      <w:rPr>
        <w:b w:val="0"/>
        <w:strike w:val="0"/>
        <w:dstrike w:val="0"/>
        <w:u w:val="none"/>
        <w:effect w:val="none"/>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start w:val="1"/>
      <w:numFmt w:val="lowerRoman"/>
      <w:lvlText w:val="%6."/>
      <w:lvlJc w:val="right"/>
      <w:pPr>
        <w:ind w:left="4728" w:hanging="180"/>
      </w:pPr>
    </w:lvl>
    <w:lvl w:ilvl="6" w:tplc="0409000F">
      <w:start w:val="1"/>
      <w:numFmt w:val="decimal"/>
      <w:lvlText w:val="%7."/>
      <w:lvlJc w:val="left"/>
      <w:pPr>
        <w:ind w:left="5448" w:hanging="360"/>
      </w:pPr>
    </w:lvl>
    <w:lvl w:ilvl="7" w:tplc="04090019">
      <w:start w:val="1"/>
      <w:numFmt w:val="lowerLetter"/>
      <w:lvlText w:val="%8."/>
      <w:lvlJc w:val="left"/>
      <w:pPr>
        <w:ind w:left="6168" w:hanging="360"/>
      </w:pPr>
    </w:lvl>
    <w:lvl w:ilvl="8" w:tplc="0409001B">
      <w:start w:val="1"/>
      <w:numFmt w:val="lowerRoman"/>
      <w:lvlText w:val="%9."/>
      <w:lvlJc w:val="right"/>
      <w:pPr>
        <w:ind w:left="6888" w:hanging="180"/>
      </w:pPr>
    </w:lvl>
  </w:abstractNum>
  <w:abstractNum w:abstractNumId="1" w15:restartNumberingAfterBreak="0">
    <w:nsid w:val="0AA8022B"/>
    <w:multiLevelType w:val="hybridMultilevel"/>
    <w:tmpl w:val="C772DF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74607B"/>
    <w:multiLevelType w:val="hybridMultilevel"/>
    <w:tmpl w:val="BB7C0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36690D"/>
    <w:multiLevelType w:val="hybridMultilevel"/>
    <w:tmpl w:val="FBE6412E"/>
    <w:lvl w:ilvl="0" w:tplc="0504C68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80CA0"/>
    <w:multiLevelType w:val="hybridMultilevel"/>
    <w:tmpl w:val="0F5E0F90"/>
    <w:lvl w:ilvl="0" w:tplc="C486C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A2573"/>
    <w:multiLevelType w:val="hybridMultilevel"/>
    <w:tmpl w:val="C14A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64E29"/>
    <w:multiLevelType w:val="hybridMultilevel"/>
    <w:tmpl w:val="9402B1BA"/>
    <w:lvl w:ilvl="0" w:tplc="2904C5C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D207B"/>
    <w:multiLevelType w:val="hybridMultilevel"/>
    <w:tmpl w:val="96F4A8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8239EF"/>
    <w:multiLevelType w:val="hybridMultilevel"/>
    <w:tmpl w:val="0AB052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3C6AFB"/>
    <w:multiLevelType w:val="hybridMultilevel"/>
    <w:tmpl w:val="CE3A1324"/>
    <w:lvl w:ilvl="0" w:tplc="0409000F">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243F7F"/>
    <w:multiLevelType w:val="hybridMultilevel"/>
    <w:tmpl w:val="7EDC41A8"/>
    <w:lvl w:ilvl="0" w:tplc="1BB8D90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335882"/>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544E6"/>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687E74"/>
    <w:multiLevelType w:val="hybridMultilevel"/>
    <w:tmpl w:val="A13A9AA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 w15:restartNumberingAfterBreak="0">
    <w:nsid w:val="54F73D64"/>
    <w:multiLevelType w:val="hybridMultilevel"/>
    <w:tmpl w:val="D4729F64"/>
    <w:lvl w:ilvl="0" w:tplc="26DA010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83981"/>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F4761C"/>
    <w:multiLevelType w:val="hybridMultilevel"/>
    <w:tmpl w:val="BA8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B529FF"/>
    <w:multiLevelType w:val="hybridMultilevel"/>
    <w:tmpl w:val="BDC4AC06"/>
    <w:lvl w:ilvl="0" w:tplc="2B107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F4825"/>
    <w:multiLevelType w:val="hybridMultilevel"/>
    <w:tmpl w:val="9C26F0EA"/>
    <w:lvl w:ilvl="0" w:tplc="F33ABBD2">
      <w:start w:val="1"/>
      <w:numFmt w:val="hebrew1"/>
      <w:lvlText w:val="%1."/>
      <w:lvlJc w:val="left"/>
      <w:pPr>
        <w:ind w:left="862" w:hanging="360"/>
      </w:pPr>
      <w:rPr>
        <w:rFonts w:hint="default"/>
        <w:b w:val="0"/>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70D8635D"/>
    <w:multiLevelType w:val="hybridMultilevel"/>
    <w:tmpl w:val="6708FF06"/>
    <w:lvl w:ilvl="0" w:tplc="44E0AD5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4F2312A"/>
    <w:multiLevelType w:val="hybridMultilevel"/>
    <w:tmpl w:val="DD127C84"/>
    <w:lvl w:ilvl="0" w:tplc="AE881BC6">
      <w:start w:val="1"/>
      <w:numFmt w:val="hebrew1"/>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5"/>
  </w:num>
  <w:num w:numId="2">
    <w:abstractNumId w:val="16"/>
  </w:num>
  <w:num w:numId="3">
    <w:abstractNumId w:val="14"/>
  </w:num>
  <w:num w:numId="4">
    <w:abstractNumId w:val="9"/>
  </w:num>
  <w:num w:numId="5">
    <w:abstractNumId w:val="3"/>
  </w:num>
  <w:num w:numId="6">
    <w:abstractNumId w:val="13"/>
  </w:num>
  <w:num w:numId="7">
    <w:abstractNumId w:val="18"/>
  </w:num>
  <w:num w:numId="8">
    <w:abstractNumId w:val="20"/>
  </w:num>
  <w:num w:numId="9">
    <w:abstractNumId w:val="11"/>
  </w:num>
  <w:num w:numId="10">
    <w:abstractNumId w:val="12"/>
  </w:num>
  <w:num w:numId="11">
    <w:abstractNumId w:val="1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17"/>
  </w:num>
  <w:num w:numId="19">
    <w:abstractNumId w:val="4"/>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5B2"/>
    <w:rsid w:val="00010FFC"/>
    <w:rsid w:val="00021CF2"/>
    <w:rsid w:val="00026BE2"/>
    <w:rsid w:val="0003002E"/>
    <w:rsid w:val="000427AD"/>
    <w:rsid w:val="00043FE5"/>
    <w:rsid w:val="00054A11"/>
    <w:rsid w:val="0006556C"/>
    <w:rsid w:val="00072BB2"/>
    <w:rsid w:val="000756B1"/>
    <w:rsid w:val="00076A06"/>
    <w:rsid w:val="00080003"/>
    <w:rsid w:val="00082272"/>
    <w:rsid w:val="0008486B"/>
    <w:rsid w:val="00092671"/>
    <w:rsid w:val="00093F7F"/>
    <w:rsid w:val="000A22F6"/>
    <w:rsid w:val="000B046B"/>
    <w:rsid w:val="000B2408"/>
    <w:rsid w:val="000B41FF"/>
    <w:rsid w:val="000B5E67"/>
    <w:rsid w:val="000C287F"/>
    <w:rsid w:val="000C3BC5"/>
    <w:rsid w:val="000C44B8"/>
    <w:rsid w:val="000D32C7"/>
    <w:rsid w:val="000D70D6"/>
    <w:rsid w:val="000E6E9D"/>
    <w:rsid w:val="000F51E0"/>
    <w:rsid w:val="000F6F87"/>
    <w:rsid w:val="00100CC3"/>
    <w:rsid w:val="00130492"/>
    <w:rsid w:val="001329CB"/>
    <w:rsid w:val="0013793D"/>
    <w:rsid w:val="001413A4"/>
    <w:rsid w:val="00142058"/>
    <w:rsid w:val="00150D3C"/>
    <w:rsid w:val="00162398"/>
    <w:rsid w:val="00167393"/>
    <w:rsid w:val="00186862"/>
    <w:rsid w:val="00187418"/>
    <w:rsid w:val="00190612"/>
    <w:rsid w:val="00190986"/>
    <w:rsid w:val="00191ED4"/>
    <w:rsid w:val="00195F0F"/>
    <w:rsid w:val="00196261"/>
    <w:rsid w:val="001A55CE"/>
    <w:rsid w:val="001B3DB4"/>
    <w:rsid w:val="001B4970"/>
    <w:rsid w:val="001B6DF5"/>
    <w:rsid w:val="001C234F"/>
    <w:rsid w:val="001C44CF"/>
    <w:rsid w:val="001C5E3F"/>
    <w:rsid w:val="001F34EF"/>
    <w:rsid w:val="00205B10"/>
    <w:rsid w:val="00205C6C"/>
    <w:rsid w:val="00210186"/>
    <w:rsid w:val="00210B20"/>
    <w:rsid w:val="00227109"/>
    <w:rsid w:val="00227FE1"/>
    <w:rsid w:val="00231B08"/>
    <w:rsid w:val="002338F8"/>
    <w:rsid w:val="0023444D"/>
    <w:rsid w:val="002344BB"/>
    <w:rsid w:val="002430E5"/>
    <w:rsid w:val="00243DC7"/>
    <w:rsid w:val="0024515A"/>
    <w:rsid w:val="0024656D"/>
    <w:rsid w:val="00250C27"/>
    <w:rsid w:val="00253523"/>
    <w:rsid w:val="00253B42"/>
    <w:rsid w:val="0025417F"/>
    <w:rsid w:val="002575E5"/>
    <w:rsid w:val="00263C83"/>
    <w:rsid w:val="00264111"/>
    <w:rsid w:val="00275B4A"/>
    <w:rsid w:val="002815E0"/>
    <w:rsid w:val="00292100"/>
    <w:rsid w:val="002958E5"/>
    <w:rsid w:val="00295DAB"/>
    <w:rsid w:val="00296C59"/>
    <w:rsid w:val="002B0712"/>
    <w:rsid w:val="002C14DF"/>
    <w:rsid w:val="002C6E2A"/>
    <w:rsid w:val="002D0DC5"/>
    <w:rsid w:val="002D337B"/>
    <w:rsid w:val="002D4B66"/>
    <w:rsid w:val="002D6D54"/>
    <w:rsid w:val="002D71CC"/>
    <w:rsid w:val="002D778B"/>
    <w:rsid w:val="002F76D9"/>
    <w:rsid w:val="00306B49"/>
    <w:rsid w:val="00315A5D"/>
    <w:rsid w:val="0032046F"/>
    <w:rsid w:val="00321B22"/>
    <w:rsid w:val="0032214F"/>
    <w:rsid w:val="00322944"/>
    <w:rsid w:val="00325F97"/>
    <w:rsid w:val="0034449C"/>
    <w:rsid w:val="00350DC0"/>
    <w:rsid w:val="003644DE"/>
    <w:rsid w:val="003672FB"/>
    <w:rsid w:val="00367B16"/>
    <w:rsid w:val="0037231B"/>
    <w:rsid w:val="0037278D"/>
    <w:rsid w:val="0037568B"/>
    <w:rsid w:val="003853A5"/>
    <w:rsid w:val="00390568"/>
    <w:rsid w:val="003A42B7"/>
    <w:rsid w:val="003B1D7B"/>
    <w:rsid w:val="003B4AC6"/>
    <w:rsid w:val="003C0E24"/>
    <w:rsid w:val="003C1BC9"/>
    <w:rsid w:val="003C47BE"/>
    <w:rsid w:val="004000FF"/>
    <w:rsid w:val="0041581B"/>
    <w:rsid w:val="00421A88"/>
    <w:rsid w:val="00425256"/>
    <w:rsid w:val="0043601B"/>
    <w:rsid w:val="00444A18"/>
    <w:rsid w:val="0045482D"/>
    <w:rsid w:val="00463EB2"/>
    <w:rsid w:val="00472BF8"/>
    <w:rsid w:val="00472E04"/>
    <w:rsid w:val="00474419"/>
    <w:rsid w:val="0047520A"/>
    <w:rsid w:val="004813FE"/>
    <w:rsid w:val="00481781"/>
    <w:rsid w:val="00482993"/>
    <w:rsid w:val="004832A8"/>
    <w:rsid w:val="00484884"/>
    <w:rsid w:val="00493155"/>
    <w:rsid w:val="004A23F3"/>
    <w:rsid w:val="004A76DA"/>
    <w:rsid w:val="004B1242"/>
    <w:rsid w:val="004B4A94"/>
    <w:rsid w:val="004D2427"/>
    <w:rsid w:val="004E38A6"/>
    <w:rsid w:val="004E4015"/>
    <w:rsid w:val="004E4E72"/>
    <w:rsid w:val="00500B90"/>
    <w:rsid w:val="00503D69"/>
    <w:rsid w:val="0050503D"/>
    <w:rsid w:val="0050548C"/>
    <w:rsid w:val="00505965"/>
    <w:rsid w:val="0050661F"/>
    <w:rsid w:val="005073FC"/>
    <w:rsid w:val="00534D24"/>
    <w:rsid w:val="0054241E"/>
    <w:rsid w:val="00542CA0"/>
    <w:rsid w:val="00543776"/>
    <w:rsid w:val="005575E9"/>
    <w:rsid w:val="00567B52"/>
    <w:rsid w:val="00570358"/>
    <w:rsid w:val="0057056A"/>
    <w:rsid w:val="005766CD"/>
    <w:rsid w:val="00583CCE"/>
    <w:rsid w:val="00585977"/>
    <w:rsid w:val="0059197B"/>
    <w:rsid w:val="005959F2"/>
    <w:rsid w:val="00596E42"/>
    <w:rsid w:val="005A2BCC"/>
    <w:rsid w:val="005B5556"/>
    <w:rsid w:val="005B6A0D"/>
    <w:rsid w:val="005B765F"/>
    <w:rsid w:val="005C481E"/>
    <w:rsid w:val="005C60A3"/>
    <w:rsid w:val="005D1FEE"/>
    <w:rsid w:val="005D3967"/>
    <w:rsid w:val="005D6805"/>
    <w:rsid w:val="005D7760"/>
    <w:rsid w:val="005E185A"/>
    <w:rsid w:val="005E39EF"/>
    <w:rsid w:val="005E581D"/>
    <w:rsid w:val="005E5F74"/>
    <w:rsid w:val="005E730D"/>
    <w:rsid w:val="00614FED"/>
    <w:rsid w:val="006151E0"/>
    <w:rsid w:val="00617089"/>
    <w:rsid w:val="006177C7"/>
    <w:rsid w:val="0062215C"/>
    <w:rsid w:val="00624A4F"/>
    <w:rsid w:val="00636BEC"/>
    <w:rsid w:val="00640CF0"/>
    <w:rsid w:val="00644440"/>
    <w:rsid w:val="00651D1E"/>
    <w:rsid w:val="006568D7"/>
    <w:rsid w:val="00661EB6"/>
    <w:rsid w:val="0066622D"/>
    <w:rsid w:val="00683CAD"/>
    <w:rsid w:val="00684419"/>
    <w:rsid w:val="006A35AE"/>
    <w:rsid w:val="006A381E"/>
    <w:rsid w:val="006D444E"/>
    <w:rsid w:val="006D57F9"/>
    <w:rsid w:val="006E1EEB"/>
    <w:rsid w:val="006E7D8D"/>
    <w:rsid w:val="0071053F"/>
    <w:rsid w:val="0071193B"/>
    <w:rsid w:val="00711D0D"/>
    <w:rsid w:val="00716F2E"/>
    <w:rsid w:val="00724B18"/>
    <w:rsid w:val="00733577"/>
    <w:rsid w:val="00737A59"/>
    <w:rsid w:val="007561DC"/>
    <w:rsid w:val="00763FBE"/>
    <w:rsid w:val="00766107"/>
    <w:rsid w:val="0077331A"/>
    <w:rsid w:val="00791AA6"/>
    <w:rsid w:val="007928E5"/>
    <w:rsid w:val="007C1AF0"/>
    <w:rsid w:val="007C7076"/>
    <w:rsid w:val="007D1954"/>
    <w:rsid w:val="007D4715"/>
    <w:rsid w:val="007D5355"/>
    <w:rsid w:val="007E6DDB"/>
    <w:rsid w:val="007F12B7"/>
    <w:rsid w:val="007F18D2"/>
    <w:rsid w:val="007F2ECD"/>
    <w:rsid w:val="007F4422"/>
    <w:rsid w:val="007F6C0F"/>
    <w:rsid w:val="007F7E8E"/>
    <w:rsid w:val="00801533"/>
    <w:rsid w:val="008020EA"/>
    <w:rsid w:val="00806807"/>
    <w:rsid w:val="00815CA4"/>
    <w:rsid w:val="008220A1"/>
    <w:rsid w:val="008224DA"/>
    <w:rsid w:val="00827867"/>
    <w:rsid w:val="00827D65"/>
    <w:rsid w:val="00831C7B"/>
    <w:rsid w:val="00831EE4"/>
    <w:rsid w:val="008323F1"/>
    <w:rsid w:val="00837F7B"/>
    <w:rsid w:val="00843ABF"/>
    <w:rsid w:val="00853395"/>
    <w:rsid w:val="00860C35"/>
    <w:rsid w:val="0086176B"/>
    <w:rsid w:val="0086757B"/>
    <w:rsid w:val="008755FB"/>
    <w:rsid w:val="00886919"/>
    <w:rsid w:val="008A014B"/>
    <w:rsid w:val="008B05CD"/>
    <w:rsid w:val="008B6D1D"/>
    <w:rsid w:val="008C039C"/>
    <w:rsid w:val="008C51A3"/>
    <w:rsid w:val="008C6450"/>
    <w:rsid w:val="008D6C6D"/>
    <w:rsid w:val="008E185F"/>
    <w:rsid w:val="008E7E20"/>
    <w:rsid w:val="008F6BBA"/>
    <w:rsid w:val="00903F30"/>
    <w:rsid w:val="00904ED4"/>
    <w:rsid w:val="00911881"/>
    <w:rsid w:val="009133E8"/>
    <w:rsid w:val="00917A5F"/>
    <w:rsid w:val="00925B48"/>
    <w:rsid w:val="0092794A"/>
    <w:rsid w:val="00941A50"/>
    <w:rsid w:val="00942C9A"/>
    <w:rsid w:val="00956417"/>
    <w:rsid w:val="009574E9"/>
    <w:rsid w:val="009716FA"/>
    <w:rsid w:val="00975472"/>
    <w:rsid w:val="00977EA3"/>
    <w:rsid w:val="00981AA9"/>
    <w:rsid w:val="00994B9D"/>
    <w:rsid w:val="009A49E2"/>
    <w:rsid w:val="009A7960"/>
    <w:rsid w:val="009B1225"/>
    <w:rsid w:val="009B55DB"/>
    <w:rsid w:val="009B6165"/>
    <w:rsid w:val="009B640B"/>
    <w:rsid w:val="009B75AC"/>
    <w:rsid w:val="009D0DE0"/>
    <w:rsid w:val="009D3D60"/>
    <w:rsid w:val="009D46A4"/>
    <w:rsid w:val="009D623D"/>
    <w:rsid w:val="009D7519"/>
    <w:rsid w:val="009E125F"/>
    <w:rsid w:val="009E4143"/>
    <w:rsid w:val="009E478A"/>
    <w:rsid w:val="009F52F2"/>
    <w:rsid w:val="009F7729"/>
    <w:rsid w:val="00A071A2"/>
    <w:rsid w:val="00A1515D"/>
    <w:rsid w:val="00A22CE3"/>
    <w:rsid w:val="00A3207F"/>
    <w:rsid w:val="00A3446D"/>
    <w:rsid w:val="00A4092C"/>
    <w:rsid w:val="00A40A09"/>
    <w:rsid w:val="00A4230D"/>
    <w:rsid w:val="00A454CD"/>
    <w:rsid w:val="00A474BD"/>
    <w:rsid w:val="00A53552"/>
    <w:rsid w:val="00A54125"/>
    <w:rsid w:val="00A707B5"/>
    <w:rsid w:val="00A8235F"/>
    <w:rsid w:val="00A9284C"/>
    <w:rsid w:val="00A93C0D"/>
    <w:rsid w:val="00AA2C25"/>
    <w:rsid w:val="00AA34C9"/>
    <w:rsid w:val="00AA6062"/>
    <w:rsid w:val="00AA6A71"/>
    <w:rsid w:val="00AC32C8"/>
    <w:rsid w:val="00AC6950"/>
    <w:rsid w:val="00AD31AE"/>
    <w:rsid w:val="00AD5C3B"/>
    <w:rsid w:val="00AD7BE7"/>
    <w:rsid w:val="00AE4A4A"/>
    <w:rsid w:val="00AF3594"/>
    <w:rsid w:val="00B1129D"/>
    <w:rsid w:val="00B11466"/>
    <w:rsid w:val="00B255E4"/>
    <w:rsid w:val="00B26270"/>
    <w:rsid w:val="00B362D3"/>
    <w:rsid w:val="00B467E0"/>
    <w:rsid w:val="00B61401"/>
    <w:rsid w:val="00B74158"/>
    <w:rsid w:val="00B75788"/>
    <w:rsid w:val="00B759D5"/>
    <w:rsid w:val="00B96335"/>
    <w:rsid w:val="00B97844"/>
    <w:rsid w:val="00BA3643"/>
    <w:rsid w:val="00BA64C7"/>
    <w:rsid w:val="00BB06B0"/>
    <w:rsid w:val="00BB2340"/>
    <w:rsid w:val="00BB2BA7"/>
    <w:rsid w:val="00BB4A43"/>
    <w:rsid w:val="00BC0E93"/>
    <w:rsid w:val="00BC4ADB"/>
    <w:rsid w:val="00BC57A5"/>
    <w:rsid w:val="00BD4D68"/>
    <w:rsid w:val="00BE21B8"/>
    <w:rsid w:val="00BE23A6"/>
    <w:rsid w:val="00BF0A9C"/>
    <w:rsid w:val="00C06DD1"/>
    <w:rsid w:val="00C10007"/>
    <w:rsid w:val="00C1404D"/>
    <w:rsid w:val="00C158E4"/>
    <w:rsid w:val="00C21BBE"/>
    <w:rsid w:val="00C22B4D"/>
    <w:rsid w:val="00C2731C"/>
    <w:rsid w:val="00C329FB"/>
    <w:rsid w:val="00C33CF4"/>
    <w:rsid w:val="00C34556"/>
    <w:rsid w:val="00C424BB"/>
    <w:rsid w:val="00C47C4C"/>
    <w:rsid w:val="00C53B9E"/>
    <w:rsid w:val="00C54A09"/>
    <w:rsid w:val="00C635DF"/>
    <w:rsid w:val="00C716DE"/>
    <w:rsid w:val="00C92CBF"/>
    <w:rsid w:val="00C9321F"/>
    <w:rsid w:val="00C95C82"/>
    <w:rsid w:val="00C97501"/>
    <w:rsid w:val="00CA52CA"/>
    <w:rsid w:val="00CC2403"/>
    <w:rsid w:val="00CD01C1"/>
    <w:rsid w:val="00CD0C2E"/>
    <w:rsid w:val="00CD11D7"/>
    <w:rsid w:val="00CD2519"/>
    <w:rsid w:val="00CE63C1"/>
    <w:rsid w:val="00CE7849"/>
    <w:rsid w:val="00CF1510"/>
    <w:rsid w:val="00CF3637"/>
    <w:rsid w:val="00CF7334"/>
    <w:rsid w:val="00D05FCE"/>
    <w:rsid w:val="00D104A9"/>
    <w:rsid w:val="00D12977"/>
    <w:rsid w:val="00D1310E"/>
    <w:rsid w:val="00D227D7"/>
    <w:rsid w:val="00D27E35"/>
    <w:rsid w:val="00D43198"/>
    <w:rsid w:val="00D50F80"/>
    <w:rsid w:val="00D51CD5"/>
    <w:rsid w:val="00D51E2B"/>
    <w:rsid w:val="00D54A39"/>
    <w:rsid w:val="00D6225B"/>
    <w:rsid w:val="00D6272B"/>
    <w:rsid w:val="00D83392"/>
    <w:rsid w:val="00D85372"/>
    <w:rsid w:val="00D85A4F"/>
    <w:rsid w:val="00D878A9"/>
    <w:rsid w:val="00D91793"/>
    <w:rsid w:val="00D96D78"/>
    <w:rsid w:val="00D978DF"/>
    <w:rsid w:val="00DA4C96"/>
    <w:rsid w:val="00DC2597"/>
    <w:rsid w:val="00DC3878"/>
    <w:rsid w:val="00DC4AE2"/>
    <w:rsid w:val="00DC686C"/>
    <w:rsid w:val="00DD6B44"/>
    <w:rsid w:val="00DE228A"/>
    <w:rsid w:val="00DE49BA"/>
    <w:rsid w:val="00DE4C65"/>
    <w:rsid w:val="00DE5F4D"/>
    <w:rsid w:val="00DE72E4"/>
    <w:rsid w:val="00DF0BFA"/>
    <w:rsid w:val="00DF43CE"/>
    <w:rsid w:val="00DF4978"/>
    <w:rsid w:val="00DF65EF"/>
    <w:rsid w:val="00E16DA4"/>
    <w:rsid w:val="00E1727C"/>
    <w:rsid w:val="00E207C9"/>
    <w:rsid w:val="00E27279"/>
    <w:rsid w:val="00E273E3"/>
    <w:rsid w:val="00E27607"/>
    <w:rsid w:val="00E355F2"/>
    <w:rsid w:val="00E427D0"/>
    <w:rsid w:val="00E478C3"/>
    <w:rsid w:val="00E521DD"/>
    <w:rsid w:val="00E53385"/>
    <w:rsid w:val="00E558B6"/>
    <w:rsid w:val="00E610EF"/>
    <w:rsid w:val="00E67757"/>
    <w:rsid w:val="00E76F59"/>
    <w:rsid w:val="00E85538"/>
    <w:rsid w:val="00E90FAB"/>
    <w:rsid w:val="00E94390"/>
    <w:rsid w:val="00E96E67"/>
    <w:rsid w:val="00EA07D4"/>
    <w:rsid w:val="00EA0F93"/>
    <w:rsid w:val="00EA3660"/>
    <w:rsid w:val="00EA5E94"/>
    <w:rsid w:val="00EB31C6"/>
    <w:rsid w:val="00EC31DA"/>
    <w:rsid w:val="00EC38F1"/>
    <w:rsid w:val="00EC6EC9"/>
    <w:rsid w:val="00EE3EDC"/>
    <w:rsid w:val="00EE4058"/>
    <w:rsid w:val="00EE564A"/>
    <w:rsid w:val="00EE64D7"/>
    <w:rsid w:val="00EF113C"/>
    <w:rsid w:val="00F01CD6"/>
    <w:rsid w:val="00F07FDF"/>
    <w:rsid w:val="00F1714B"/>
    <w:rsid w:val="00F21A37"/>
    <w:rsid w:val="00F23071"/>
    <w:rsid w:val="00F346B4"/>
    <w:rsid w:val="00F427F7"/>
    <w:rsid w:val="00F51D6E"/>
    <w:rsid w:val="00F65698"/>
    <w:rsid w:val="00F673BD"/>
    <w:rsid w:val="00F724E7"/>
    <w:rsid w:val="00F764BD"/>
    <w:rsid w:val="00F8298F"/>
    <w:rsid w:val="00F82B5F"/>
    <w:rsid w:val="00F83F9E"/>
    <w:rsid w:val="00F8631B"/>
    <w:rsid w:val="00F875B2"/>
    <w:rsid w:val="00F915B0"/>
    <w:rsid w:val="00F9616C"/>
    <w:rsid w:val="00FA4C81"/>
    <w:rsid w:val="00FB507C"/>
    <w:rsid w:val="00FC6F2F"/>
    <w:rsid w:val="00FE29E9"/>
    <w:rsid w:val="00FF0339"/>
    <w:rsid w:val="00FF36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DE9BC25"/>
  <w15:chartTrackingRefBased/>
  <w15:docId w15:val="{88CABE9F-FF68-4EB1-BFBB-178BC762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4390"/>
    <w:pPr>
      <w:bidi/>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32C8"/>
    <w:pPr>
      <w:tabs>
        <w:tab w:val="center" w:pos="4153"/>
        <w:tab w:val="right" w:pos="8306"/>
      </w:tabs>
    </w:pPr>
    <w:rPr>
      <w:rFonts w:ascii="Calibri" w:eastAsia="Times New Roman" w:hAnsi="Calibri" w:cs="Arial"/>
      <w:sz w:val="22"/>
      <w:szCs w:val="22"/>
    </w:rPr>
  </w:style>
  <w:style w:type="character" w:customStyle="1" w:styleId="a4">
    <w:name w:val="כותרת עליונה תו"/>
    <w:link w:val="a3"/>
    <w:locked/>
    <w:rsid w:val="00AC32C8"/>
    <w:rPr>
      <w:rFonts w:cs="Times New Roman"/>
    </w:rPr>
  </w:style>
  <w:style w:type="paragraph" w:styleId="a5">
    <w:name w:val="footer"/>
    <w:basedOn w:val="a"/>
    <w:link w:val="a6"/>
    <w:uiPriority w:val="99"/>
    <w:rsid w:val="00AC32C8"/>
    <w:pPr>
      <w:tabs>
        <w:tab w:val="center" w:pos="4153"/>
        <w:tab w:val="right" w:pos="8306"/>
      </w:tabs>
    </w:pPr>
    <w:rPr>
      <w:rFonts w:ascii="Calibri" w:eastAsia="Times New Roman" w:hAnsi="Calibri" w:cs="Arial"/>
      <w:sz w:val="22"/>
      <w:szCs w:val="22"/>
    </w:rPr>
  </w:style>
  <w:style w:type="character" w:customStyle="1" w:styleId="a6">
    <w:name w:val="כותרת תחתונה תו"/>
    <w:link w:val="a5"/>
    <w:uiPriority w:val="99"/>
    <w:locked/>
    <w:rsid w:val="00AC32C8"/>
    <w:rPr>
      <w:rFonts w:cs="Times New Roman"/>
    </w:rPr>
  </w:style>
  <w:style w:type="paragraph" w:styleId="a7">
    <w:name w:val="Balloon Text"/>
    <w:basedOn w:val="a"/>
    <w:link w:val="a8"/>
    <w:semiHidden/>
    <w:rsid w:val="00AC32C8"/>
    <w:rPr>
      <w:rFonts w:ascii="Tahoma" w:hAnsi="Tahoma" w:cs="Tahoma"/>
      <w:sz w:val="16"/>
      <w:szCs w:val="16"/>
    </w:rPr>
  </w:style>
  <w:style w:type="character" w:customStyle="1" w:styleId="a8">
    <w:name w:val="טקסט בלונים תו"/>
    <w:link w:val="a7"/>
    <w:semiHidden/>
    <w:locked/>
    <w:rsid w:val="00AC32C8"/>
    <w:rPr>
      <w:rFonts w:ascii="Tahoma" w:hAnsi="Tahoma" w:cs="Tahoma"/>
      <w:sz w:val="16"/>
      <w:szCs w:val="16"/>
    </w:rPr>
  </w:style>
  <w:style w:type="character" w:styleId="Hyperlink">
    <w:name w:val="Hyperlink"/>
    <w:rsid w:val="00CF1510"/>
    <w:rPr>
      <w:color w:val="0000FF"/>
      <w:u w:val="single"/>
    </w:rPr>
  </w:style>
  <w:style w:type="paragraph" w:styleId="NormalWeb">
    <w:name w:val="Normal (Web)"/>
    <w:basedOn w:val="a"/>
    <w:uiPriority w:val="99"/>
    <w:unhideWhenUsed/>
    <w:rsid w:val="00831EE4"/>
    <w:pPr>
      <w:bidi w:val="0"/>
      <w:spacing w:before="100" w:beforeAutospacing="1" w:after="100" w:afterAutospacing="1"/>
    </w:pPr>
    <w:rPr>
      <w:rFonts w:eastAsia="Times New Roman"/>
    </w:rPr>
  </w:style>
  <w:style w:type="paragraph" w:styleId="a9">
    <w:name w:val="List Paragraph"/>
    <w:basedOn w:val="a"/>
    <w:uiPriority w:val="34"/>
    <w:qFormat/>
    <w:rsid w:val="005D7760"/>
    <w:pPr>
      <w:ind w:left="720"/>
    </w:pPr>
  </w:style>
  <w:style w:type="table" w:styleId="aa">
    <w:name w:val="Table Grid"/>
    <w:basedOn w:val="a1"/>
    <w:locked/>
    <w:rsid w:val="00DD6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7086">
      <w:bodyDiv w:val="1"/>
      <w:marLeft w:val="0"/>
      <w:marRight w:val="0"/>
      <w:marTop w:val="0"/>
      <w:marBottom w:val="0"/>
      <w:divBdr>
        <w:top w:val="none" w:sz="0" w:space="0" w:color="auto"/>
        <w:left w:val="none" w:sz="0" w:space="0" w:color="auto"/>
        <w:bottom w:val="none" w:sz="0" w:space="0" w:color="auto"/>
        <w:right w:val="none" w:sz="0" w:space="0" w:color="auto"/>
      </w:divBdr>
    </w:div>
    <w:div w:id="146631444">
      <w:bodyDiv w:val="1"/>
      <w:marLeft w:val="0"/>
      <w:marRight w:val="0"/>
      <w:marTop w:val="0"/>
      <w:marBottom w:val="0"/>
      <w:divBdr>
        <w:top w:val="none" w:sz="0" w:space="0" w:color="auto"/>
        <w:left w:val="none" w:sz="0" w:space="0" w:color="auto"/>
        <w:bottom w:val="none" w:sz="0" w:space="0" w:color="auto"/>
        <w:right w:val="none" w:sz="0" w:space="0" w:color="auto"/>
      </w:divBdr>
    </w:div>
    <w:div w:id="157888375">
      <w:bodyDiv w:val="1"/>
      <w:marLeft w:val="0"/>
      <w:marRight w:val="0"/>
      <w:marTop w:val="0"/>
      <w:marBottom w:val="0"/>
      <w:divBdr>
        <w:top w:val="none" w:sz="0" w:space="0" w:color="auto"/>
        <w:left w:val="none" w:sz="0" w:space="0" w:color="auto"/>
        <w:bottom w:val="none" w:sz="0" w:space="0" w:color="auto"/>
        <w:right w:val="none" w:sz="0" w:space="0" w:color="auto"/>
      </w:divBdr>
    </w:div>
    <w:div w:id="245267848">
      <w:bodyDiv w:val="1"/>
      <w:marLeft w:val="0"/>
      <w:marRight w:val="0"/>
      <w:marTop w:val="0"/>
      <w:marBottom w:val="0"/>
      <w:divBdr>
        <w:top w:val="none" w:sz="0" w:space="0" w:color="auto"/>
        <w:left w:val="none" w:sz="0" w:space="0" w:color="auto"/>
        <w:bottom w:val="none" w:sz="0" w:space="0" w:color="auto"/>
        <w:right w:val="none" w:sz="0" w:space="0" w:color="auto"/>
      </w:divBdr>
    </w:div>
    <w:div w:id="333070109">
      <w:bodyDiv w:val="1"/>
      <w:marLeft w:val="0"/>
      <w:marRight w:val="0"/>
      <w:marTop w:val="0"/>
      <w:marBottom w:val="0"/>
      <w:divBdr>
        <w:top w:val="none" w:sz="0" w:space="0" w:color="auto"/>
        <w:left w:val="none" w:sz="0" w:space="0" w:color="auto"/>
        <w:bottom w:val="none" w:sz="0" w:space="0" w:color="auto"/>
        <w:right w:val="none" w:sz="0" w:space="0" w:color="auto"/>
      </w:divBdr>
    </w:div>
    <w:div w:id="443232218">
      <w:bodyDiv w:val="1"/>
      <w:marLeft w:val="0"/>
      <w:marRight w:val="0"/>
      <w:marTop w:val="0"/>
      <w:marBottom w:val="0"/>
      <w:divBdr>
        <w:top w:val="none" w:sz="0" w:space="0" w:color="auto"/>
        <w:left w:val="none" w:sz="0" w:space="0" w:color="auto"/>
        <w:bottom w:val="none" w:sz="0" w:space="0" w:color="auto"/>
        <w:right w:val="none" w:sz="0" w:space="0" w:color="auto"/>
      </w:divBdr>
    </w:div>
    <w:div w:id="525799379">
      <w:bodyDiv w:val="1"/>
      <w:marLeft w:val="0"/>
      <w:marRight w:val="0"/>
      <w:marTop w:val="0"/>
      <w:marBottom w:val="0"/>
      <w:divBdr>
        <w:top w:val="none" w:sz="0" w:space="0" w:color="auto"/>
        <w:left w:val="none" w:sz="0" w:space="0" w:color="auto"/>
        <w:bottom w:val="none" w:sz="0" w:space="0" w:color="auto"/>
        <w:right w:val="none" w:sz="0" w:space="0" w:color="auto"/>
      </w:divBdr>
    </w:div>
    <w:div w:id="596596159">
      <w:bodyDiv w:val="1"/>
      <w:marLeft w:val="0"/>
      <w:marRight w:val="0"/>
      <w:marTop w:val="0"/>
      <w:marBottom w:val="0"/>
      <w:divBdr>
        <w:top w:val="none" w:sz="0" w:space="0" w:color="auto"/>
        <w:left w:val="none" w:sz="0" w:space="0" w:color="auto"/>
        <w:bottom w:val="none" w:sz="0" w:space="0" w:color="auto"/>
        <w:right w:val="none" w:sz="0" w:space="0" w:color="auto"/>
      </w:divBdr>
    </w:div>
    <w:div w:id="1038243948">
      <w:bodyDiv w:val="1"/>
      <w:marLeft w:val="0"/>
      <w:marRight w:val="0"/>
      <w:marTop w:val="0"/>
      <w:marBottom w:val="0"/>
      <w:divBdr>
        <w:top w:val="none" w:sz="0" w:space="0" w:color="auto"/>
        <w:left w:val="none" w:sz="0" w:space="0" w:color="auto"/>
        <w:bottom w:val="none" w:sz="0" w:space="0" w:color="auto"/>
        <w:right w:val="none" w:sz="0" w:space="0" w:color="auto"/>
      </w:divBdr>
    </w:div>
    <w:div w:id="1148130959">
      <w:bodyDiv w:val="1"/>
      <w:marLeft w:val="0"/>
      <w:marRight w:val="0"/>
      <w:marTop w:val="0"/>
      <w:marBottom w:val="0"/>
      <w:divBdr>
        <w:top w:val="none" w:sz="0" w:space="0" w:color="auto"/>
        <w:left w:val="none" w:sz="0" w:space="0" w:color="auto"/>
        <w:bottom w:val="none" w:sz="0" w:space="0" w:color="auto"/>
        <w:right w:val="none" w:sz="0" w:space="0" w:color="auto"/>
      </w:divBdr>
      <w:divsChild>
        <w:div w:id="80182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165733">
              <w:marLeft w:val="0"/>
              <w:marRight w:val="0"/>
              <w:marTop w:val="0"/>
              <w:marBottom w:val="0"/>
              <w:divBdr>
                <w:top w:val="none" w:sz="0" w:space="0" w:color="auto"/>
                <w:left w:val="none" w:sz="0" w:space="0" w:color="auto"/>
                <w:bottom w:val="none" w:sz="0" w:space="0" w:color="auto"/>
                <w:right w:val="none" w:sz="0" w:space="0" w:color="auto"/>
              </w:divBdr>
              <w:divsChild>
                <w:div w:id="1027563371">
                  <w:marLeft w:val="0"/>
                  <w:marRight w:val="0"/>
                  <w:marTop w:val="0"/>
                  <w:marBottom w:val="0"/>
                  <w:divBdr>
                    <w:top w:val="none" w:sz="0" w:space="0" w:color="auto"/>
                    <w:left w:val="none" w:sz="0" w:space="0" w:color="auto"/>
                    <w:bottom w:val="none" w:sz="0" w:space="0" w:color="auto"/>
                    <w:right w:val="none" w:sz="0" w:space="0" w:color="auto"/>
                  </w:divBdr>
                  <w:divsChild>
                    <w:div w:id="311758914">
                      <w:marLeft w:val="0"/>
                      <w:marRight w:val="0"/>
                      <w:marTop w:val="0"/>
                      <w:marBottom w:val="0"/>
                      <w:divBdr>
                        <w:top w:val="none" w:sz="0" w:space="0" w:color="auto"/>
                        <w:left w:val="none" w:sz="0" w:space="0" w:color="auto"/>
                        <w:bottom w:val="none" w:sz="0" w:space="0" w:color="auto"/>
                        <w:right w:val="none" w:sz="0" w:space="0" w:color="auto"/>
                      </w:divBdr>
                      <w:divsChild>
                        <w:div w:id="669992278">
                          <w:marLeft w:val="0"/>
                          <w:marRight w:val="0"/>
                          <w:marTop w:val="0"/>
                          <w:marBottom w:val="0"/>
                          <w:divBdr>
                            <w:top w:val="none" w:sz="0" w:space="0" w:color="auto"/>
                            <w:left w:val="none" w:sz="0" w:space="0" w:color="auto"/>
                            <w:bottom w:val="none" w:sz="0" w:space="0" w:color="auto"/>
                            <w:right w:val="none" w:sz="0" w:space="0" w:color="auto"/>
                          </w:divBdr>
                          <w:divsChild>
                            <w:div w:id="768937612">
                              <w:marLeft w:val="0"/>
                              <w:marRight w:val="0"/>
                              <w:marTop w:val="0"/>
                              <w:marBottom w:val="0"/>
                              <w:divBdr>
                                <w:top w:val="none" w:sz="0" w:space="0" w:color="auto"/>
                                <w:left w:val="none" w:sz="0" w:space="0" w:color="auto"/>
                                <w:bottom w:val="none" w:sz="0" w:space="0" w:color="auto"/>
                                <w:right w:val="none" w:sz="0" w:space="0" w:color="auto"/>
                              </w:divBdr>
                              <w:divsChild>
                                <w:div w:id="1060784071">
                                  <w:marLeft w:val="0"/>
                                  <w:marRight w:val="0"/>
                                  <w:marTop w:val="0"/>
                                  <w:marBottom w:val="0"/>
                                  <w:divBdr>
                                    <w:top w:val="none" w:sz="0" w:space="0" w:color="auto"/>
                                    <w:left w:val="none" w:sz="0" w:space="0" w:color="auto"/>
                                    <w:bottom w:val="none" w:sz="0" w:space="0" w:color="auto"/>
                                    <w:right w:val="none" w:sz="0" w:space="0" w:color="auto"/>
                                  </w:divBdr>
                                  <w:divsChild>
                                    <w:div w:id="194118538">
                                      <w:marLeft w:val="0"/>
                                      <w:marRight w:val="0"/>
                                      <w:marTop w:val="0"/>
                                      <w:marBottom w:val="0"/>
                                      <w:divBdr>
                                        <w:top w:val="none" w:sz="0" w:space="0" w:color="auto"/>
                                        <w:left w:val="none" w:sz="0" w:space="0" w:color="auto"/>
                                        <w:bottom w:val="none" w:sz="0" w:space="0" w:color="auto"/>
                                        <w:right w:val="none" w:sz="0" w:space="0" w:color="auto"/>
                                      </w:divBdr>
                                      <w:divsChild>
                                        <w:div w:id="1066031431">
                                          <w:marLeft w:val="0"/>
                                          <w:marRight w:val="0"/>
                                          <w:marTop w:val="0"/>
                                          <w:marBottom w:val="0"/>
                                          <w:divBdr>
                                            <w:top w:val="none" w:sz="0" w:space="0" w:color="auto"/>
                                            <w:left w:val="none" w:sz="0" w:space="0" w:color="auto"/>
                                            <w:bottom w:val="none" w:sz="0" w:space="0" w:color="auto"/>
                                            <w:right w:val="none" w:sz="0" w:space="0" w:color="auto"/>
                                          </w:divBdr>
                                          <w:divsChild>
                                            <w:div w:id="1781795706">
                                              <w:marLeft w:val="0"/>
                                              <w:marRight w:val="0"/>
                                              <w:marTop w:val="0"/>
                                              <w:marBottom w:val="0"/>
                                              <w:divBdr>
                                                <w:top w:val="none" w:sz="0" w:space="0" w:color="auto"/>
                                                <w:left w:val="none" w:sz="0" w:space="0" w:color="auto"/>
                                                <w:bottom w:val="none" w:sz="0" w:space="0" w:color="auto"/>
                                                <w:right w:val="none" w:sz="0" w:space="0" w:color="auto"/>
                                              </w:divBdr>
                                              <w:divsChild>
                                                <w:div w:id="2010909483">
                                                  <w:marLeft w:val="0"/>
                                                  <w:marRight w:val="0"/>
                                                  <w:marTop w:val="0"/>
                                                  <w:marBottom w:val="0"/>
                                                  <w:divBdr>
                                                    <w:top w:val="none" w:sz="0" w:space="0" w:color="auto"/>
                                                    <w:left w:val="none" w:sz="0" w:space="0" w:color="auto"/>
                                                    <w:bottom w:val="none" w:sz="0" w:space="0" w:color="auto"/>
                                                    <w:right w:val="none" w:sz="0" w:space="0" w:color="auto"/>
                                                  </w:divBdr>
                                                  <w:divsChild>
                                                    <w:div w:id="115563665">
                                                      <w:marLeft w:val="0"/>
                                                      <w:marRight w:val="0"/>
                                                      <w:marTop w:val="0"/>
                                                      <w:marBottom w:val="0"/>
                                                      <w:divBdr>
                                                        <w:top w:val="none" w:sz="0" w:space="0" w:color="auto"/>
                                                        <w:left w:val="none" w:sz="0" w:space="0" w:color="auto"/>
                                                        <w:bottom w:val="none" w:sz="0" w:space="0" w:color="auto"/>
                                                        <w:right w:val="none" w:sz="0" w:space="0" w:color="auto"/>
                                                      </w:divBdr>
                                                    </w:div>
                                                    <w:div w:id="124587279">
                                                      <w:marLeft w:val="0"/>
                                                      <w:marRight w:val="0"/>
                                                      <w:marTop w:val="0"/>
                                                      <w:marBottom w:val="0"/>
                                                      <w:divBdr>
                                                        <w:top w:val="none" w:sz="0" w:space="0" w:color="auto"/>
                                                        <w:left w:val="none" w:sz="0" w:space="0" w:color="auto"/>
                                                        <w:bottom w:val="none" w:sz="0" w:space="0" w:color="auto"/>
                                                        <w:right w:val="none" w:sz="0" w:space="0" w:color="auto"/>
                                                      </w:divBdr>
                                                      <w:divsChild>
                                                        <w:div w:id="1182819125">
                                                          <w:marLeft w:val="0"/>
                                                          <w:marRight w:val="0"/>
                                                          <w:marTop w:val="0"/>
                                                          <w:marBottom w:val="0"/>
                                                          <w:divBdr>
                                                            <w:top w:val="none" w:sz="0" w:space="0" w:color="auto"/>
                                                            <w:left w:val="none" w:sz="0" w:space="0" w:color="auto"/>
                                                            <w:bottom w:val="none" w:sz="0" w:space="0" w:color="auto"/>
                                                            <w:right w:val="none" w:sz="0" w:space="0" w:color="auto"/>
                                                          </w:divBdr>
                                                        </w:div>
                                                      </w:divsChild>
                                                    </w:div>
                                                    <w:div w:id="2398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365328">
                              <w:marLeft w:val="0"/>
                              <w:marRight w:val="0"/>
                              <w:marTop w:val="0"/>
                              <w:marBottom w:val="0"/>
                              <w:divBdr>
                                <w:top w:val="none" w:sz="0" w:space="0" w:color="auto"/>
                                <w:left w:val="none" w:sz="0" w:space="0" w:color="auto"/>
                                <w:bottom w:val="none" w:sz="0" w:space="0" w:color="auto"/>
                                <w:right w:val="none" w:sz="0" w:space="0" w:color="auto"/>
                              </w:divBdr>
                            </w:div>
                          </w:divsChild>
                        </w:div>
                        <w:div w:id="1618950450">
                          <w:marLeft w:val="0"/>
                          <w:marRight w:val="0"/>
                          <w:marTop w:val="0"/>
                          <w:marBottom w:val="0"/>
                          <w:divBdr>
                            <w:top w:val="none" w:sz="0" w:space="0" w:color="auto"/>
                            <w:left w:val="none" w:sz="0" w:space="0" w:color="auto"/>
                            <w:bottom w:val="none" w:sz="0" w:space="0" w:color="auto"/>
                            <w:right w:val="none" w:sz="0" w:space="0" w:color="auto"/>
                          </w:divBdr>
                        </w:div>
                      </w:divsChild>
                    </w:div>
                    <w:div w:id="361591227">
                      <w:marLeft w:val="0"/>
                      <w:marRight w:val="0"/>
                      <w:marTop w:val="0"/>
                      <w:marBottom w:val="0"/>
                      <w:divBdr>
                        <w:top w:val="none" w:sz="0" w:space="0" w:color="auto"/>
                        <w:left w:val="none" w:sz="0" w:space="0" w:color="auto"/>
                        <w:bottom w:val="none" w:sz="0" w:space="0" w:color="auto"/>
                        <w:right w:val="none" w:sz="0" w:space="0" w:color="auto"/>
                      </w:divBdr>
                    </w:div>
                    <w:div w:id="465321892">
                      <w:marLeft w:val="0"/>
                      <w:marRight w:val="0"/>
                      <w:marTop w:val="0"/>
                      <w:marBottom w:val="0"/>
                      <w:divBdr>
                        <w:top w:val="none" w:sz="0" w:space="0" w:color="auto"/>
                        <w:left w:val="none" w:sz="0" w:space="0" w:color="auto"/>
                        <w:bottom w:val="none" w:sz="0" w:space="0" w:color="auto"/>
                        <w:right w:val="none" w:sz="0" w:space="0" w:color="auto"/>
                      </w:divBdr>
                    </w:div>
                    <w:div w:id="466893343">
                      <w:marLeft w:val="0"/>
                      <w:marRight w:val="0"/>
                      <w:marTop w:val="0"/>
                      <w:marBottom w:val="0"/>
                      <w:divBdr>
                        <w:top w:val="none" w:sz="0" w:space="0" w:color="auto"/>
                        <w:left w:val="none" w:sz="0" w:space="0" w:color="auto"/>
                        <w:bottom w:val="none" w:sz="0" w:space="0" w:color="auto"/>
                        <w:right w:val="none" w:sz="0" w:space="0" w:color="auto"/>
                      </w:divBdr>
                    </w:div>
                    <w:div w:id="568344108">
                      <w:marLeft w:val="0"/>
                      <w:marRight w:val="0"/>
                      <w:marTop w:val="0"/>
                      <w:marBottom w:val="0"/>
                      <w:divBdr>
                        <w:top w:val="none" w:sz="0" w:space="0" w:color="auto"/>
                        <w:left w:val="none" w:sz="0" w:space="0" w:color="auto"/>
                        <w:bottom w:val="none" w:sz="0" w:space="0" w:color="auto"/>
                        <w:right w:val="none" w:sz="0" w:space="0" w:color="auto"/>
                      </w:divBdr>
                    </w:div>
                    <w:div w:id="591165712">
                      <w:marLeft w:val="0"/>
                      <w:marRight w:val="0"/>
                      <w:marTop w:val="0"/>
                      <w:marBottom w:val="0"/>
                      <w:divBdr>
                        <w:top w:val="none" w:sz="0" w:space="0" w:color="auto"/>
                        <w:left w:val="none" w:sz="0" w:space="0" w:color="auto"/>
                        <w:bottom w:val="none" w:sz="0" w:space="0" w:color="auto"/>
                        <w:right w:val="none" w:sz="0" w:space="0" w:color="auto"/>
                      </w:divBdr>
                    </w:div>
                    <w:div w:id="957420337">
                      <w:marLeft w:val="0"/>
                      <w:marRight w:val="0"/>
                      <w:marTop w:val="0"/>
                      <w:marBottom w:val="0"/>
                      <w:divBdr>
                        <w:top w:val="none" w:sz="0" w:space="0" w:color="auto"/>
                        <w:left w:val="none" w:sz="0" w:space="0" w:color="auto"/>
                        <w:bottom w:val="none" w:sz="0" w:space="0" w:color="auto"/>
                        <w:right w:val="none" w:sz="0" w:space="0" w:color="auto"/>
                      </w:divBdr>
                    </w:div>
                    <w:div w:id="1036929920">
                      <w:marLeft w:val="0"/>
                      <w:marRight w:val="0"/>
                      <w:marTop w:val="0"/>
                      <w:marBottom w:val="0"/>
                      <w:divBdr>
                        <w:top w:val="none" w:sz="0" w:space="0" w:color="auto"/>
                        <w:left w:val="none" w:sz="0" w:space="0" w:color="auto"/>
                        <w:bottom w:val="none" w:sz="0" w:space="0" w:color="auto"/>
                        <w:right w:val="none" w:sz="0" w:space="0" w:color="auto"/>
                      </w:divBdr>
                    </w:div>
                    <w:div w:id="1068961295">
                      <w:marLeft w:val="0"/>
                      <w:marRight w:val="0"/>
                      <w:marTop w:val="0"/>
                      <w:marBottom w:val="0"/>
                      <w:divBdr>
                        <w:top w:val="none" w:sz="0" w:space="0" w:color="auto"/>
                        <w:left w:val="none" w:sz="0" w:space="0" w:color="auto"/>
                        <w:bottom w:val="none" w:sz="0" w:space="0" w:color="auto"/>
                        <w:right w:val="none" w:sz="0" w:space="0" w:color="auto"/>
                      </w:divBdr>
                    </w:div>
                    <w:div w:id="1094517629">
                      <w:marLeft w:val="0"/>
                      <w:marRight w:val="0"/>
                      <w:marTop w:val="0"/>
                      <w:marBottom w:val="0"/>
                      <w:divBdr>
                        <w:top w:val="none" w:sz="0" w:space="0" w:color="auto"/>
                        <w:left w:val="none" w:sz="0" w:space="0" w:color="auto"/>
                        <w:bottom w:val="none" w:sz="0" w:space="0" w:color="auto"/>
                        <w:right w:val="none" w:sz="0" w:space="0" w:color="auto"/>
                      </w:divBdr>
                    </w:div>
                    <w:div w:id="1139492043">
                      <w:marLeft w:val="0"/>
                      <w:marRight w:val="0"/>
                      <w:marTop w:val="0"/>
                      <w:marBottom w:val="0"/>
                      <w:divBdr>
                        <w:top w:val="none" w:sz="0" w:space="0" w:color="auto"/>
                        <w:left w:val="none" w:sz="0" w:space="0" w:color="auto"/>
                        <w:bottom w:val="none" w:sz="0" w:space="0" w:color="auto"/>
                        <w:right w:val="none" w:sz="0" w:space="0" w:color="auto"/>
                      </w:divBdr>
                    </w:div>
                    <w:div w:id="1215847665">
                      <w:marLeft w:val="0"/>
                      <w:marRight w:val="0"/>
                      <w:marTop w:val="0"/>
                      <w:marBottom w:val="0"/>
                      <w:divBdr>
                        <w:top w:val="none" w:sz="0" w:space="0" w:color="auto"/>
                        <w:left w:val="none" w:sz="0" w:space="0" w:color="auto"/>
                        <w:bottom w:val="none" w:sz="0" w:space="0" w:color="auto"/>
                        <w:right w:val="none" w:sz="0" w:space="0" w:color="auto"/>
                      </w:divBdr>
                    </w:div>
                    <w:div w:id="1227954408">
                      <w:marLeft w:val="0"/>
                      <w:marRight w:val="0"/>
                      <w:marTop w:val="0"/>
                      <w:marBottom w:val="0"/>
                      <w:divBdr>
                        <w:top w:val="none" w:sz="0" w:space="0" w:color="auto"/>
                        <w:left w:val="none" w:sz="0" w:space="0" w:color="auto"/>
                        <w:bottom w:val="none" w:sz="0" w:space="0" w:color="auto"/>
                        <w:right w:val="none" w:sz="0" w:space="0" w:color="auto"/>
                      </w:divBdr>
                    </w:div>
                    <w:div w:id="1927573810">
                      <w:marLeft w:val="0"/>
                      <w:marRight w:val="0"/>
                      <w:marTop w:val="0"/>
                      <w:marBottom w:val="0"/>
                      <w:divBdr>
                        <w:top w:val="none" w:sz="0" w:space="0" w:color="auto"/>
                        <w:left w:val="none" w:sz="0" w:space="0" w:color="auto"/>
                        <w:bottom w:val="none" w:sz="0" w:space="0" w:color="auto"/>
                        <w:right w:val="none" w:sz="0" w:space="0" w:color="auto"/>
                      </w:divBdr>
                    </w:div>
                    <w:div w:id="2103064418">
                      <w:marLeft w:val="0"/>
                      <w:marRight w:val="0"/>
                      <w:marTop w:val="0"/>
                      <w:marBottom w:val="0"/>
                      <w:divBdr>
                        <w:top w:val="none" w:sz="0" w:space="0" w:color="auto"/>
                        <w:left w:val="none" w:sz="0" w:space="0" w:color="auto"/>
                        <w:bottom w:val="none" w:sz="0" w:space="0" w:color="auto"/>
                        <w:right w:val="none" w:sz="0" w:space="0" w:color="auto"/>
                      </w:divBdr>
                    </w:div>
                    <w:div w:id="21324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55109">
      <w:bodyDiv w:val="1"/>
      <w:marLeft w:val="0"/>
      <w:marRight w:val="0"/>
      <w:marTop w:val="0"/>
      <w:marBottom w:val="0"/>
      <w:divBdr>
        <w:top w:val="none" w:sz="0" w:space="0" w:color="auto"/>
        <w:left w:val="none" w:sz="0" w:space="0" w:color="auto"/>
        <w:bottom w:val="none" w:sz="0" w:space="0" w:color="auto"/>
        <w:right w:val="none" w:sz="0" w:space="0" w:color="auto"/>
      </w:divBdr>
    </w:div>
    <w:div w:id="1398898663">
      <w:bodyDiv w:val="1"/>
      <w:marLeft w:val="0"/>
      <w:marRight w:val="0"/>
      <w:marTop w:val="0"/>
      <w:marBottom w:val="0"/>
      <w:divBdr>
        <w:top w:val="none" w:sz="0" w:space="0" w:color="auto"/>
        <w:left w:val="none" w:sz="0" w:space="0" w:color="auto"/>
        <w:bottom w:val="none" w:sz="0" w:space="0" w:color="auto"/>
        <w:right w:val="none" w:sz="0" w:space="0" w:color="auto"/>
      </w:divBdr>
    </w:div>
    <w:div w:id="1485776680">
      <w:bodyDiv w:val="1"/>
      <w:marLeft w:val="0"/>
      <w:marRight w:val="0"/>
      <w:marTop w:val="0"/>
      <w:marBottom w:val="0"/>
      <w:divBdr>
        <w:top w:val="none" w:sz="0" w:space="0" w:color="auto"/>
        <w:left w:val="none" w:sz="0" w:space="0" w:color="auto"/>
        <w:bottom w:val="none" w:sz="0" w:space="0" w:color="auto"/>
        <w:right w:val="none" w:sz="0" w:space="0" w:color="auto"/>
      </w:divBdr>
    </w:div>
    <w:div w:id="1526021334">
      <w:bodyDiv w:val="1"/>
      <w:marLeft w:val="0"/>
      <w:marRight w:val="0"/>
      <w:marTop w:val="0"/>
      <w:marBottom w:val="0"/>
      <w:divBdr>
        <w:top w:val="none" w:sz="0" w:space="0" w:color="auto"/>
        <w:left w:val="none" w:sz="0" w:space="0" w:color="auto"/>
        <w:bottom w:val="none" w:sz="0" w:space="0" w:color="auto"/>
        <w:right w:val="none" w:sz="0" w:space="0" w:color="auto"/>
      </w:divBdr>
    </w:div>
    <w:div w:id="1730183077">
      <w:bodyDiv w:val="1"/>
      <w:marLeft w:val="0"/>
      <w:marRight w:val="0"/>
      <w:marTop w:val="0"/>
      <w:marBottom w:val="0"/>
      <w:divBdr>
        <w:top w:val="none" w:sz="0" w:space="0" w:color="auto"/>
        <w:left w:val="none" w:sz="0" w:space="0" w:color="auto"/>
        <w:bottom w:val="none" w:sz="0" w:space="0" w:color="auto"/>
        <w:right w:val="none" w:sz="0" w:space="0" w:color="auto"/>
      </w:divBdr>
    </w:div>
    <w:div w:id="2029485105">
      <w:bodyDiv w:val="1"/>
      <w:marLeft w:val="0"/>
      <w:marRight w:val="0"/>
      <w:marTop w:val="0"/>
      <w:marBottom w:val="0"/>
      <w:divBdr>
        <w:top w:val="none" w:sz="0" w:space="0" w:color="auto"/>
        <w:left w:val="none" w:sz="0" w:space="0" w:color="auto"/>
        <w:bottom w:val="none" w:sz="0" w:space="0" w:color="auto"/>
        <w:right w:val="none" w:sz="0" w:space="0" w:color="auto"/>
      </w:divBdr>
    </w:div>
    <w:div w:id="2030444818">
      <w:bodyDiv w:val="1"/>
      <w:marLeft w:val="0"/>
      <w:marRight w:val="0"/>
      <w:marTop w:val="0"/>
      <w:marBottom w:val="0"/>
      <w:divBdr>
        <w:top w:val="none" w:sz="0" w:space="0" w:color="auto"/>
        <w:left w:val="none" w:sz="0" w:space="0" w:color="auto"/>
        <w:bottom w:val="none" w:sz="0" w:space="0" w:color="auto"/>
        <w:right w:val="none" w:sz="0" w:space="0" w:color="auto"/>
      </w:divBdr>
    </w:div>
    <w:div w:id="207488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nak\Application%20Data\Microsoft\Templates\&#1514;&#1490;&#1493;&#1489;&#1492;%20&#1500;&#1506;&#1497;&#1514;&#1493;&#1504;&#1493;&#1514;%2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4CDC8-723A-45EB-8E45-F12C4A2D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תגובה לעיתונות .dot</Template>
  <TotalTime>12</TotalTime>
  <Pages>2</Pages>
  <Words>377</Words>
  <Characters>1999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הודעה לעיתונות</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לעיתונות</dc:title>
  <dc:subject/>
  <dc:creator>hanak</dc:creator>
  <cp:keywords/>
  <cp:lastModifiedBy>שניידר מאיה</cp:lastModifiedBy>
  <cp:revision>10</cp:revision>
  <cp:lastPrinted>2024-07-14T05:22:00Z</cp:lastPrinted>
  <dcterms:created xsi:type="dcterms:W3CDTF">2025-01-16T06:52:00Z</dcterms:created>
  <dcterms:modified xsi:type="dcterms:W3CDTF">2025-01-16T07:03:00Z</dcterms:modified>
</cp:coreProperties>
</file>