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6F928723" w:rsidR="00BA5249" w:rsidRDefault="00BA5249" w:rsidP="009C38B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9C38B0">
        <w:rPr>
          <w:szCs w:val="25"/>
          <w:rtl/>
        </w:rPr>
        <w:t>10 מרץ, 2024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0D31E3C1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5E6D33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פועל לצד עבודת עו"סים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תיק הלקוח של נפגע העבירה במחלקה, באופן מותאם ומתפתח על פי צרכיו. בכפוף להחלטה במחלקה על מוקד ההתערבות והעו"ס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4DAD3ED9" w14:textId="57C5FF7D" w:rsidR="007738E3" w:rsidRDefault="007738E3" w:rsidP="007738E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>
          <w:rPr>
            <w:rStyle w:val="Hyperlink"/>
            <w:b/>
            <w:bCs/>
          </w:rPr>
          <w:t>sigalh@bat-yam.muni.il</w:t>
        </w:r>
      </w:hyperlink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250B8B">
        <w:rPr>
          <w:rFonts w:ascii="David" w:hAnsi="David" w:hint="cs"/>
          <w:b/>
          <w:bCs/>
          <w:szCs w:val="25"/>
          <w:u w:val="single"/>
          <w:rtl/>
        </w:rPr>
        <w:t>24</w:t>
      </w:r>
      <w:r>
        <w:rPr>
          <w:rFonts w:ascii="David" w:hAnsi="David" w:hint="cs"/>
          <w:b/>
          <w:bCs/>
          <w:szCs w:val="25"/>
          <w:u w:val="single"/>
          <w:rtl/>
        </w:rPr>
        <w:t>.9.24</w:t>
      </w:r>
      <w:r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8"/>
  </w:num>
  <w:num w:numId="3" w16cid:durableId="557475891">
    <w:abstractNumId w:val="8"/>
  </w:num>
  <w:num w:numId="4" w16cid:durableId="1721323915">
    <w:abstractNumId w:val="2"/>
  </w:num>
  <w:num w:numId="5" w16cid:durableId="1236085375">
    <w:abstractNumId w:val="8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7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4E0B"/>
    <w:rsid w:val="001C7D70"/>
    <w:rsid w:val="001F4DB0"/>
    <w:rsid w:val="001F7F9C"/>
    <w:rsid w:val="00213A87"/>
    <w:rsid w:val="00236180"/>
    <w:rsid w:val="00250B8B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80F95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alh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2081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15</cp:revision>
  <cp:lastPrinted>2024-09-10T09:35:00Z</cp:lastPrinted>
  <dcterms:created xsi:type="dcterms:W3CDTF">2024-01-04T06:22:00Z</dcterms:created>
  <dcterms:modified xsi:type="dcterms:W3CDTF">2024-09-10T09:35:00Z</dcterms:modified>
</cp:coreProperties>
</file>