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093C7D25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9550DE">
        <w:rPr>
          <w:rFonts w:asciiTheme="minorBidi" w:hAnsiTheme="minorBidi" w:cs="David" w:hint="eastAsia"/>
          <w:sz w:val="25"/>
          <w:szCs w:val="25"/>
          <w:rtl/>
        </w:rPr>
        <w:t>‏</w:t>
      </w:r>
      <w:r w:rsidR="009550DE">
        <w:rPr>
          <w:rFonts w:asciiTheme="minorBidi" w:hAnsiTheme="minorBidi" w:cs="David"/>
          <w:sz w:val="25"/>
          <w:szCs w:val="25"/>
          <w:rtl/>
        </w:rPr>
        <w:t>16 יוני, 2024</w:t>
      </w:r>
    </w:p>
    <w:p w14:paraId="6A751679" w14:textId="5DBE22CE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87E51">
        <w:rPr>
          <w:rFonts w:asciiTheme="minorBidi" w:hAnsiTheme="minorBidi" w:cs="David" w:hint="cs"/>
          <w:b/>
          <w:bCs/>
          <w:sz w:val="30"/>
          <w:szCs w:val="30"/>
          <w:rtl/>
        </w:rPr>
        <w:t>62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2BED0A10" w:rsidR="00B021D5" w:rsidRDefault="00687E51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תחשיבן/ת באגף הרווחה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687E51" w:rsidRPr="00546562" w14:paraId="5EE45531" w14:textId="77777777" w:rsidTr="00BA0F4B">
        <w:tc>
          <w:tcPr>
            <w:tcW w:w="1596" w:type="dxa"/>
          </w:tcPr>
          <w:p w14:paraId="21A03394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19E770F0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687E51" w:rsidRPr="00546562" w14:paraId="58D2F21E" w14:textId="77777777" w:rsidTr="00BA0F4B">
        <w:tc>
          <w:tcPr>
            <w:tcW w:w="1596" w:type="dxa"/>
          </w:tcPr>
          <w:p w14:paraId="78A526DE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2D10C54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תחשיבן/ית באגף הרווחה</w:t>
            </w:r>
          </w:p>
        </w:tc>
      </w:tr>
      <w:tr w:rsidR="00687E51" w:rsidRPr="00546562" w14:paraId="6177A176" w14:textId="77777777" w:rsidTr="00BA0F4B">
        <w:tc>
          <w:tcPr>
            <w:tcW w:w="1596" w:type="dxa"/>
          </w:tcPr>
          <w:p w14:paraId="2F9F4FA0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DBE8817" w14:textId="77777777" w:rsidR="00687E51" w:rsidRPr="00546562" w:rsidRDefault="00687E51" w:rsidP="00BA0F4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37-40 בדירוג המח"ר</w:t>
            </w:r>
          </w:p>
        </w:tc>
      </w:tr>
      <w:tr w:rsidR="00687E51" w:rsidRPr="00546562" w14:paraId="66FA7DE2" w14:textId="77777777" w:rsidTr="00BA0F4B">
        <w:tc>
          <w:tcPr>
            <w:tcW w:w="1596" w:type="dxa"/>
          </w:tcPr>
          <w:p w14:paraId="457A142B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77648976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687E51" w:rsidRPr="00546562" w14:paraId="132F6E4C" w14:textId="77777777" w:rsidTr="00BA0F4B">
        <w:tc>
          <w:tcPr>
            <w:tcW w:w="1596" w:type="dxa"/>
          </w:tcPr>
          <w:p w14:paraId="32BC376C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9A6E86C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</w:p>
        </w:tc>
      </w:tr>
      <w:tr w:rsidR="00687E51" w:rsidRPr="00546562" w14:paraId="6D7D2458" w14:textId="77777777" w:rsidTr="00BA0F4B">
        <w:tc>
          <w:tcPr>
            <w:tcW w:w="1596" w:type="dxa"/>
            <w:tcBorders>
              <w:bottom w:val="single" w:sz="4" w:space="0" w:color="auto"/>
            </w:tcBorders>
          </w:tcPr>
          <w:p w14:paraId="1DA72537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תאור התפקיד</w:t>
            </w: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: </w:t>
            </w:r>
          </w:p>
        </w:tc>
        <w:tc>
          <w:tcPr>
            <w:tcW w:w="8946" w:type="dxa"/>
          </w:tcPr>
          <w:p w14:paraId="304B6D06" w14:textId="77777777" w:rsidR="00687E51" w:rsidRPr="00D86F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אחריות למימוש הכספי של ההחלטות הטיפוליות ברמת הפרט ו/או הקהילה, בכפוף להנחיות המשרד.</w:t>
            </w:r>
          </w:p>
          <w:p w14:paraId="58A241F1" w14:textId="77777777" w:rsidR="00687E51" w:rsidRPr="00D86F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קבלת בקשות לחישוב זכאות מקבלי השירות לצורך קביעת השתתפות עצמית עבור הסיוע שקבע העובד הסוציאלי המטפל.</w:t>
            </w:r>
          </w:p>
          <w:p w14:paraId="63C88E52" w14:textId="77777777" w:rsidR="00687E51" w:rsidRPr="00D86F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העברת החישוב לממונה לאישור, תוך כדי הצגת המצב התקציבי בתקנה התואמת.</w:t>
            </w:r>
          </w:p>
          <w:p w14:paraId="2008BC7A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אחריות להסברת דרך החישוב למקבלי השירות</w:t>
            </w:r>
          </w:p>
          <w:p w14:paraId="0A336240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 w:rsidRPr="00D86F62">
              <w:rPr>
                <w:rFonts w:asciiTheme="minorBidi" w:hAnsiTheme="minorBidi" w:cs="David" w:hint="cs"/>
                <w:sz w:val="25"/>
                <w:szCs w:val="25"/>
                <w:rtl/>
              </w:rPr>
              <w:t>הכנת תשובה למקבל השירות לחתימת המנהל ע"פ תקנות שירותי הסעד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(תפקידי המנהל וועדת הסעד), תשכ"ד-1963.</w:t>
            </w:r>
          </w:p>
          <w:p w14:paraId="704CE120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מעקב אחר השתתפויות המשפחות בפועל והשתתפות גורמים נוספים</w:t>
            </w:r>
          </w:p>
          <w:p w14:paraId="50658B73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העברת מידע לעובדים על תכניות סיוע אשר עומדות לפני מועד סיומן לצורך בדיקה חוזרת.</w:t>
            </w:r>
          </w:p>
          <w:p w14:paraId="62A39A4F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הכנת הוראות תשלום או דיווחים למשרד לאחר אישור חישוב השתתפות על ידי הממונה. העברתם לחתימת מנהל המחלקה וגזבר הרשות המקומית.</w:t>
            </w:r>
          </w:p>
          <w:p w14:paraId="3963B93E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דיווח למשרד באמצעות המערכות הממוחשבות של הרשויות וטיפול בשגויים.</w:t>
            </w:r>
          </w:p>
          <w:p w14:paraId="41C6529E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דיווח למערכות ייעודיות חיצוניות במקרים נדרשים.</w:t>
            </w:r>
          </w:p>
          <w:p w14:paraId="705C6218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ריכוז ההיבט הכספי של הפרויקטים השונים של האגף או הצוות.</w:t>
            </w:r>
          </w:p>
          <w:p w14:paraId="232C25BC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ביצוע מעקב אחר קליטת הדיווחים וביצוע מעקב חודשי אחר הביצוע התקציבי בהתאם להוצאות וקצב המימון, תוך כדי הבחנה בין התקציבים המאושרים על ידי המשרד, הרשות המקומית, קרנות ומקורות תקציביים נוספים.</w:t>
            </w:r>
          </w:p>
          <w:p w14:paraId="6FB0703D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ביצוע הזמנות באמצעות מחלקת הרכש ברשותה מקומית וכן ביצוע מעקב אחר הדיווחים של הספקים והעברת מידע על חריגות לממונה</w:t>
            </w:r>
          </w:p>
          <w:p w14:paraId="5ECED748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דיוח למשרד על העסקת עובדים, לצורך זיכוי הרשות על העסקתם לפי התקן לעובד ונתוניו האישיים (מועד תחילת העסקה, מועד סיום העסקה ושינויים במשך תקופת העסקת העובד)</w:t>
            </w:r>
          </w:p>
          <w:p w14:paraId="4025E090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מעקב אחר קליטת העובדים במשרד וביצוע מעקב תקציבי בהתאמה, תוך תיאום עם מחלקת משאבי אנוש ושכר ברשות, וכן עם גזבר או חשב הרשות המקומית.</w:t>
            </w:r>
          </w:p>
          <w:p w14:paraId="0824D460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אחריות להטמעת הנחיות מדיניות המשרד בנושאים שבאחריותו.</w:t>
            </w:r>
          </w:p>
          <w:p w14:paraId="07F4151C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השתתפות קבועה בישיבות צוות המחלקה</w:t>
            </w:r>
          </w:p>
          <w:p w14:paraId="39DA896C" w14:textId="77777777" w:rsidR="00687E51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אחריות על ביצוע פעילויות אדמיניסטרטיביות ומנהליות של המחלקה או הצוות.</w:t>
            </w:r>
          </w:p>
          <w:p w14:paraId="0FD6BB32" w14:textId="77777777" w:rsidR="00687E51" w:rsidRPr="00D86F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ביצוע פעילויות נוספות על פי דרישת הממונה.</w:t>
            </w:r>
          </w:p>
          <w:p w14:paraId="3BD8212A" w14:textId="77777777" w:rsidR="00687E51" w:rsidRPr="00546562" w:rsidRDefault="00687E51" w:rsidP="00687E51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86F62"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687E51" w:rsidRPr="00546562" w14:paraId="637C7EFD" w14:textId="77777777" w:rsidTr="00BA0F4B">
        <w:tc>
          <w:tcPr>
            <w:tcW w:w="1596" w:type="dxa"/>
            <w:tcBorders>
              <w:bottom w:val="single" w:sz="4" w:space="0" w:color="auto"/>
            </w:tcBorders>
          </w:tcPr>
          <w:p w14:paraId="74E826DF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928303A" w14:textId="77777777" w:rsidR="00687E51" w:rsidRPr="00546562" w:rsidRDefault="00687E51" w:rsidP="00687E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5CED43F" w14:textId="77777777" w:rsidR="00687E51" w:rsidRDefault="00687E51" w:rsidP="00687E51">
            <w:pPr>
              <w:pStyle w:val="a"/>
              <w:numPr>
                <w:ilvl w:val="0"/>
                <w:numId w:val="17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>תואר אקדמי המוכר ע"י המועצה להשכלה גבוהה או שקיבל הכרה מהמחלקה להערכת תארים מחוץ לארץ במשרד החינוך, או הנדסאי או טכנאי מוסמך בהתאם לסעיף 39 לחוק ההנדסאים והטכנאים המוסמכים, התשע"ג-2012.</w:t>
            </w:r>
            <w:r>
              <w:rPr>
                <w:rFonts w:hint="cs"/>
                <w:b/>
                <w:bCs/>
                <w:rtl/>
              </w:rPr>
              <w:t xml:space="preserve"> 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4AB1510C" w14:textId="77777777" w:rsidR="00687E51" w:rsidRDefault="00687E51" w:rsidP="00687E51">
            <w:pPr>
              <w:pStyle w:val="a"/>
              <w:numPr>
                <w:ilvl w:val="0"/>
                <w:numId w:val="17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 xml:space="preserve">סיום קורס תחשיבנים בתוך שנה מיום תחילת העבודה. </w:t>
            </w:r>
          </w:p>
          <w:p w14:paraId="0F7F233D" w14:textId="77777777" w:rsidR="00687E51" w:rsidRDefault="00687E51" w:rsidP="00BA0F4B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</w:p>
          <w:p w14:paraId="1B778187" w14:textId="77777777" w:rsidR="00687E51" w:rsidRPr="00546562" w:rsidRDefault="00687E51" w:rsidP="00687E51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52B0CB85" w14:textId="77777777" w:rsidR="00687E51" w:rsidRPr="00546562" w:rsidRDefault="00687E51" w:rsidP="00687E51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ביישומי מחשב</w:t>
            </w:r>
          </w:p>
        </w:tc>
      </w:tr>
      <w:tr w:rsidR="00687E51" w:rsidRPr="00546562" w14:paraId="40C4AA0F" w14:textId="77777777" w:rsidTr="00BA0F4B">
        <w:trPr>
          <w:trHeight w:val="274"/>
        </w:trPr>
        <w:tc>
          <w:tcPr>
            <w:tcW w:w="1596" w:type="dxa"/>
          </w:tcPr>
          <w:p w14:paraId="3A20894D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D401D34" w14:textId="77777777" w:rsidR="00687E51" w:rsidRPr="00B83F0C" w:rsidRDefault="00687E51" w:rsidP="00687E51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מול גורמי חוץ ופנים</w:t>
            </w:r>
          </w:p>
          <w:p w14:paraId="6FACF947" w14:textId="77777777" w:rsidR="00687E51" w:rsidRDefault="00687E51" w:rsidP="00687E5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59E40B22" w14:textId="77777777" w:rsidR="00687E51" w:rsidRPr="00B83F0C" w:rsidRDefault="00687E51" w:rsidP="00687E5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סדר וארגון</w:t>
            </w:r>
          </w:p>
          <w:p w14:paraId="1C8BF863" w14:textId="77777777" w:rsidR="00687E51" w:rsidRPr="00360C65" w:rsidRDefault="00687E51" w:rsidP="00687E5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  <w:rtl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עבודה בצוות</w:t>
            </w:r>
          </w:p>
        </w:tc>
      </w:tr>
      <w:tr w:rsidR="00687E51" w:rsidRPr="00546562" w14:paraId="0F8FB221" w14:textId="77777777" w:rsidTr="00BA0F4B">
        <w:tc>
          <w:tcPr>
            <w:tcW w:w="1596" w:type="dxa"/>
          </w:tcPr>
          <w:p w14:paraId="53BCCED9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D584D07" w14:textId="77777777" w:rsidR="00687E51" w:rsidRPr="00546562" w:rsidRDefault="00687E51" w:rsidP="00BA0F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09C16E1E" w14:textId="77777777" w:rsidR="000F2030" w:rsidRPr="009550DE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348883C0" w14:textId="77777777" w:rsidR="00687E51" w:rsidRDefault="00687E51" w:rsidP="00123E14">
      <w:pPr>
        <w:pStyle w:val="2"/>
        <w:spacing w:before="0" w:after="0" w:line="240" w:lineRule="auto"/>
        <w:rPr>
          <w:rFonts w:cs="David"/>
          <w:rtl/>
        </w:rPr>
      </w:pPr>
    </w:p>
    <w:p w14:paraId="6B6054EC" w14:textId="77777777" w:rsidR="00687E51" w:rsidRDefault="00687E51" w:rsidP="00123E14">
      <w:pPr>
        <w:pStyle w:val="2"/>
        <w:spacing w:before="0" w:after="0" w:line="240" w:lineRule="auto"/>
        <w:rPr>
          <w:rFonts w:cs="David"/>
          <w:rtl/>
        </w:rPr>
      </w:pPr>
    </w:p>
    <w:p w14:paraId="40259DBB" w14:textId="77777777" w:rsidR="00687E51" w:rsidRDefault="00687E51" w:rsidP="00123E14">
      <w:pPr>
        <w:pStyle w:val="2"/>
        <w:spacing w:before="0" w:after="0" w:line="240" w:lineRule="auto"/>
        <w:rPr>
          <w:rFonts w:cs="David"/>
          <w:rtl/>
        </w:rPr>
      </w:pPr>
    </w:p>
    <w:p w14:paraId="4F2FE9DE" w14:textId="77777777" w:rsidR="00687E51" w:rsidRDefault="00687E51" w:rsidP="00123E14">
      <w:pPr>
        <w:pStyle w:val="2"/>
        <w:spacing w:before="0" w:after="0" w:line="240" w:lineRule="auto"/>
        <w:rPr>
          <w:rFonts w:cs="David"/>
          <w:rtl/>
        </w:rPr>
      </w:pPr>
    </w:p>
    <w:p w14:paraId="390B00A6" w14:textId="77777777" w:rsidR="00687E51" w:rsidRDefault="00687E51" w:rsidP="00123E14">
      <w:pPr>
        <w:pStyle w:val="2"/>
        <w:spacing w:before="0" w:after="0" w:line="240" w:lineRule="auto"/>
        <w:rPr>
          <w:rFonts w:cs="David"/>
          <w:rtl/>
        </w:rPr>
      </w:pPr>
    </w:p>
    <w:p w14:paraId="77768C99" w14:textId="77777777" w:rsidR="00687E51" w:rsidRDefault="00687E51" w:rsidP="00123E14">
      <w:pPr>
        <w:pStyle w:val="2"/>
        <w:spacing w:before="0" w:after="0" w:line="240" w:lineRule="auto"/>
        <w:rPr>
          <w:rFonts w:cs="David"/>
          <w:rtl/>
        </w:rPr>
      </w:pPr>
    </w:p>
    <w:p w14:paraId="056BCD1B" w14:textId="7624A90F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430DF527" w14:textId="77777777" w:rsidR="009550DE" w:rsidRPr="009550DE" w:rsidRDefault="009550DE" w:rsidP="009550DE">
      <w:pPr>
        <w:rPr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3E330139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EC5C1A">
        <w:rPr>
          <w:rFonts w:hint="cs"/>
          <w:b/>
          <w:bCs/>
          <w:sz w:val="24"/>
          <w:szCs w:val="24"/>
          <w:u w:val="single"/>
          <w:rtl/>
        </w:rPr>
        <w:t>14.7</w:t>
      </w:r>
      <w:r w:rsidR="004771C8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0EDF17E9" w14:textId="77777777" w:rsidR="00687E51" w:rsidRDefault="00687E51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00E8E4" w14:textId="77777777" w:rsidR="00687E51" w:rsidRDefault="00687E51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B3F105E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D95A063" w14:textId="77777777" w:rsidR="009550DE" w:rsidRDefault="009550DE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11"/>
  </w:num>
  <w:num w:numId="3" w16cid:durableId="1306736979">
    <w:abstractNumId w:val="5"/>
  </w:num>
  <w:num w:numId="4" w16cid:durableId="1805389047">
    <w:abstractNumId w:val="9"/>
  </w:num>
  <w:num w:numId="5" w16cid:durableId="862960">
    <w:abstractNumId w:val="4"/>
  </w:num>
  <w:num w:numId="6" w16cid:durableId="1306203592">
    <w:abstractNumId w:val="7"/>
  </w:num>
  <w:num w:numId="7" w16cid:durableId="291986993">
    <w:abstractNumId w:val="15"/>
  </w:num>
  <w:num w:numId="8" w16cid:durableId="1993555105">
    <w:abstractNumId w:val="0"/>
  </w:num>
  <w:num w:numId="9" w16cid:durableId="1959481433">
    <w:abstractNumId w:val="16"/>
  </w:num>
  <w:num w:numId="10" w16cid:durableId="1266110233">
    <w:abstractNumId w:val="12"/>
  </w:num>
  <w:num w:numId="11" w16cid:durableId="1186480276">
    <w:abstractNumId w:val="17"/>
  </w:num>
  <w:num w:numId="12" w16cid:durableId="145250251">
    <w:abstractNumId w:val="2"/>
  </w:num>
  <w:num w:numId="13" w16cid:durableId="1938051383">
    <w:abstractNumId w:val="13"/>
  </w:num>
  <w:num w:numId="14" w16cid:durableId="1326082375">
    <w:abstractNumId w:val="6"/>
  </w:num>
  <w:num w:numId="15" w16cid:durableId="1034304770">
    <w:abstractNumId w:val="8"/>
  </w:num>
  <w:num w:numId="16" w16cid:durableId="1027683565">
    <w:abstractNumId w:val="3"/>
  </w:num>
  <w:num w:numId="17" w16cid:durableId="1645816793">
    <w:abstractNumId w:val="14"/>
  </w:num>
  <w:num w:numId="18" w16cid:durableId="100809330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51D8A"/>
    <w:rsid w:val="00257850"/>
    <w:rsid w:val="002666B0"/>
    <w:rsid w:val="00274B24"/>
    <w:rsid w:val="00280A6F"/>
    <w:rsid w:val="00281545"/>
    <w:rsid w:val="00282C8D"/>
    <w:rsid w:val="00292118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87E51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74F7"/>
    <w:rsid w:val="00B46EBB"/>
    <w:rsid w:val="00B521CF"/>
    <w:rsid w:val="00B613B9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C5C1A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67&amp;file=&amp;tenderdisplay=2024-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2024-06-30T05:21:00Z</cp:lastPrinted>
  <dcterms:created xsi:type="dcterms:W3CDTF">2024-06-16T07:25:00Z</dcterms:created>
  <dcterms:modified xsi:type="dcterms:W3CDTF">2024-06-30T05:21:00Z</dcterms:modified>
</cp:coreProperties>
</file>