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E4" w:rsidRDefault="007379E4" w:rsidP="007379E4">
      <w:pPr>
        <w:rPr>
          <w:rtl/>
        </w:rPr>
      </w:pPr>
      <w:r>
        <w:rPr>
          <w:rFonts w:hint="cs"/>
          <w:rtl/>
        </w:rPr>
        <w:t>בס"ד</w:t>
      </w:r>
    </w:p>
    <w:p w:rsidR="007379E4" w:rsidRDefault="007379E4" w:rsidP="007379E4">
      <w:pPr>
        <w:rPr>
          <w:rtl/>
        </w:rPr>
      </w:pPr>
    </w:p>
    <w:p w:rsidR="007379E4" w:rsidRDefault="007379E4" w:rsidP="007379E4">
      <w:pPr>
        <w:rPr>
          <w:rtl/>
        </w:rPr>
      </w:pPr>
    </w:p>
    <w:p w:rsidR="007379E4" w:rsidRDefault="007379E4" w:rsidP="007379E4">
      <w:pPr>
        <w:rPr>
          <w:rtl/>
        </w:rPr>
      </w:pPr>
      <w:r>
        <w:rPr>
          <w:rFonts w:hint="cs"/>
          <w:rtl/>
        </w:rPr>
        <w:t xml:space="preserve">חלוקת תמיכות עירייה לשנת </w:t>
      </w:r>
      <w:r>
        <w:t>201</w:t>
      </w:r>
      <w:r>
        <w:t>9</w:t>
      </w:r>
      <w:r>
        <w:t xml:space="preserve"> </w:t>
      </w:r>
    </w:p>
    <w:p w:rsidR="007379E4" w:rsidRDefault="007379E4" w:rsidP="007379E4">
      <w:pPr>
        <w:rPr>
          <w:rtl/>
        </w:rPr>
      </w:pPr>
    </w:p>
    <w:p w:rsidR="007379E4" w:rsidRDefault="007379E4" w:rsidP="007379E4">
      <w:pPr>
        <w:rPr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515"/>
        <w:gridCol w:w="1900"/>
        <w:gridCol w:w="2865"/>
      </w:tblGrid>
      <w:tr w:rsidR="007379E4" w:rsidTr="00A94962">
        <w:tc>
          <w:tcPr>
            <w:tcW w:w="2515" w:type="dxa"/>
          </w:tcPr>
          <w:p w:rsidR="007379E4" w:rsidRDefault="007379E4" w:rsidP="00A94962">
            <w:pPr>
              <w:rPr>
                <w:rtl/>
              </w:rPr>
            </w:pPr>
            <w:r>
              <w:rPr>
                <w:rFonts w:hint="cs"/>
                <w:rtl/>
              </w:rPr>
              <w:t>שם העמותה</w:t>
            </w:r>
          </w:p>
        </w:tc>
        <w:tc>
          <w:tcPr>
            <w:tcW w:w="1900" w:type="dxa"/>
          </w:tcPr>
          <w:p w:rsidR="007379E4" w:rsidRDefault="007379E4" w:rsidP="00A94962">
            <w:pPr>
              <w:rPr>
                <w:rtl/>
              </w:rPr>
            </w:pPr>
            <w:r>
              <w:rPr>
                <w:rFonts w:hint="cs"/>
                <w:rtl/>
              </w:rPr>
              <w:t>מס' עמותה</w:t>
            </w:r>
          </w:p>
        </w:tc>
        <w:tc>
          <w:tcPr>
            <w:tcW w:w="2865" w:type="dxa"/>
          </w:tcPr>
          <w:p w:rsidR="007379E4" w:rsidRDefault="007379E4" w:rsidP="00A94962">
            <w:pPr>
              <w:rPr>
                <w:rtl/>
              </w:rPr>
            </w:pPr>
            <w:r>
              <w:rPr>
                <w:rFonts w:hint="cs"/>
                <w:rtl/>
              </w:rPr>
              <w:t>סכום התמיכה בש"ח</w:t>
            </w:r>
          </w:p>
        </w:tc>
      </w:tr>
      <w:tr w:rsidR="007379E4" w:rsidTr="00A94962">
        <w:tc>
          <w:tcPr>
            <w:tcW w:w="2515" w:type="dxa"/>
          </w:tcPr>
          <w:p w:rsidR="005E0B8F" w:rsidRDefault="007379E4" w:rsidP="005E0B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מכבי בת-ים </w:t>
            </w:r>
            <w:r w:rsidR="005E0B8F">
              <w:rPr>
                <w:rFonts w:hint="cs"/>
                <w:rtl/>
              </w:rPr>
              <w:t>להאבקות</w:t>
            </w:r>
          </w:p>
          <w:p w:rsidR="007379E4" w:rsidRPr="009B442B" w:rsidRDefault="007379E4" w:rsidP="00A94962">
            <w:pPr>
              <w:rPr>
                <w:rtl/>
              </w:rPr>
            </w:pPr>
          </w:p>
        </w:tc>
        <w:tc>
          <w:tcPr>
            <w:tcW w:w="1900" w:type="dxa"/>
          </w:tcPr>
          <w:p w:rsidR="007379E4" w:rsidRDefault="007379E4" w:rsidP="00A94962">
            <w:pPr>
              <w:rPr>
                <w:rtl/>
              </w:rPr>
            </w:pPr>
            <w:r>
              <w:rPr>
                <w:rFonts w:hint="cs"/>
                <w:rtl/>
              </w:rPr>
              <w:t>580436061</w:t>
            </w:r>
          </w:p>
        </w:tc>
        <w:tc>
          <w:tcPr>
            <w:tcW w:w="2865" w:type="dxa"/>
          </w:tcPr>
          <w:p w:rsidR="007379E4" w:rsidRDefault="005E0B8F" w:rsidP="00A9496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30,078</w:t>
            </w:r>
            <w:r w:rsidR="007379E4">
              <w:rPr>
                <w:rFonts w:hint="cs"/>
                <w:rtl/>
              </w:rPr>
              <w:t xml:space="preserve"> (</w:t>
            </w:r>
            <w:r w:rsidR="007379E4">
              <w:rPr>
                <w:rFonts w:hint="cs"/>
                <w:sz w:val="18"/>
                <w:szCs w:val="18"/>
                <w:rtl/>
              </w:rPr>
              <w:t xml:space="preserve">פרויקט סל הספורט ) </w:t>
            </w:r>
          </w:p>
        </w:tc>
      </w:tr>
      <w:tr w:rsidR="007379E4" w:rsidTr="00A94962">
        <w:tc>
          <w:tcPr>
            <w:tcW w:w="2515" w:type="dxa"/>
          </w:tcPr>
          <w:p w:rsidR="007379E4" w:rsidRPr="009B442B" w:rsidRDefault="007379E4" w:rsidP="00A94962">
            <w:pPr>
              <w:pStyle w:val="2"/>
              <w:numPr>
                <w:ilvl w:val="0"/>
                <w:numId w:val="0"/>
              </w:numPr>
              <w:ind w:right="-33"/>
              <w:rPr>
                <w:rtl/>
              </w:rPr>
            </w:pPr>
            <w:r>
              <w:rPr>
                <w:rFonts w:hint="cs"/>
                <w:rtl/>
              </w:rPr>
              <w:t>הוקי קרח</w:t>
            </w:r>
          </w:p>
        </w:tc>
        <w:tc>
          <w:tcPr>
            <w:tcW w:w="1900" w:type="dxa"/>
          </w:tcPr>
          <w:p w:rsidR="007379E4" w:rsidRPr="009B442B" w:rsidRDefault="007379E4" w:rsidP="00A94962">
            <w:pPr>
              <w:rPr>
                <w:rtl/>
              </w:rPr>
            </w:pPr>
            <w:r w:rsidRPr="00461845">
              <w:rPr>
                <w:rFonts w:hint="cs"/>
                <w:sz w:val="25"/>
                <w:rtl/>
              </w:rPr>
              <w:t>580258952</w:t>
            </w:r>
          </w:p>
        </w:tc>
        <w:tc>
          <w:tcPr>
            <w:tcW w:w="2865" w:type="dxa"/>
          </w:tcPr>
          <w:p w:rsidR="007379E4" w:rsidRDefault="007379E4" w:rsidP="00A9496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15,039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sz w:val="18"/>
                <w:szCs w:val="18"/>
                <w:rtl/>
              </w:rPr>
              <w:t>פרויקט  סל-ספורט'</w:t>
            </w:r>
            <w:r w:rsidRPr="000B3078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7379E4" w:rsidTr="00A94962">
        <w:tc>
          <w:tcPr>
            <w:tcW w:w="2515" w:type="dxa"/>
          </w:tcPr>
          <w:p w:rsidR="007379E4" w:rsidRPr="007D6DE5" w:rsidRDefault="007379E4" w:rsidP="00A94962">
            <w:pPr>
              <w:pStyle w:val="2"/>
              <w:numPr>
                <w:ilvl w:val="0"/>
                <w:numId w:val="0"/>
              </w:numPr>
              <w:ind w:right="-611"/>
              <w:rPr>
                <w:sz w:val="25"/>
                <w:highlight w:val="green"/>
                <w:rtl/>
              </w:rPr>
            </w:pPr>
            <w:r>
              <w:rPr>
                <w:rFonts w:hint="cs"/>
                <w:sz w:val="25"/>
                <w:rtl/>
              </w:rPr>
              <w:t xml:space="preserve">הפועל מופת </w:t>
            </w:r>
          </w:p>
        </w:tc>
        <w:tc>
          <w:tcPr>
            <w:tcW w:w="1900" w:type="dxa"/>
          </w:tcPr>
          <w:p w:rsidR="007379E4" w:rsidRPr="00F22BF5" w:rsidRDefault="007379E4" w:rsidP="00A94962">
            <w:pPr>
              <w:pStyle w:val="2"/>
              <w:numPr>
                <w:ilvl w:val="0"/>
                <w:numId w:val="0"/>
              </w:numPr>
              <w:ind w:right="-33"/>
              <w:jc w:val="left"/>
              <w:rPr>
                <w:b/>
                <w:bCs/>
                <w:color w:val="00B050"/>
                <w:sz w:val="25"/>
                <w:rtl/>
              </w:rPr>
            </w:pPr>
            <w:r w:rsidRPr="00910960">
              <w:rPr>
                <w:rFonts w:hint="cs"/>
                <w:b/>
                <w:bCs/>
                <w:sz w:val="25"/>
                <w:rtl/>
              </w:rPr>
              <w:t>580314581</w:t>
            </w:r>
          </w:p>
          <w:p w:rsidR="007379E4" w:rsidRPr="009B442B" w:rsidRDefault="007379E4" w:rsidP="00A94962">
            <w:pPr>
              <w:rPr>
                <w:rtl/>
              </w:rPr>
            </w:pPr>
          </w:p>
        </w:tc>
        <w:tc>
          <w:tcPr>
            <w:tcW w:w="2865" w:type="dxa"/>
          </w:tcPr>
          <w:p w:rsidR="007379E4" w:rsidRDefault="007379E4" w:rsidP="00A9496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90,235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sz w:val="18"/>
                <w:szCs w:val="18"/>
                <w:rtl/>
              </w:rPr>
              <w:t>פרויקט סל הספורט'</w:t>
            </w:r>
            <w:r w:rsidRPr="000B3078">
              <w:rPr>
                <w:rFonts w:hint="cs"/>
                <w:sz w:val="18"/>
                <w:szCs w:val="18"/>
                <w:rtl/>
              </w:rPr>
              <w:t xml:space="preserve">) </w:t>
            </w:r>
          </w:p>
        </w:tc>
      </w:tr>
      <w:tr w:rsidR="007379E4" w:rsidTr="00A94962">
        <w:tc>
          <w:tcPr>
            <w:tcW w:w="2515" w:type="dxa"/>
          </w:tcPr>
          <w:p w:rsidR="007379E4" w:rsidRPr="006C78F0" w:rsidRDefault="007379E4" w:rsidP="00A94962">
            <w:pPr>
              <w:pStyle w:val="2"/>
              <w:numPr>
                <w:ilvl w:val="0"/>
                <w:numId w:val="0"/>
              </w:numPr>
              <w:ind w:right="-611"/>
              <w:rPr>
                <w:sz w:val="25"/>
                <w:rtl/>
              </w:rPr>
            </w:pPr>
            <w:r w:rsidRPr="006C78F0">
              <w:rPr>
                <w:rFonts w:hint="cs"/>
                <w:sz w:val="25"/>
                <w:rtl/>
              </w:rPr>
              <w:t>האבקות עוצמה בת-ים</w:t>
            </w:r>
          </w:p>
          <w:p w:rsidR="007379E4" w:rsidRPr="006C78F0" w:rsidRDefault="007379E4" w:rsidP="00A94962">
            <w:pPr>
              <w:rPr>
                <w:rtl/>
              </w:rPr>
            </w:pPr>
          </w:p>
        </w:tc>
        <w:tc>
          <w:tcPr>
            <w:tcW w:w="1900" w:type="dxa"/>
          </w:tcPr>
          <w:p w:rsidR="007379E4" w:rsidRPr="006C78F0" w:rsidRDefault="007379E4" w:rsidP="00A94962">
            <w:pPr>
              <w:rPr>
                <w:rtl/>
              </w:rPr>
            </w:pPr>
            <w:r w:rsidRPr="006C78F0">
              <w:rPr>
                <w:rFonts w:hint="cs"/>
                <w:sz w:val="25"/>
                <w:rtl/>
              </w:rPr>
              <w:t>580512325</w:t>
            </w:r>
          </w:p>
        </w:tc>
        <w:tc>
          <w:tcPr>
            <w:tcW w:w="2865" w:type="dxa"/>
          </w:tcPr>
          <w:p w:rsidR="007379E4" w:rsidRDefault="007379E4" w:rsidP="00A9496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30,078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sz w:val="18"/>
                <w:szCs w:val="18"/>
                <w:rtl/>
              </w:rPr>
              <w:t>פרויקט  סל-ספורט'</w:t>
            </w:r>
            <w:r w:rsidRPr="000B3078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7379E4" w:rsidTr="00A94962">
        <w:tc>
          <w:tcPr>
            <w:tcW w:w="2515" w:type="dxa"/>
          </w:tcPr>
          <w:p w:rsidR="007379E4" w:rsidRDefault="007379E4" w:rsidP="00A94962">
            <w:pPr>
              <w:pStyle w:val="2"/>
              <w:numPr>
                <w:ilvl w:val="0"/>
                <w:numId w:val="0"/>
              </w:numPr>
              <w:ind w:left="176" w:right="-611" w:hanging="176"/>
              <w:rPr>
                <w:sz w:val="25"/>
                <w:rtl/>
              </w:rPr>
            </w:pPr>
            <w:r>
              <w:rPr>
                <w:rFonts w:hint="cs"/>
                <w:sz w:val="25"/>
                <w:rtl/>
              </w:rPr>
              <w:t>עמותה דרך לעתיד בת-ים</w:t>
            </w:r>
          </w:p>
          <w:p w:rsidR="007379E4" w:rsidRPr="006C78F0" w:rsidRDefault="007379E4" w:rsidP="00A94962">
            <w:pPr>
              <w:pStyle w:val="2"/>
              <w:numPr>
                <w:ilvl w:val="0"/>
                <w:numId w:val="0"/>
              </w:numPr>
              <w:ind w:left="176" w:right="-611" w:hanging="176"/>
              <w:rPr>
                <w:sz w:val="25"/>
                <w:rtl/>
              </w:rPr>
            </w:pPr>
            <w:r>
              <w:rPr>
                <w:rFonts w:hint="cs"/>
                <w:sz w:val="25"/>
                <w:rtl/>
              </w:rPr>
              <w:t>בני בת-ים</w:t>
            </w:r>
          </w:p>
        </w:tc>
        <w:tc>
          <w:tcPr>
            <w:tcW w:w="1900" w:type="dxa"/>
          </w:tcPr>
          <w:p w:rsidR="007379E4" w:rsidRPr="006C78F0" w:rsidRDefault="007379E4" w:rsidP="00A94962">
            <w:pPr>
              <w:rPr>
                <w:sz w:val="25"/>
                <w:rtl/>
              </w:rPr>
            </w:pPr>
            <w:r>
              <w:rPr>
                <w:rFonts w:hint="cs"/>
                <w:sz w:val="25"/>
                <w:rtl/>
              </w:rPr>
              <w:t>580386316</w:t>
            </w:r>
          </w:p>
        </w:tc>
        <w:tc>
          <w:tcPr>
            <w:tcW w:w="2865" w:type="dxa"/>
          </w:tcPr>
          <w:p w:rsidR="007379E4" w:rsidRDefault="007379E4" w:rsidP="00A949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6,517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sz w:val="18"/>
                <w:szCs w:val="18"/>
                <w:rtl/>
              </w:rPr>
              <w:t>פרויקט  סל-ספורט'</w:t>
            </w:r>
            <w:r w:rsidRPr="000B3078">
              <w:rPr>
                <w:rFonts w:hint="cs"/>
                <w:sz w:val="18"/>
                <w:szCs w:val="18"/>
                <w:rtl/>
              </w:rPr>
              <w:t>)</w:t>
            </w:r>
          </w:p>
          <w:p w:rsidR="007379E4" w:rsidRPr="00D0121B" w:rsidRDefault="007379E4" w:rsidP="00A94962">
            <w:pPr>
              <w:rPr>
                <w:b/>
                <w:bCs/>
                <w:rtl/>
              </w:rPr>
            </w:pPr>
          </w:p>
        </w:tc>
      </w:tr>
      <w:tr w:rsidR="007379E4" w:rsidTr="00A94962">
        <w:tc>
          <w:tcPr>
            <w:tcW w:w="2515" w:type="dxa"/>
          </w:tcPr>
          <w:p w:rsidR="007379E4" w:rsidRDefault="007379E4" w:rsidP="00A94962">
            <w:pPr>
              <w:pStyle w:val="2"/>
              <w:numPr>
                <w:ilvl w:val="0"/>
                <w:numId w:val="0"/>
              </w:numPr>
              <w:ind w:left="176" w:right="-611" w:hanging="176"/>
              <w:rPr>
                <w:rFonts w:hint="cs"/>
                <w:sz w:val="25"/>
                <w:rtl/>
              </w:rPr>
            </w:pPr>
            <w:r>
              <w:rPr>
                <w:rFonts w:hint="cs"/>
                <w:sz w:val="25"/>
                <w:rtl/>
              </w:rPr>
              <w:t>העמותה לפיתוח ענף ספורטיבי-לריקודים סלוניים</w:t>
            </w:r>
          </w:p>
        </w:tc>
        <w:tc>
          <w:tcPr>
            <w:tcW w:w="1900" w:type="dxa"/>
          </w:tcPr>
          <w:p w:rsidR="007379E4" w:rsidRDefault="007379E4" w:rsidP="00A94962">
            <w:pPr>
              <w:rPr>
                <w:rFonts w:hint="cs"/>
                <w:sz w:val="25"/>
                <w:rtl/>
              </w:rPr>
            </w:pPr>
            <w:r>
              <w:rPr>
                <w:rFonts w:hint="cs"/>
                <w:sz w:val="25"/>
                <w:rtl/>
              </w:rPr>
              <w:t>580497170</w:t>
            </w:r>
          </w:p>
        </w:tc>
        <w:tc>
          <w:tcPr>
            <w:tcW w:w="2865" w:type="dxa"/>
          </w:tcPr>
          <w:p w:rsidR="007379E4" w:rsidRDefault="007379E4" w:rsidP="00A94962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5,013 </w:t>
            </w:r>
            <w:r w:rsidRPr="007379E4">
              <w:rPr>
                <w:rFonts w:hint="cs"/>
                <w:b/>
                <w:bCs/>
                <w:sz w:val="18"/>
                <w:szCs w:val="18"/>
                <w:rtl/>
              </w:rPr>
              <w:t>(פרויקט סל הספורט)</w:t>
            </w:r>
          </w:p>
        </w:tc>
      </w:tr>
    </w:tbl>
    <w:p w:rsidR="00A80E2A" w:rsidRDefault="0063632A" w:rsidP="007379E4"/>
    <w:sectPr w:rsidR="00A80E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28828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decimal"/>
      <w:pStyle w:val="2"/>
      <w:lvlText w:val="%1.%2.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E4"/>
    <w:rsid w:val="005E0B8F"/>
    <w:rsid w:val="006A4176"/>
    <w:rsid w:val="007379E4"/>
    <w:rsid w:val="00791252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32C8"/>
  <w15:chartTrackingRefBased/>
  <w15:docId w15:val="{78480A4D-F9A6-4AAA-9307-71F2791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9E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רמה 2"/>
    <w:basedOn w:val="a4"/>
    <w:rsid w:val="007379E4"/>
    <w:pPr>
      <w:numPr>
        <w:ilvl w:val="1"/>
        <w:numId w:val="1"/>
      </w:numPr>
      <w:spacing w:after="60"/>
      <w:ind w:left="0" w:right="737"/>
      <w:contextualSpacing w:val="0"/>
      <w:jc w:val="both"/>
    </w:pPr>
    <w:rPr>
      <w:rFonts w:cs="David"/>
      <w:noProof/>
      <w:szCs w:val="25"/>
      <w:lang w:eastAsia="he-IL"/>
    </w:rPr>
  </w:style>
  <w:style w:type="paragraph" w:styleId="a4">
    <w:name w:val="List"/>
    <w:basedOn w:val="a"/>
    <w:uiPriority w:val="99"/>
    <w:semiHidden/>
    <w:unhideWhenUsed/>
    <w:rsid w:val="007379E4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אוסנת</dc:creator>
  <cp:keywords/>
  <dc:description/>
  <cp:lastModifiedBy>דוד אוסנת</cp:lastModifiedBy>
  <cp:revision>1</cp:revision>
  <dcterms:created xsi:type="dcterms:W3CDTF">2020-03-17T14:33:00Z</dcterms:created>
  <dcterms:modified xsi:type="dcterms:W3CDTF">2020-03-17T15:20:00Z</dcterms:modified>
</cp:coreProperties>
</file>