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FCF9" w14:textId="77777777" w:rsidR="002D1663" w:rsidRDefault="004D39F9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  <w:r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  <w:t>עיריית בת- ים</w:t>
      </w:r>
    </w:p>
    <w:p w14:paraId="376CA3A4" w14:textId="77777777" w:rsidR="002D1663" w:rsidRDefault="002D1663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</w:p>
    <w:p w14:paraId="34052034" w14:textId="66D1AB45" w:rsidR="00D20A1E" w:rsidRPr="00D20A1E" w:rsidRDefault="00D20A1E" w:rsidP="00D20A1E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D20A1E">
        <w:rPr>
          <w:rFonts w:ascii="David" w:hAnsi="David"/>
          <w:b/>
          <w:bCs/>
          <w:sz w:val="32"/>
          <w:szCs w:val="32"/>
          <w:u w:val="single"/>
          <w:rtl/>
        </w:rPr>
        <w:t xml:space="preserve">מכרז </w:t>
      </w:r>
      <w:r w:rsidRPr="00D20A1E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פומבי </w:t>
      </w:r>
      <w:r w:rsidRPr="00D20A1E">
        <w:rPr>
          <w:rFonts w:ascii="David" w:hAnsi="David"/>
          <w:b/>
          <w:bCs/>
          <w:sz w:val="32"/>
          <w:szCs w:val="32"/>
          <w:u w:val="single"/>
          <w:rtl/>
        </w:rPr>
        <w:t xml:space="preserve">מס' </w:t>
      </w:r>
      <w:r w:rsidRPr="00D20A1E">
        <w:rPr>
          <w:rFonts w:ascii="David" w:hAnsi="David" w:hint="cs"/>
          <w:b/>
          <w:bCs/>
          <w:sz w:val="32"/>
          <w:szCs w:val="32"/>
          <w:u w:val="single"/>
          <w:rtl/>
        </w:rPr>
        <w:t>45/21</w:t>
      </w:r>
    </w:p>
    <w:p w14:paraId="68818727" w14:textId="6AFA5D58" w:rsidR="00D20A1E" w:rsidRPr="00D20A1E" w:rsidRDefault="00D20A1E" w:rsidP="00D20A1E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D20A1E">
        <w:rPr>
          <w:rFonts w:ascii="David" w:hAnsi="David"/>
          <w:b/>
          <w:bCs/>
          <w:sz w:val="32"/>
          <w:szCs w:val="32"/>
          <w:u w:val="single"/>
          <w:rtl/>
        </w:rPr>
        <w:t xml:space="preserve">לביצוע עבודות פיתוח </w:t>
      </w:r>
      <w:r w:rsidRPr="00D20A1E">
        <w:rPr>
          <w:rFonts w:ascii="David" w:hAnsi="David" w:hint="cs"/>
          <w:b/>
          <w:bCs/>
          <w:sz w:val="32"/>
          <w:szCs w:val="32"/>
          <w:u w:val="single"/>
          <w:rtl/>
        </w:rPr>
        <w:t>מתחם החלקה "</w:t>
      </w:r>
      <w:proofErr w:type="spellStart"/>
      <w:r w:rsidRPr="00D20A1E">
        <w:rPr>
          <w:rFonts w:ascii="David" w:hAnsi="David" w:hint="cs"/>
          <w:b/>
          <w:bCs/>
          <w:sz w:val="32"/>
          <w:szCs w:val="32"/>
          <w:u w:val="single"/>
          <w:rtl/>
        </w:rPr>
        <w:t>סקייטפארק</w:t>
      </w:r>
      <w:proofErr w:type="spellEnd"/>
      <w:r w:rsidRPr="00D20A1E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" </w:t>
      </w:r>
      <w:r w:rsidRPr="00D20A1E">
        <w:rPr>
          <w:rFonts w:ascii="David" w:hAnsi="David"/>
          <w:b/>
          <w:bCs/>
          <w:sz w:val="32"/>
          <w:szCs w:val="32"/>
          <w:u w:val="single"/>
          <w:rtl/>
        </w:rPr>
        <w:t xml:space="preserve">מתחם </w:t>
      </w:r>
      <w:r w:rsidRPr="00D20A1E">
        <w:rPr>
          <w:rFonts w:ascii="David" w:hAnsi="David" w:hint="cs"/>
          <w:b/>
          <w:bCs/>
          <w:sz w:val="32"/>
          <w:szCs w:val="32"/>
          <w:u w:val="single"/>
          <w:rtl/>
        </w:rPr>
        <w:t>שכונת פארק הים דרום בת ים</w:t>
      </w:r>
    </w:p>
    <w:p w14:paraId="7F7B8A7D" w14:textId="44F8F7D7" w:rsidR="00FA1E57" w:rsidRDefault="00FA1E57" w:rsidP="00D20A1E">
      <w:pPr>
        <w:tabs>
          <w:tab w:val="left" w:pos="-619"/>
        </w:tabs>
        <w:ind w:left="-619" w:right="-567"/>
        <w:jc w:val="center"/>
        <w:rPr>
          <w:rFonts w:ascii="David" w:hAnsi="David" w:cs="David"/>
          <w:rtl/>
        </w:rPr>
      </w:pPr>
    </w:p>
    <w:p w14:paraId="1E48DD95" w14:textId="6C6954E0" w:rsidR="00D2437F" w:rsidRDefault="00D2437F" w:rsidP="00D20A1E">
      <w:pPr>
        <w:tabs>
          <w:tab w:val="left" w:pos="-619"/>
        </w:tabs>
        <w:ind w:left="-619" w:right="-567"/>
        <w:jc w:val="center"/>
        <w:rPr>
          <w:rFonts w:ascii="David" w:hAnsi="David" w:cs="David"/>
          <w:rtl/>
        </w:rPr>
      </w:pPr>
    </w:p>
    <w:p w14:paraId="6D59D96A" w14:textId="2C5F5AC8" w:rsidR="00D2437F" w:rsidRDefault="00D2437F" w:rsidP="00D2437F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>
        <w:rPr>
          <w:rFonts w:hint="cs"/>
          <w:rtl/>
        </w:rPr>
        <w:t xml:space="preserve"> מודיעה בזאת  על שינוי תנאי סף ותנאים אחרים למכרז שבכותרת , </w:t>
      </w:r>
      <w:r w:rsidRPr="007370E8">
        <w:rPr>
          <w:rFonts w:hint="cs"/>
          <w:snapToGrid w:val="0"/>
          <w:rtl/>
        </w:rPr>
        <w:t>(להלן:</w:t>
      </w:r>
      <w:r>
        <w:rPr>
          <w:rFonts w:hint="cs"/>
          <w:b/>
          <w:bCs/>
          <w:snapToGrid w:val="0"/>
          <w:rtl/>
        </w:rPr>
        <w:t xml:space="preserve"> "המכרז"</w:t>
      </w:r>
      <w:r w:rsidRPr="007370E8">
        <w:rPr>
          <w:rFonts w:hint="cs"/>
          <w:snapToGrid w:val="0"/>
          <w:rtl/>
        </w:rPr>
        <w:t>)</w:t>
      </w:r>
      <w:r>
        <w:rPr>
          <w:rFonts w:hint="cs"/>
          <w:b/>
          <w:bCs/>
          <w:snapToGrid w:val="0"/>
          <w:rtl/>
        </w:rPr>
        <w:t xml:space="preserve"> </w:t>
      </w:r>
      <w:r>
        <w:rPr>
          <w:rFonts w:hint="cs"/>
          <w:rtl/>
        </w:rPr>
        <w:t xml:space="preserve"> כדלקמן:</w:t>
      </w:r>
    </w:p>
    <w:p w14:paraId="612A7AD4" w14:textId="42A81EBF" w:rsidR="00D2437F" w:rsidRDefault="0023059A" w:rsidP="00D2437F">
      <w:pPr>
        <w:tabs>
          <w:tab w:val="left" w:pos="-619"/>
        </w:tabs>
        <w:ind w:left="-30"/>
        <w:rPr>
          <w:rtl/>
        </w:rPr>
      </w:pPr>
      <w:r>
        <w:rPr>
          <w:rFonts w:hint="cs"/>
          <w:rtl/>
        </w:rPr>
        <w:t>תנאי הסף 2 א ישונה באופן הבא-</w:t>
      </w:r>
    </w:p>
    <w:p w14:paraId="6C923FFE" w14:textId="587A93ED" w:rsidR="00195C03" w:rsidRDefault="00D2437F" w:rsidP="00195C03">
      <w:pPr>
        <w:tabs>
          <w:tab w:val="left" w:pos="-199"/>
        </w:tabs>
        <w:ind w:left="-58" w:right="-567" w:hanging="56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2 א.  </w:t>
      </w:r>
      <w:r>
        <w:rPr>
          <w:rFonts w:ascii="David" w:hAnsi="David" w:hint="cs"/>
          <w:rtl/>
        </w:rPr>
        <w:t>"</w:t>
      </w:r>
      <w:r w:rsidRPr="00D2437F">
        <w:rPr>
          <w:rFonts w:ascii="David" w:hAnsi="David"/>
          <w:rtl/>
        </w:rPr>
        <w:t xml:space="preserve">מציע שרשום על פי חוק רישום הקבלנים לעבודות הנדסה בנאיות תשכ"ט- 1969 </w:t>
      </w:r>
      <w:r w:rsidRPr="00D2437F">
        <w:rPr>
          <w:rFonts w:ascii="David" w:hAnsi="David" w:hint="cs"/>
          <w:b/>
          <w:bCs/>
          <w:u w:val="single"/>
          <w:rtl/>
        </w:rPr>
        <w:t xml:space="preserve"> בקבוצה ג' קוד ענף 200 סוג</w:t>
      </w:r>
      <w:r w:rsidR="0023059A">
        <w:rPr>
          <w:rFonts w:ascii="David" w:hAnsi="David" w:hint="cs"/>
          <w:b/>
          <w:bCs/>
          <w:u w:val="single"/>
          <w:rtl/>
        </w:rPr>
        <w:t xml:space="preserve"> 2</w:t>
      </w:r>
      <w:r w:rsidRPr="00D2437F">
        <w:rPr>
          <w:rFonts w:ascii="David" w:hAnsi="David" w:hint="cs"/>
          <w:b/>
          <w:bCs/>
          <w:u w:val="single"/>
          <w:rtl/>
        </w:rPr>
        <w:t xml:space="preserve"> </w:t>
      </w:r>
      <w:r w:rsidRPr="00D2437F">
        <w:rPr>
          <w:rFonts w:ascii="David" w:hAnsi="David" w:hint="cs"/>
          <w:b/>
          <w:bCs/>
          <w:rtl/>
        </w:rPr>
        <w:t>"</w:t>
      </w:r>
      <w:r w:rsidR="00195C03">
        <w:rPr>
          <w:rFonts w:ascii="David" w:hAnsi="David" w:cs="David" w:hint="cs"/>
          <w:rtl/>
        </w:rPr>
        <w:t xml:space="preserve"> </w:t>
      </w:r>
    </w:p>
    <w:p w14:paraId="4E8F9C6F" w14:textId="767139B2" w:rsidR="00195C03" w:rsidRDefault="00195C03" w:rsidP="0023059A">
      <w:pPr>
        <w:spacing w:line="360" w:lineRule="auto"/>
        <w:rPr>
          <w:rFonts w:ascii="David" w:hAnsi="David" w:cs="David"/>
          <w:rtl/>
        </w:rPr>
      </w:pPr>
    </w:p>
    <w:p w14:paraId="799DAA95" w14:textId="54B3837F" w:rsidR="0023059A" w:rsidRDefault="00195C03" w:rsidP="0023059A">
      <w:pPr>
        <w:spacing w:line="360" w:lineRule="auto"/>
        <w:rPr>
          <w:rFonts w:ascii="David" w:hAnsi="David" w:cs="David"/>
          <w:b/>
          <w:bCs/>
          <w:rtl/>
        </w:rPr>
      </w:pPr>
      <w:r>
        <w:rPr>
          <w:rStyle w:val="fontstyle01"/>
          <w:rFonts w:hint="cs"/>
          <w:rtl/>
        </w:rPr>
        <w:t>במקום "</w:t>
      </w:r>
      <w:r>
        <w:rPr>
          <w:rStyle w:val="fontstyle01"/>
          <w:rtl/>
        </w:rPr>
        <w:t>מציע שרשום על פי חוק רישום הקבלנים לעבודות הנדסה בנאיות תשכ"ט</w:t>
      </w:r>
      <w:r>
        <w:rPr>
          <w:rStyle w:val="fontstyle01"/>
        </w:rPr>
        <w:t>- 1969</w:t>
      </w:r>
      <w:r>
        <w:rPr>
          <w:rStyle w:val="fontstyle21"/>
          <w:rtl/>
        </w:rPr>
        <w:t xml:space="preserve">קבוצה </w:t>
      </w:r>
      <w:r w:rsidRPr="00195C03">
        <w:rPr>
          <w:rStyle w:val="fontstyle21"/>
          <w:u w:val="single"/>
          <w:rtl/>
        </w:rPr>
        <w:t>ג' קוד</w:t>
      </w:r>
      <w:r w:rsidRPr="00195C03">
        <w:rPr>
          <w:rFonts w:ascii="David-Bold" w:hAnsi="David-Bold"/>
          <w:color w:val="000000"/>
          <w:u w:val="single"/>
        </w:rPr>
        <w:t xml:space="preserve"> </w:t>
      </w:r>
      <w:r w:rsidRPr="00195C03">
        <w:rPr>
          <w:rStyle w:val="fontstyle21"/>
          <w:u w:val="single"/>
          <w:rtl/>
        </w:rPr>
        <w:t xml:space="preserve">ענף </w:t>
      </w:r>
      <w:r w:rsidRPr="00195C03">
        <w:rPr>
          <w:rStyle w:val="fontstyle21"/>
          <w:u w:val="single"/>
        </w:rPr>
        <w:t>100</w:t>
      </w:r>
      <w:r w:rsidRPr="00195C03">
        <w:rPr>
          <w:rStyle w:val="fontstyle21"/>
          <w:u w:val="single"/>
          <w:rtl/>
        </w:rPr>
        <w:t>סוג</w:t>
      </w:r>
      <w:r>
        <w:rPr>
          <w:rStyle w:val="fontstyle21"/>
          <w:rtl/>
        </w:rPr>
        <w:t xml:space="preserve"> </w:t>
      </w:r>
      <w:r>
        <w:rPr>
          <w:rStyle w:val="fontstyle21"/>
        </w:rPr>
        <w:t>2</w:t>
      </w:r>
      <w:r>
        <w:rPr>
          <w:rStyle w:val="fontstyle21"/>
          <w:rtl/>
        </w:rPr>
        <w:t xml:space="preserve">ו בקבוצה ג' קוד ענף </w:t>
      </w:r>
      <w:r>
        <w:rPr>
          <w:rStyle w:val="fontstyle21"/>
        </w:rPr>
        <w:t>200</w:t>
      </w:r>
      <w:r>
        <w:rPr>
          <w:rStyle w:val="fontstyle21"/>
          <w:rtl/>
        </w:rPr>
        <w:t xml:space="preserve">סוג </w:t>
      </w:r>
      <w:r w:rsidR="0023059A">
        <w:rPr>
          <w:rFonts w:ascii="David" w:hAnsi="David" w:cs="David" w:hint="cs"/>
          <w:b/>
          <w:bCs/>
          <w:rtl/>
        </w:rPr>
        <w:t>ביתר תנאי הסף אין כל שינוי.</w:t>
      </w:r>
      <w:r>
        <w:rPr>
          <w:rFonts w:ascii="David" w:hAnsi="David" w:cs="David" w:hint="cs"/>
          <w:b/>
          <w:bCs/>
          <w:rtl/>
        </w:rPr>
        <w:t>"</w:t>
      </w:r>
    </w:p>
    <w:p w14:paraId="69A90EF7" w14:textId="77777777" w:rsidR="0023059A" w:rsidRPr="004D39F9" w:rsidRDefault="0023059A" w:rsidP="0023059A">
      <w:pPr>
        <w:spacing w:line="360" w:lineRule="auto"/>
        <w:rPr>
          <w:rFonts w:ascii="David" w:hAnsi="David" w:cs="David"/>
          <w:b/>
          <w:bCs/>
        </w:rPr>
      </w:pPr>
    </w:p>
    <w:p w14:paraId="5110F11A" w14:textId="116CCA43" w:rsidR="008A2372" w:rsidRPr="0023059A" w:rsidRDefault="00FA1E57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לנוחיות המ</w:t>
      </w:r>
      <w:r w:rsidR="007A31F7">
        <w:rPr>
          <w:rFonts w:ascii="David" w:hAnsi="David" w:cs="David" w:hint="cs"/>
          <w:b/>
          <w:bCs/>
          <w:sz w:val="24"/>
          <w:u w:val="single"/>
          <w:rtl/>
        </w:rPr>
        <w:t>עוניינים ,</w:t>
      </w:r>
      <w:r w:rsidRPr="0023059A">
        <w:rPr>
          <w:rFonts w:ascii="David" w:hAnsi="David" w:cs="David" w:hint="cs"/>
          <w:b/>
          <w:bCs/>
          <w:sz w:val="28"/>
          <w:szCs w:val="28"/>
          <w:u w:val="single"/>
          <w:rtl/>
        </w:rPr>
        <w:t>יתקיים</w:t>
      </w:r>
      <w:r w:rsidR="008A2372" w:rsidRPr="0023059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כנס מציעים </w:t>
      </w:r>
      <w:r w:rsidRPr="0023059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נוסף</w:t>
      </w:r>
      <w:bookmarkStart w:id="0" w:name="_Hlk83901393"/>
      <w:r w:rsidRPr="0023059A">
        <w:rPr>
          <w:rFonts w:ascii="David" w:hAnsi="David" w:cs="David"/>
          <w:sz w:val="28"/>
          <w:szCs w:val="28"/>
          <w:rtl/>
        </w:rPr>
        <w:t xml:space="preserve"> </w:t>
      </w:r>
      <w:r w:rsidR="008A2372" w:rsidRPr="0023059A">
        <w:rPr>
          <w:rFonts w:ascii="David" w:hAnsi="David" w:cs="David" w:hint="cs"/>
          <w:b/>
          <w:bCs/>
          <w:sz w:val="28"/>
          <w:szCs w:val="28"/>
          <w:rtl/>
        </w:rPr>
        <w:t xml:space="preserve">ביום </w:t>
      </w:r>
      <w:r w:rsidR="00D20A1E" w:rsidRPr="0023059A">
        <w:rPr>
          <w:rFonts w:ascii="David" w:hAnsi="David" w:cs="David" w:hint="cs"/>
          <w:b/>
          <w:bCs/>
          <w:sz w:val="28"/>
          <w:szCs w:val="28"/>
          <w:rtl/>
        </w:rPr>
        <w:t>20</w:t>
      </w:r>
      <w:r w:rsidR="008A2372" w:rsidRPr="0023059A">
        <w:rPr>
          <w:rFonts w:ascii="David" w:hAnsi="David" w:cs="David" w:hint="cs"/>
          <w:b/>
          <w:bCs/>
          <w:sz w:val="28"/>
          <w:szCs w:val="28"/>
          <w:rtl/>
        </w:rPr>
        <w:t xml:space="preserve">.1.22 בשעה </w:t>
      </w:r>
      <w:r w:rsidR="00D20A1E" w:rsidRPr="0023059A">
        <w:rPr>
          <w:rFonts w:ascii="David" w:hAnsi="David" w:cs="David" w:hint="cs"/>
          <w:b/>
          <w:bCs/>
          <w:sz w:val="28"/>
          <w:szCs w:val="28"/>
          <w:rtl/>
        </w:rPr>
        <w:t>10:15</w:t>
      </w:r>
    </w:p>
    <w:p w14:paraId="5D29417B" w14:textId="5AFB02B0" w:rsidR="007A31F7" w:rsidRDefault="008A2372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המעוניינים להשתתף בכנס זה יפנו ב</w:t>
      </w:r>
      <w:r w:rsidR="00AC0D27">
        <w:rPr>
          <w:rFonts w:ascii="David" w:hAnsi="David" w:cs="David" w:hint="cs"/>
          <w:b/>
          <w:bCs/>
          <w:sz w:val="24"/>
          <w:u w:val="single"/>
          <w:rtl/>
        </w:rPr>
        <w:t xml:space="preserve">אמצעות הדוא"ל </w:t>
      </w:r>
      <w:r>
        <w:rPr>
          <w:rFonts w:ascii="David" w:hAnsi="David" w:cs="David" w:hint="cs"/>
          <w:b/>
          <w:bCs/>
          <w:sz w:val="24"/>
          <w:u w:val="single"/>
          <w:rtl/>
        </w:rPr>
        <w:t xml:space="preserve">למר </w:t>
      </w:r>
      <w:r w:rsidR="00D20A1E">
        <w:rPr>
          <w:rFonts w:ascii="David" w:hAnsi="David" w:cs="David" w:hint="cs"/>
          <w:b/>
          <w:bCs/>
          <w:sz w:val="24"/>
          <w:u w:val="single"/>
          <w:rtl/>
        </w:rPr>
        <w:t>ידידיה פרנקל</w:t>
      </w:r>
      <w:r>
        <w:rPr>
          <w:rFonts w:ascii="David" w:hAnsi="David" w:cs="David" w:hint="cs"/>
          <w:b/>
          <w:bCs/>
          <w:sz w:val="24"/>
          <w:u w:val="single"/>
          <w:rtl/>
        </w:rPr>
        <w:t>:</w:t>
      </w:r>
    </w:p>
    <w:p w14:paraId="0DBBAF1A" w14:textId="60EEC7DF" w:rsidR="00FA1E57" w:rsidRDefault="008A2372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b/>
          <w:bCs/>
          <w:sz w:val="24"/>
          <w:u w:val="single"/>
          <w:rtl/>
        </w:rPr>
      </w:pPr>
      <w:r w:rsidRPr="008A2372">
        <w:rPr>
          <w:rFonts w:ascii="David" w:hAnsi="David" w:cs="David"/>
          <w:b/>
          <w:bCs/>
          <w:sz w:val="24"/>
          <w:u w:val="single"/>
          <w:rtl/>
        </w:rPr>
        <w:t xml:space="preserve"> </w:t>
      </w:r>
      <w:hyperlink r:id="rId5" w:history="1">
        <w:r w:rsidR="00D20A1E" w:rsidRPr="00257551">
          <w:rPr>
            <w:rStyle w:val="Hyperlink"/>
            <w:rFonts w:ascii="David" w:hAnsi="David" w:cs="David"/>
            <w:b/>
            <w:bCs/>
            <w:sz w:val="24"/>
          </w:rPr>
          <w:t>yedidya@adihadar.co.il</w:t>
        </w:r>
      </w:hyperlink>
      <w:r>
        <w:rPr>
          <w:rFonts w:ascii="David" w:hAnsi="David" w:cs="David" w:hint="cs"/>
          <w:sz w:val="24"/>
          <w:rtl/>
        </w:rPr>
        <w:t xml:space="preserve"> לצורך קבלת קישור לזום </w:t>
      </w:r>
      <w:proofErr w:type="gramStart"/>
      <w:r>
        <w:rPr>
          <w:rFonts w:ascii="David" w:hAnsi="David" w:cs="David" w:hint="cs"/>
          <w:sz w:val="24"/>
          <w:rtl/>
        </w:rPr>
        <w:t>(</w:t>
      </w:r>
      <w:r w:rsidR="007A31F7">
        <w:rPr>
          <w:rFonts w:ascii="David" w:hAnsi="David" w:cs="David"/>
          <w:sz w:val="24"/>
        </w:rPr>
        <w:t xml:space="preserve"> </w:t>
      </w:r>
      <w:r>
        <w:rPr>
          <w:rFonts w:ascii="David" w:hAnsi="David" w:cs="David"/>
          <w:sz w:val="24"/>
        </w:rPr>
        <w:t>(</w:t>
      </w:r>
      <w:proofErr w:type="gramEnd"/>
      <w:r>
        <w:rPr>
          <w:rFonts w:ascii="David" w:hAnsi="David" w:cs="David"/>
          <w:sz w:val="24"/>
        </w:rPr>
        <w:t>zoom</w:t>
      </w:r>
      <w:r w:rsidR="007A31F7">
        <w:rPr>
          <w:rFonts w:ascii="David" w:hAnsi="David" w:cs="David" w:hint="cs"/>
          <w:sz w:val="24"/>
          <w:rtl/>
        </w:rPr>
        <w:t>של כנס זה</w:t>
      </w:r>
      <w:r w:rsidR="00FA1E57">
        <w:rPr>
          <w:rFonts w:ascii="David" w:hAnsi="David" w:cs="David" w:hint="cs"/>
          <w:sz w:val="24"/>
          <w:rtl/>
        </w:rPr>
        <w:t>.</w:t>
      </w:r>
      <w:bookmarkEnd w:id="0"/>
    </w:p>
    <w:p w14:paraId="41D9C9F6" w14:textId="77777777" w:rsidR="00FA1E57" w:rsidRDefault="00FA1E57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b/>
          <w:bCs/>
          <w:sz w:val="24"/>
          <w:u w:val="single"/>
        </w:rPr>
      </w:pPr>
    </w:p>
    <w:p w14:paraId="3815833C" w14:textId="13A0A065" w:rsidR="007A31F7" w:rsidRDefault="00FA1E57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כאמור, השתתפות</w:t>
      </w:r>
      <w:r w:rsidR="008A2372">
        <w:rPr>
          <w:rFonts w:ascii="David" w:hAnsi="David" w:cs="David" w:hint="cs"/>
          <w:b/>
          <w:bCs/>
          <w:sz w:val="24"/>
          <w:u w:val="single"/>
          <w:rtl/>
        </w:rPr>
        <w:t xml:space="preserve"> בכנס זה הינה </w:t>
      </w:r>
      <w:r w:rsidR="004909DB" w:rsidRPr="00E1491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חובה </w:t>
      </w:r>
      <w:r w:rsidR="00551DEA">
        <w:rPr>
          <w:rFonts w:ascii="David" w:hAnsi="David" w:cs="David" w:hint="cs"/>
          <w:b/>
          <w:bCs/>
          <w:sz w:val="28"/>
          <w:szCs w:val="28"/>
          <w:u w:val="single"/>
          <w:rtl/>
        </w:rPr>
        <w:t>ומהווה תנאי להגשת הצעה</w:t>
      </w:r>
    </w:p>
    <w:p w14:paraId="55DBA8EE" w14:textId="1F9219BD" w:rsidR="007A31F7" w:rsidRDefault="004909DB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 xml:space="preserve">אולם </w:t>
      </w:r>
      <w:r w:rsidR="00AC0D27">
        <w:rPr>
          <w:rFonts w:ascii="David" w:hAnsi="David" w:cs="David" w:hint="cs"/>
          <w:b/>
          <w:bCs/>
          <w:sz w:val="24"/>
          <w:u w:val="single"/>
          <w:rtl/>
        </w:rPr>
        <w:t>-</w:t>
      </w:r>
      <w:r>
        <w:rPr>
          <w:rFonts w:ascii="David" w:hAnsi="David" w:cs="David" w:hint="cs"/>
          <w:b/>
          <w:bCs/>
          <w:sz w:val="24"/>
          <w:u w:val="single"/>
          <w:rtl/>
        </w:rPr>
        <w:t xml:space="preserve">משתתפים אשר השתתפו בכנס מציעים הקודם פטורים מהשתתפות בכנס </w:t>
      </w:r>
    </w:p>
    <w:p w14:paraId="7439312A" w14:textId="3378EE39" w:rsidR="00FA1E57" w:rsidRPr="008952B4" w:rsidRDefault="004909DB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b/>
          <w:bCs/>
          <w:sz w:val="24"/>
          <w:u w:val="single"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 xml:space="preserve">הנוסף </w:t>
      </w:r>
      <w:r w:rsidR="007A31F7">
        <w:rPr>
          <w:rFonts w:ascii="David" w:hAnsi="David" w:cs="David" w:hint="cs"/>
          <w:b/>
          <w:bCs/>
          <w:sz w:val="24"/>
          <w:u w:val="single"/>
          <w:rtl/>
        </w:rPr>
        <w:t>הנ"ל</w:t>
      </w:r>
      <w:r>
        <w:rPr>
          <w:rFonts w:ascii="David" w:hAnsi="David" w:cs="David" w:hint="cs"/>
          <w:b/>
          <w:bCs/>
          <w:sz w:val="24"/>
          <w:u w:val="single"/>
          <w:rtl/>
        </w:rPr>
        <w:t>.</w:t>
      </w:r>
      <w:r w:rsidR="00FA1E57">
        <w:rPr>
          <w:rFonts w:ascii="David" w:hAnsi="David" w:cs="David" w:hint="cs"/>
          <w:b/>
          <w:bCs/>
          <w:sz w:val="24"/>
          <w:u w:val="single"/>
          <w:rtl/>
        </w:rPr>
        <w:t xml:space="preserve"> </w:t>
      </w:r>
    </w:p>
    <w:p w14:paraId="1E6A3792" w14:textId="77777777" w:rsidR="002D1663" w:rsidRPr="00FA1E57" w:rsidRDefault="002D1663">
      <w:pPr>
        <w:rPr>
          <w:rFonts w:ascii="David" w:hAnsi="David" w:cs="David"/>
          <w:color w:val="000000"/>
          <w:sz w:val="28"/>
          <w:szCs w:val="28"/>
          <w:rtl/>
        </w:rPr>
      </w:pPr>
    </w:p>
    <w:p w14:paraId="4C5AF61F" w14:textId="6351CE59" w:rsidR="004D39F9" w:rsidRPr="007A31F7" w:rsidRDefault="007A31F7" w:rsidP="004D39F9">
      <w:pPr>
        <w:rPr>
          <w:b/>
          <w:bCs/>
          <w:snapToGrid w:val="0"/>
          <w:sz w:val="28"/>
          <w:szCs w:val="28"/>
        </w:rPr>
      </w:pPr>
      <w:r w:rsidRPr="007A31F7">
        <w:rPr>
          <w:rFonts w:hint="cs"/>
          <w:b/>
          <w:bCs/>
          <w:snapToGrid w:val="0"/>
          <w:sz w:val="28"/>
          <w:szCs w:val="28"/>
          <w:rtl/>
        </w:rPr>
        <w:t xml:space="preserve">בנוסף, יובהר , כי </w:t>
      </w:r>
      <w:r w:rsidR="004D39F9" w:rsidRPr="007A31F7">
        <w:rPr>
          <w:b/>
          <w:bCs/>
          <w:snapToGrid w:val="0"/>
          <w:sz w:val="28"/>
          <w:szCs w:val="28"/>
          <w:rtl/>
        </w:rPr>
        <w:t xml:space="preserve">המועד האחרון להגשת הצעות למכרז שבכותרת ישונה ליום </w:t>
      </w:r>
      <w:r w:rsidR="00D20A1E">
        <w:rPr>
          <w:rFonts w:hint="cs"/>
          <w:b/>
          <w:bCs/>
          <w:snapToGrid w:val="0"/>
          <w:sz w:val="28"/>
          <w:szCs w:val="28"/>
          <w:rtl/>
        </w:rPr>
        <w:t>8.2.22</w:t>
      </w:r>
      <w:r w:rsidR="004D39F9" w:rsidRPr="007A31F7">
        <w:rPr>
          <w:b/>
          <w:bCs/>
          <w:snapToGrid w:val="0"/>
          <w:sz w:val="28"/>
          <w:szCs w:val="28"/>
          <w:rtl/>
        </w:rPr>
        <w:t xml:space="preserve"> בשעה 13:00.</w:t>
      </w:r>
    </w:p>
    <w:p w14:paraId="58A0D768" w14:textId="77777777" w:rsidR="004D39F9" w:rsidRDefault="004D39F9" w:rsidP="004D39F9">
      <w:pPr>
        <w:rPr>
          <w:snapToGrid w:val="0"/>
          <w:rtl/>
        </w:rPr>
      </w:pPr>
    </w:p>
    <w:p w14:paraId="2D7489F3" w14:textId="77777777" w:rsidR="004D39F9" w:rsidRDefault="004D39F9" w:rsidP="004D39F9">
      <w:pPr>
        <w:rPr>
          <w:snapToGrid w:val="0"/>
        </w:rPr>
      </w:pPr>
      <w:r>
        <w:rPr>
          <w:snapToGrid w:val="0"/>
          <w:rtl/>
        </w:rPr>
        <w:t xml:space="preserve">יובהר, כי תוקפה של הערבות למכרז לא תשתנה ותוותר על כנה , </w:t>
      </w:r>
      <w:proofErr w:type="spellStart"/>
      <w:r>
        <w:rPr>
          <w:snapToGrid w:val="0"/>
          <w:rtl/>
        </w:rPr>
        <w:t>הכל</w:t>
      </w:r>
      <w:proofErr w:type="spellEnd"/>
      <w:r>
        <w:rPr>
          <w:snapToGrid w:val="0"/>
          <w:rtl/>
        </w:rPr>
        <w:t xml:space="preserve"> כמפורט במסמכי המכרז </w:t>
      </w:r>
    </w:p>
    <w:p w14:paraId="6ADCE898" w14:textId="77777777" w:rsidR="004D39F9" w:rsidRDefault="004D39F9" w:rsidP="004D39F9">
      <w:pPr>
        <w:rPr>
          <w:snapToGrid w:val="0"/>
          <w:rtl/>
        </w:rPr>
      </w:pPr>
    </w:p>
    <w:p w14:paraId="37D40DB3" w14:textId="77777777" w:rsidR="004D39F9" w:rsidRDefault="004D39F9" w:rsidP="004D39F9">
      <w:pPr>
        <w:rPr>
          <w:snapToGrid w:val="0"/>
          <w:rtl/>
        </w:rPr>
      </w:pPr>
    </w:p>
    <w:p w14:paraId="5D1E56E1" w14:textId="301CE062" w:rsidR="004D39F9" w:rsidRDefault="004D39F9" w:rsidP="004D39F9">
      <w:pPr>
        <w:ind w:left="4383" w:firstLine="720"/>
        <w:jc w:val="center"/>
        <w:rPr>
          <w:b/>
          <w:bCs/>
          <w:rtl/>
        </w:rPr>
      </w:pPr>
      <w:r>
        <w:rPr>
          <w:b/>
          <w:bCs/>
          <w:rtl/>
        </w:rPr>
        <w:t>צביקה ברוט,</w:t>
      </w:r>
    </w:p>
    <w:p w14:paraId="6BE2A70A" w14:textId="418EF096" w:rsidR="002D1663" w:rsidRDefault="004D39F9" w:rsidP="004D39F9">
      <w:pPr>
        <w:ind w:left="5103"/>
        <w:jc w:val="center"/>
        <w:rPr>
          <w:rFonts w:ascii="David" w:hAnsi="David" w:cs="David"/>
          <w:color w:val="000000"/>
          <w:rtl/>
        </w:rPr>
      </w:pPr>
      <w:r>
        <w:rPr>
          <w:b/>
          <w:bCs/>
          <w:rtl/>
        </w:rPr>
        <w:t>ראש העיר</w:t>
      </w:r>
    </w:p>
    <w:p w14:paraId="712F240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03E80C95" w14:textId="05C885A4" w:rsidR="002D1663" w:rsidRDefault="002D1663"/>
    <w:sectPr w:rsidR="002D16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avid-Bold">
    <w:altName w:val="David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3C4"/>
    <w:multiLevelType w:val="multilevel"/>
    <w:tmpl w:val="2EB8AE7C"/>
    <w:lvl w:ilvl="0">
      <w:start w:val="1"/>
      <w:numFmt w:val="decimal"/>
      <w:pStyle w:val="a"/>
      <w:lvlText w:val="%1."/>
      <w:lvlJc w:val="right"/>
      <w:pPr>
        <w:tabs>
          <w:tab w:val="num" w:pos="567"/>
        </w:tabs>
        <w:ind w:left="567" w:hanging="567"/>
      </w:pPr>
      <w:rPr>
        <w:rFonts w:cs="David"/>
        <w:b w:val="0"/>
        <w:bCs w:val="0"/>
        <w:i w:val="0"/>
        <w:iCs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947"/>
        </w:tabs>
        <w:ind w:left="947" w:hanging="227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cs="Times New Roman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" w15:restartNumberingAfterBreak="0">
    <w:nsid w:val="4E8B72AA"/>
    <w:multiLevelType w:val="hybridMultilevel"/>
    <w:tmpl w:val="43B28786"/>
    <w:lvl w:ilvl="0" w:tplc="AD762E5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106F"/>
    <w:multiLevelType w:val="hybridMultilevel"/>
    <w:tmpl w:val="00CE3B1C"/>
    <w:lvl w:ilvl="0" w:tplc="28B4FFD2">
      <w:start w:val="1"/>
      <w:numFmt w:val="hebrew1"/>
      <w:lvlText w:val="%1."/>
      <w:lvlJc w:val="left"/>
      <w:pPr>
        <w:ind w:left="945" w:hanging="360"/>
      </w:pPr>
      <w:rPr>
        <w:rFonts w:ascii="Times New Roman" w:hAnsi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63"/>
    <w:rsid w:val="00096E1E"/>
    <w:rsid w:val="00195C03"/>
    <w:rsid w:val="0023059A"/>
    <w:rsid w:val="002B0436"/>
    <w:rsid w:val="002D1663"/>
    <w:rsid w:val="004909DB"/>
    <w:rsid w:val="004D39F9"/>
    <w:rsid w:val="00524939"/>
    <w:rsid w:val="00551DEA"/>
    <w:rsid w:val="0063143A"/>
    <w:rsid w:val="006D6816"/>
    <w:rsid w:val="007A31F7"/>
    <w:rsid w:val="008A2372"/>
    <w:rsid w:val="00AC0D27"/>
    <w:rsid w:val="00CA0CB4"/>
    <w:rsid w:val="00D20A1E"/>
    <w:rsid w:val="00D2437F"/>
    <w:rsid w:val="00D44EC2"/>
    <w:rsid w:val="00E1491C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E604"/>
  <w15:chartTrackingRefBased/>
  <w15:docId w15:val="{F22623D1-5C75-4C41-8826-B5F3E4C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Normal1"/>
    <w:link w:val="10"/>
    <w:qFormat/>
    <w:pPr>
      <w:keepNext/>
      <w:numPr>
        <w:numId w:val="1"/>
      </w:numPr>
      <w:spacing w:before="120" w:after="120" w:line="320" w:lineRule="exact"/>
      <w:jc w:val="both"/>
      <w:outlineLvl w:val="0"/>
    </w:pPr>
    <w:rPr>
      <w:rFonts w:cs="David"/>
      <w:b/>
      <w:bCs/>
      <w:smallCaps/>
      <w:spacing w:val="60"/>
      <w:sz w:val="28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customStyle="1" w:styleId="Normal1">
    <w:name w:val="Normal1"/>
    <w:basedOn w:val="a0"/>
    <w:link w:val="Normal10"/>
    <w:pPr>
      <w:spacing w:before="120" w:line="320" w:lineRule="exact"/>
      <w:ind w:left="357"/>
      <w:jc w:val="both"/>
    </w:pPr>
    <w:rPr>
      <w:rFonts w:cs="David"/>
      <w:sz w:val="22"/>
      <w:lang w:eastAsia="he-IL"/>
    </w:rPr>
  </w:style>
  <w:style w:type="paragraph" w:customStyle="1" w:styleId="SubjectTitle">
    <w:name w:val="Subject Title"/>
    <w:basedOn w:val="a0"/>
    <w:next w:val="Normal1"/>
    <w:pPr>
      <w:spacing w:before="120" w:after="120" w:line="480" w:lineRule="auto"/>
      <w:contextualSpacing/>
      <w:jc w:val="center"/>
    </w:pPr>
    <w:rPr>
      <w:rFonts w:cs="David"/>
      <w:b/>
      <w:bCs/>
      <w:smallCaps/>
      <w:spacing w:val="40"/>
      <w:sz w:val="40"/>
      <w:szCs w:val="44"/>
      <w:lang w:eastAsia="he-IL"/>
    </w:rPr>
  </w:style>
  <w:style w:type="character" w:customStyle="1" w:styleId="Normal10">
    <w:name w:val="Normal1 תו"/>
    <w:basedOn w:val="a1"/>
    <w:link w:val="Normal1"/>
    <w:rPr>
      <w:rFonts w:ascii="Times New Roman" w:eastAsia="Times New Roman" w:hAnsi="Times New Roman" w:cs="David"/>
      <w:szCs w:val="24"/>
      <w:lang w:eastAsia="he-IL"/>
    </w:rPr>
  </w:style>
  <w:style w:type="character" w:styleId="Hyperlink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Pr>
      <w:rFonts w:ascii="Tahoma" w:eastAsia="Times New Roman" w:hAnsi="Tahoma" w:cs="Tahoma"/>
      <w:sz w:val="18"/>
      <w:szCs w:val="18"/>
    </w:rPr>
  </w:style>
  <w:style w:type="paragraph" w:customStyle="1" w:styleId="a">
    <w:name w:val="ממוספר"/>
    <w:basedOn w:val="a0"/>
    <w:rsid w:val="00FA1E57"/>
    <w:pPr>
      <w:numPr>
        <w:numId w:val="3"/>
      </w:numPr>
      <w:tabs>
        <w:tab w:val="clear" w:pos="567"/>
        <w:tab w:val="num" w:pos="737"/>
      </w:tabs>
      <w:spacing w:before="120" w:after="120" w:line="360" w:lineRule="auto"/>
      <w:ind w:left="737" w:right="737" w:hanging="360"/>
    </w:pPr>
    <w:rPr>
      <w:rFonts w:ascii="Calibri" w:eastAsia="Yu Mincho" w:hAnsi="Calibri" w:cs="Arial"/>
      <w:sz w:val="22"/>
      <w:lang w:eastAsia="ja-JP"/>
    </w:rPr>
  </w:style>
  <w:style w:type="character" w:customStyle="1" w:styleId="11">
    <w:name w:val="אזכור לא מזוהה1"/>
    <w:basedOn w:val="a1"/>
    <w:uiPriority w:val="99"/>
    <w:semiHidden/>
    <w:unhideWhenUsed/>
    <w:rsid w:val="008A2372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195C03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195C03"/>
    <w:rPr>
      <w:rFonts w:ascii="David-Bold" w:hAnsi="David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didya@adihadar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ידידיה פרנקל</cp:lastModifiedBy>
  <cp:revision>2</cp:revision>
  <cp:lastPrinted>2022-01-12T12:02:00Z</cp:lastPrinted>
  <dcterms:created xsi:type="dcterms:W3CDTF">2022-01-12T10:55:00Z</dcterms:created>
  <dcterms:modified xsi:type="dcterms:W3CDTF">2022-01-12T12:02:00Z</dcterms:modified>
</cp:coreProperties>
</file>