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1B1AC1" w:rsidRDefault="000E30C7" w:rsidP="00890CCA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195C6F" w:rsidRPr="00890CCA">
        <w:rPr>
          <w:rFonts w:cs="David" w:hint="cs"/>
          <w:sz w:val="25"/>
          <w:szCs w:val="25"/>
          <w:u w:val="none"/>
          <w:rtl/>
        </w:rPr>
        <w:t xml:space="preserve">   </w:t>
      </w:r>
    </w:p>
    <w:p w:rsidR="001319E3" w:rsidRPr="00AE6335" w:rsidRDefault="00195C6F" w:rsidP="00CB280C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  <w:r w:rsidRPr="00890CCA">
        <w:rPr>
          <w:rFonts w:cs="David" w:hint="cs"/>
          <w:sz w:val="25"/>
          <w:szCs w:val="25"/>
          <w:u w:val="none"/>
          <w:rtl/>
        </w:rPr>
        <w:t xml:space="preserve">  </w:t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</w:p>
    <w:p w:rsidR="001B1AC1" w:rsidRPr="00634148" w:rsidRDefault="007C69CE" w:rsidP="001E1DC4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634148">
        <w:rPr>
          <w:rFonts w:asciiTheme="minorBidi" w:hAnsiTheme="minorBidi" w:cs="David"/>
          <w:sz w:val="25"/>
          <w:szCs w:val="25"/>
          <w:rtl/>
        </w:rPr>
        <w:tab/>
      </w:r>
      <w:r w:rsidR="00634148">
        <w:rPr>
          <w:rFonts w:asciiTheme="minorBidi" w:hAnsiTheme="minorBidi" w:cs="David"/>
          <w:sz w:val="25"/>
          <w:szCs w:val="25"/>
          <w:rtl/>
        </w:rPr>
        <w:tab/>
      </w:r>
      <w:r w:rsidR="00634148">
        <w:rPr>
          <w:rFonts w:asciiTheme="minorBidi" w:hAnsiTheme="minorBidi" w:cs="David"/>
          <w:sz w:val="25"/>
          <w:szCs w:val="25"/>
          <w:rtl/>
        </w:rPr>
        <w:tab/>
      </w:r>
      <w:r w:rsidR="00634148">
        <w:rPr>
          <w:rFonts w:asciiTheme="minorBidi" w:hAnsiTheme="minorBidi" w:cs="David"/>
          <w:sz w:val="25"/>
          <w:szCs w:val="25"/>
          <w:rtl/>
        </w:rPr>
        <w:tab/>
      </w:r>
      <w:r w:rsidR="00634148">
        <w:rPr>
          <w:rFonts w:asciiTheme="minorBidi" w:hAnsiTheme="minorBidi" w:cs="David" w:hint="cs"/>
          <w:sz w:val="25"/>
          <w:szCs w:val="25"/>
          <w:rtl/>
        </w:rPr>
        <w:t xml:space="preserve">                </w:t>
      </w:r>
      <w:r w:rsidR="001E1DC4">
        <w:rPr>
          <w:rFonts w:asciiTheme="minorBidi" w:hAnsiTheme="minorBidi" w:cs="David" w:hint="cs"/>
          <w:sz w:val="25"/>
          <w:szCs w:val="25"/>
          <w:rtl/>
        </w:rPr>
        <w:t>27</w:t>
      </w:r>
      <w:r w:rsidR="00634148">
        <w:rPr>
          <w:rFonts w:asciiTheme="minorBidi" w:hAnsiTheme="minorBidi" w:cs="David" w:hint="cs"/>
          <w:sz w:val="25"/>
          <w:szCs w:val="25"/>
          <w:rtl/>
        </w:rPr>
        <w:t xml:space="preserve"> אוקטובר 2021</w:t>
      </w:r>
    </w:p>
    <w:p w:rsidR="00B521CF" w:rsidRPr="007C69CE" w:rsidRDefault="00B521CF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CB280C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CB280C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118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6022D0" w:rsidRDefault="001B1AC1" w:rsidP="00890CCA">
      <w:pPr>
        <w:spacing w:line="240" w:lineRule="auto"/>
        <w:jc w:val="center"/>
        <w:rPr>
          <w:rFonts w:cs="David"/>
          <w:b/>
          <w:bCs/>
          <w:sz w:val="30"/>
          <w:szCs w:val="30"/>
          <w:rtl/>
        </w:rPr>
      </w:pPr>
      <w:r>
        <w:rPr>
          <w:rFonts w:cs="David" w:hint="cs"/>
          <w:b/>
          <w:bCs/>
          <w:sz w:val="30"/>
          <w:szCs w:val="30"/>
          <w:rtl/>
        </w:rPr>
        <w:t>בודק/ת תכניות בניין עיר</w:t>
      </w:r>
    </w:p>
    <w:tbl>
      <w:tblPr>
        <w:tblpPr w:leftFromText="180" w:rightFromText="180" w:vertAnchor="text" w:horzAnchor="margin" w:tblpY="-52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אגף הנדסה</w:t>
            </w:r>
          </w:p>
        </w:tc>
      </w:tr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בודק/ת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תכניות בניין עיר</w:t>
            </w:r>
          </w:p>
        </w:tc>
      </w:tr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1B1AC1" w:rsidRPr="00AC10E0" w:rsidRDefault="001B1AC1" w:rsidP="001B1AC1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cs="David" w:hint="cs"/>
                <w:szCs w:val="25"/>
                <w:rtl/>
              </w:rPr>
              <w:t>בהתאם להסכם קיבוצי חדש, תכנון ובניה</w:t>
            </w:r>
          </w:p>
        </w:tc>
      </w:tr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AC10E0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1B1AC1" w:rsidRPr="00AC10E0" w:rsidTr="001B1AC1">
        <w:tc>
          <w:tcPr>
            <w:tcW w:w="1596" w:type="dxa"/>
            <w:tcBorders>
              <w:bottom w:val="single" w:sz="4" w:space="0" w:color="auto"/>
            </w:tcBorders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1B1AC1" w:rsidRPr="00E02CB3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E02CB3">
              <w:rPr>
                <w:rFonts w:ascii="David" w:hAnsi="David" w:cs="David"/>
                <w:color w:val="000000"/>
                <w:szCs w:val="25"/>
                <w:rtl/>
              </w:rPr>
              <w:t>בדי</w:t>
            </w:r>
            <w:r>
              <w:rPr>
                <w:rFonts w:ascii="David" w:hAnsi="David" w:cs="David"/>
                <w:color w:val="000000"/>
                <w:szCs w:val="25"/>
                <w:rtl/>
              </w:rPr>
              <w:t>קה וטיפול בתכניות מתאר מקומיות</w:t>
            </w:r>
            <w:r>
              <w:rPr>
                <w:rFonts w:ascii="David" w:hAnsi="David" w:cs="David" w:hint="cs"/>
                <w:color w:val="000000"/>
                <w:szCs w:val="25"/>
                <w:rtl/>
              </w:rPr>
              <w:t>,</w:t>
            </w:r>
            <w:r>
              <w:rPr>
                <w:rFonts w:ascii="David" w:hAnsi="David" w:cs="David"/>
                <w:color w:val="000000"/>
                <w:szCs w:val="25"/>
                <w:rtl/>
              </w:rPr>
              <w:t xml:space="preserve"> </w:t>
            </w:r>
            <w:r w:rsidRPr="00E02CB3">
              <w:rPr>
                <w:rFonts w:ascii="David" w:hAnsi="David" w:cs="David"/>
                <w:color w:val="000000"/>
                <w:szCs w:val="25"/>
                <w:rtl/>
              </w:rPr>
              <w:t>תכניות מפורטות</w:t>
            </w:r>
            <w:r>
              <w:rPr>
                <w:rFonts w:ascii="David" w:hAnsi="David" w:cs="David" w:hint="cs"/>
                <w:color w:val="000000"/>
                <w:szCs w:val="25"/>
                <w:rtl/>
              </w:rPr>
              <w:t xml:space="preserve">, </w:t>
            </w:r>
            <w:proofErr w:type="spellStart"/>
            <w:r>
              <w:rPr>
                <w:rFonts w:ascii="David" w:hAnsi="David" w:cs="David" w:hint="cs"/>
                <w:color w:val="000000"/>
                <w:szCs w:val="25"/>
                <w:rtl/>
              </w:rPr>
              <w:t>תב"עות</w:t>
            </w:r>
            <w:proofErr w:type="spellEnd"/>
            <w:r>
              <w:rPr>
                <w:rFonts w:ascii="David" w:hAnsi="David" w:cs="David" w:hint="cs"/>
                <w:color w:val="000000"/>
                <w:szCs w:val="25"/>
                <w:rtl/>
              </w:rPr>
              <w:t xml:space="preserve"> </w:t>
            </w:r>
            <w:proofErr w:type="spellStart"/>
            <w:r>
              <w:rPr>
                <w:rFonts w:ascii="David" w:hAnsi="David" w:cs="David" w:hint="cs"/>
                <w:color w:val="000000"/>
                <w:szCs w:val="25"/>
                <w:rtl/>
              </w:rPr>
              <w:t>ותצ"רים</w:t>
            </w:r>
            <w:proofErr w:type="spellEnd"/>
            <w:r w:rsidRPr="00E02CB3">
              <w:rPr>
                <w:rFonts w:ascii="David" w:hAnsi="David" w:cs="David"/>
                <w:color w:val="000000"/>
                <w:szCs w:val="25"/>
                <w:rtl/>
              </w:rPr>
              <w:t xml:space="preserve"> שהוגשו</w:t>
            </w:r>
            <w:r>
              <w:rPr>
                <w:rFonts w:ascii="David" w:hAnsi="David" w:cs="David"/>
                <w:color w:val="000000"/>
                <w:szCs w:val="25"/>
                <w:rtl/>
              </w:rPr>
              <w:t xml:space="preserve"> </w:t>
            </w:r>
            <w:proofErr w:type="spellStart"/>
            <w:r>
              <w:rPr>
                <w:rFonts w:ascii="David" w:hAnsi="David" w:cs="David"/>
                <w:color w:val="000000"/>
                <w:szCs w:val="25"/>
                <w:rtl/>
              </w:rPr>
              <w:t>לועדה</w:t>
            </w:r>
            <w:proofErr w:type="spellEnd"/>
            <w:r>
              <w:rPr>
                <w:rFonts w:ascii="David" w:hAnsi="David" w:cs="David"/>
                <w:color w:val="000000"/>
                <w:szCs w:val="25"/>
                <w:rtl/>
              </w:rPr>
              <w:t xml:space="preserve"> המקומית בהתאם לחוק </w:t>
            </w:r>
            <w:proofErr w:type="spellStart"/>
            <w:r>
              <w:rPr>
                <w:rFonts w:ascii="David" w:hAnsi="David" w:cs="David"/>
                <w:color w:val="000000"/>
                <w:szCs w:val="25"/>
                <w:rtl/>
              </w:rPr>
              <w:t>התו"ב</w:t>
            </w:r>
            <w:proofErr w:type="spellEnd"/>
            <w:r>
              <w:rPr>
                <w:rFonts w:ascii="David" w:hAnsi="David" w:cs="David" w:hint="cs"/>
                <w:color w:val="000000"/>
                <w:szCs w:val="25"/>
                <w:rtl/>
              </w:rPr>
              <w:t xml:space="preserve"> ונוהל </w:t>
            </w:r>
            <w:proofErr w:type="spellStart"/>
            <w:r>
              <w:rPr>
                <w:rFonts w:ascii="David" w:hAnsi="David" w:cs="David" w:hint="cs"/>
                <w:color w:val="000000"/>
                <w:szCs w:val="25"/>
                <w:rtl/>
              </w:rPr>
              <w:t>מבא"ת</w:t>
            </w:r>
            <w:proofErr w:type="spellEnd"/>
            <w:r>
              <w:rPr>
                <w:rFonts w:ascii="David" w:hAnsi="David" w:cs="David" w:hint="cs"/>
                <w:color w:val="000000"/>
                <w:szCs w:val="25"/>
                <w:rtl/>
              </w:rPr>
              <w:t>.</w:t>
            </w:r>
          </w:p>
          <w:p w:rsidR="001B1AC1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E02CB3">
              <w:rPr>
                <w:rFonts w:ascii="David" w:hAnsi="David" w:cs="David"/>
                <w:color w:val="000000"/>
                <w:sz w:val="27"/>
                <w:szCs w:val="27"/>
                <w:rtl/>
              </w:rPr>
              <w:t>בדיקה של תכניות בניין עיר ובחינת השפעתן על הסביבה, החברה, התשתיות, צרכי הציבור, הכלכלה המקומית, העיצוב העירוני ועל מערך שימוש הקרקע.</w:t>
            </w:r>
          </w:p>
          <w:p w:rsidR="001B1AC1" w:rsidRPr="00E02CB3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ליווי תהליכי תכנון ביוזמה עירונית או יזמית.</w:t>
            </w:r>
          </w:p>
          <w:p w:rsidR="001B1AC1" w:rsidRPr="00916BF6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/>
                <w:color w:val="000000"/>
                <w:sz w:val="27"/>
                <w:szCs w:val="27"/>
                <w:rtl/>
              </w:rPr>
              <w:t>הכנה וע</w:t>
            </w:r>
            <w:r>
              <w:rPr>
                <w:rFonts w:ascii="David" w:hAnsi="David" w:cs="David" w:hint="cs"/>
                <w:color w:val="000000"/>
                <w:sz w:val="27"/>
                <w:szCs w:val="27"/>
                <w:rtl/>
              </w:rPr>
              <w:t>רי</w:t>
            </w:r>
            <w:r w:rsidRPr="00E02CB3">
              <w:rPr>
                <w:rFonts w:ascii="David" w:hAnsi="David" w:cs="David"/>
                <w:color w:val="000000"/>
                <w:sz w:val="27"/>
                <w:szCs w:val="27"/>
                <w:rtl/>
              </w:rPr>
              <w:t>כת תכניות בניין עיר ביוזמת הועדה המקומית.</w:t>
            </w:r>
          </w:p>
          <w:p w:rsidR="001B1AC1" w:rsidRPr="00E02CB3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/>
                <w:sz w:val="25"/>
                <w:szCs w:val="25"/>
                <w:rtl/>
              </w:rPr>
              <w:t xml:space="preserve">גיבוש וכתיבת </w:t>
            </w:r>
            <w:proofErr w:type="spellStart"/>
            <w:r>
              <w:rPr>
                <w:rFonts w:ascii="David" w:hAnsi="David" w:cs="David"/>
                <w:sz w:val="25"/>
                <w:szCs w:val="25"/>
                <w:rtl/>
              </w:rPr>
              <w:t>חוו"ד</w:t>
            </w:r>
            <w:proofErr w:type="spellEnd"/>
            <w:r>
              <w:rPr>
                <w:rFonts w:ascii="David" w:hAnsi="David" w:cs="David"/>
                <w:sz w:val="25"/>
                <w:szCs w:val="25"/>
                <w:rtl/>
              </w:rPr>
              <w:t xml:space="preserve"> לתכניות</w:t>
            </w:r>
            <w:r w:rsidRPr="00E02CB3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ו</w:t>
            </w:r>
            <w:r w:rsidRPr="00E02CB3">
              <w:rPr>
                <w:rFonts w:ascii="David" w:hAnsi="David" w:cs="David"/>
                <w:sz w:val="25"/>
                <w:szCs w:val="25"/>
                <w:rtl/>
              </w:rPr>
              <w:t>מסמכי מדיניות בהיבטי תכנון עירוני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.</w:t>
            </w:r>
          </w:p>
          <w:p w:rsidR="001B1AC1" w:rsidRPr="00E02CB3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E02CB3">
              <w:rPr>
                <w:rFonts w:ascii="David" w:hAnsi="David" w:cs="David"/>
                <w:sz w:val="25"/>
                <w:szCs w:val="25"/>
                <w:rtl/>
              </w:rPr>
              <w:t>הכנת והשתתפות בעריכת מסמכי מדיניות תכנוניים.</w:t>
            </w:r>
          </w:p>
          <w:p w:rsidR="001B1AC1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="David" w:hAnsi="David" w:cs="David"/>
                <w:color w:val="000000"/>
                <w:sz w:val="27"/>
                <w:szCs w:val="27"/>
                <w:rtl/>
              </w:rPr>
              <w:t>אחר</w:t>
            </w:r>
            <w:r>
              <w:rPr>
                <w:rFonts w:ascii="David" w:hAnsi="David" w:cs="David" w:hint="cs"/>
                <w:color w:val="000000"/>
                <w:sz w:val="27"/>
                <w:szCs w:val="27"/>
                <w:rtl/>
              </w:rPr>
              <w:t xml:space="preserve">אי מיפוי </w:t>
            </w:r>
            <w:proofErr w:type="spellStart"/>
            <w:r>
              <w:rPr>
                <w:rFonts w:ascii="David" w:hAnsi="David" w:cs="David" w:hint="cs"/>
                <w:color w:val="000000"/>
                <w:sz w:val="27"/>
                <w:szCs w:val="27"/>
                <w:rtl/>
              </w:rPr>
              <w:t>וממ"ג</w:t>
            </w:r>
            <w:proofErr w:type="spellEnd"/>
            <w:r>
              <w:rPr>
                <w:rFonts w:ascii="David" w:hAnsi="David" w:cs="David" w:hint="cs"/>
                <w:color w:val="000000"/>
                <w:sz w:val="27"/>
                <w:szCs w:val="27"/>
                <w:rtl/>
              </w:rPr>
              <w:t xml:space="preserve"> עבור מחלקת תכנון.</w:t>
            </w:r>
          </w:p>
          <w:p w:rsidR="001B1AC1" w:rsidRPr="00B77F9F" w:rsidRDefault="001B1AC1" w:rsidP="001B1AC1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714" w:hanging="357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כל משימה נוספת שתידרש על ידי הממונה הישיר או מי מטעמו.</w:t>
            </w:r>
          </w:p>
        </w:tc>
      </w:tr>
      <w:tr w:rsidR="001B1AC1" w:rsidRPr="00AC10E0" w:rsidTr="001B1AC1">
        <w:tc>
          <w:tcPr>
            <w:tcW w:w="1596" w:type="dxa"/>
            <w:tcBorders>
              <w:bottom w:val="single" w:sz="4" w:space="0" w:color="auto"/>
            </w:tcBorders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1B1AC1" w:rsidRPr="00AC10E0" w:rsidRDefault="001B1AC1" w:rsidP="001B1AC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1B1AC1" w:rsidRDefault="001B1AC1" w:rsidP="001B1AC1">
            <w:pPr>
              <w:pStyle w:val="a"/>
              <w:numPr>
                <w:ilvl w:val="0"/>
                <w:numId w:val="33"/>
              </w:numPr>
              <w:spacing w:after="0"/>
              <w:jc w:val="left"/>
            </w:pPr>
            <w:r>
              <w:rPr>
                <w:rFonts w:hint="cs"/>
                <w:rtl/>
              </w:rPr>
              <w:t>בעל תואר אקדמי המוכר ע"י המועצה להשכלה גבוהה או המוכר ע"י המחלקה לשקילת תארים מחו"ל במשרד החינוך באחד או יותר מהתחומים הבאים: גאוגרפיה או אדריכלות או הנדסה אזרחית או מדעי החברה עם התמחות בתכנון עירוני ואזורי או תכנון ערים, או הנדסאי אדריכלות/בנין.</w:t>
            </w:r>
            <w:r w:rsidRPr="00AC10E0">
              <w:rPr>
                <w:rFonts w:hint="cs"/>
                <w:b/>
                <w:bCs/>
                <w:rtl/>
              </w:rPr>
              <w:t xml:space="preserve"> (יש לצרף תעודה)</w:t>
            </w:r>
          </w:p>
          <w:p w:rsidR="001B1AC1" w:rsidRPr="00096C84" w:rsidRDefault="001B1AC1" w:rsidP="001B1AC1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  <w:rPr>
                <w:sz w:val="12"/>
                <w:szCs w:val="12"/>
              </w:rPr>
            </w:pPr>
          </w:p>
          <w:p w:rsidR="001B1AC1" w:rsidRDefault="001B1AC1" w:rsidP="001B1AC1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  <w:rPr>
                <w:rtl/>
              </w:rPr>
            </w:pPr>
            <w:r w:rsidRPr="00B77F9F">
              <w:rPr>
                <w:rFonts w:hint="cs"/>
                <w:rtl/>
              </w:rPr>
              <w:t xml:space="preserve">לבעלי תעודת הנדסאים </w:t>
            </w:r>
            <w:r w:rsidRPr="00B77F9F">
              <w:rPr>
                <w:rtl/>
              </w:rPr>
              <w:t>–</w:t>
            </w:r>
            <w:r w:rsidRPr="00B77F9F">
              <w:rPr>
                <w:rFonts w:hint="cs"/>
                <w:rtl/>
              </w:rPr>
              <w:t xml:space="preserve"> רישום בפנקס ההנדסאים והטכנאים</w:t>
            </w:r>
          </w:p>
          <w:p w:rsidR="001B1AC1" w:rsidRPr="00096C84" w:rsidRDefault="001B1AC1" w:rsidP="001B1AC1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  <w:rPr>
                <w:sz w:val="12"/>
                <w:szCs w:val="12"/>
                <w:rtl/>
              </w:rPr>
            </w:pPr>
          </w:p>
          <w:p w:rsidR="001B1AC1" w:rsidRPr="00B77F9F" w:rsidRDefault="001B1AC1" w:rsidP="001B1AC1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  <w:r>
              <w:rPr>
                <w:rFonts w:hint="cs"/>
                <w:rtl/>
              </w:rPr>
              <w:t>עדיפות לבוגרי קורס המיועד לעובדים בוועדות המקומיות ו/או לבודקי תכניות</w:t>
            </w:r>
            <w:r w:rsidRPr="00B77F9F">
              <w:rPr>
                <w:rFonts w:hint="cs"/>
                <w:rtl/>
              </w:rPr>
              <w:t>.</w:t>
            </w:r>
          </w:p>
          <w:p w:rsidR="001B1AC1" w:rsidRPr="00096C84" w:rsidRDefault="001B1AC1" w:rsidP="001B1AC1">
            <w:pPr>
              <w:spacing w:after="0" w:line="240" w:lineRule="auto"/>
              <w:rPr>
                <w:rFonts w:asciiTheme="minorBidi" w:hAnsiTheme="minorBidi" w:cs="David"/>
                <w:sz w:val="10"/>
                <w:szCs w:val="10"/>
                <w:rtl/>
              </w:rPr>
            </w:pPr>
          </w:p>
          <w:p w:rsidR="001B1AC1" w:rsidRPr="00AC10E0" w:rsidRDefault="001B1AC1" w:rsidP="001B1AC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1B1AC1" w:rsidRDefault="001B1AC1" w:rsidP="001B1AC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בעבודה עם תוכנת </w:t>
            </w:r>
            <w:r>
              <w:rPr>
                <w:rFonts w:asciiTheme="minorBidi" w:hAnsiTheme="minorBidi" w:cs="David" w:hint="cs"/>
                <w:sz w:val="25"/>
                <w:szCs w:val="25"/>
              </w:rPr>
              <w:t>GIS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</w:t>
            </w:r>
          </w:p>
          <w:p w:rsidR="001B1AC1" w:rsidRDefault="001B1AC1" w:rsidP="001B1AC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הכרת חוק התכנון והבניה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</w:t>
            </w:r>
          </w:p>
          <w:p w:rsidR="001B1AC1" w:rsidRDefault="001B1AC1" w:rsidP="001B1AC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עדיפות לבעלי ניסיון בעריכת תכניות בניין עיר (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תב"ע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) או בדיקתן במוסד תכנון.</w:t>
            </w:r>
          </w:p>
          <w:p w:rsidR="001B1AC1" w:rsidRPr="00AC10E0" w:rsidRDefault="001B1AC1" w:rsidP="001B1AC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מקצועי בעבודה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בועדות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מקומיות או מחוזיות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יתרון.</w:t>
            </w:r>
          </w:p>
          <w:p w:rsidR="001B1AC1" w:rsidRPr="00096C84" w:rsidRDefault="001B1AC1" w:rsidP="001B1AC1">
            <w:pPr>
              <w:pStyle w:val="a4"/>
              <w:spacing w:after="0" w:line="240" w:lineRule="auto"/>
              <w:rPr>
                <w:rFonts w:asciiTheme="minorBidi" w:hAnsiTheme="minorBidi" w:cs="David"/>
                <w:sz w:val="10"/>
                <w:szCs w:val="10"/>
                <w:rtl/>
              </w:rPr>
            </w:pPr>
          </w:p>
          <w:p w:rsidR="001B1AC1" w:rsidRPr="00AC10E0" w:rsidRDefault="001B1AC1" w:rsidP="001B1A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1B1AC1" w:rsidRDefault="001B1AC1" w:rsidP="001B1AC1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שפות </w:t>
            </w:r>
            <w:r w:rsidRPr="00AC10E0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עברית ברמה גבוהה</w:t>
            </w:r>
          </w:p>
          <w:p w:rsidR="001B1AC1" w:rsidRPr="00AC10E0" w:rsidRDefault="001B1AC1" w:rsidP="001B1AC1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יישומי מחשב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היכרות עם תוכנות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תיב"מ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ו-</w:t>
            </w:r>
            <w:r>
              <w:rPr>
                <w:rFonts w:asciiTheme="minorBidi" w:hAnsiTheme="minorBidi" w:cs="David"/>
                <w:sz w:val="25"/>
                <w:szCs w:val="25"/>
              </w:rPr>
              <w:t>Office</w:t>
            </w:r>
          </w:p>
        </w:tc>
      </w:tr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1B1AC1" w:rsidRDefault="001B1AC1" w:rsidP="001B1AC1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יסודיות ודייקנות בביצוע</w:t>
            </w:r>
          </w:p>
          <w:p w:rsidR="001B1AC1" w:rsidRDefault="001B1AC1" w:rsidP="001B1AC1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שקדנות וחריצות</w:t>
            </w:r>
          </w:p>
          <w:p w:rsidR="001B1AC1" w:rsidRDefault="001B1AC1" w:rsidP="001B1AC1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עבודה בצוות</w:t>
            </w:r>
          </w:p>
          <w:p w:rsidR="001B1AC1" w:rsidRDefault="001B1AC1" w:rsidP="001B1AC1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תכנון וארגון</w:t>
            </w:r>
          </w:p>
          <w:p w:rsidR="001B1AC1" w:rsidRPr="00AC10E0" w:rsidRDefault="001B1AC1" w:rsidP="001B1AC1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096C84">
              <w:rPr>
                <w:rFonts w:asciiTheme="minorBidi" w:hAnsiTheme="minorBidi" w:cs="David" w:hint="cs"/>
                <w:sz w:val="25"/>
                <w:szCs w:val="25"/>
                <w:rtl/>
              </w:rPr>
              <w:t>כושר ביטוי בכתב ובע"פ</w:t>
            </w:r>
          </w:p>
        </w:tc>
      </w:tr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אגף התכנון ואדריכלית העיר</w:t>
            </w:r>
          </w:p>
        </w:tc>
      </w:tr>
    </w:tbl>
    <w:p w:rsidR="000F2030" w:rsidRPr="001B1AC1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123E14" w:rsidRPr="00603160" w:rsidRDefault="00123E14" w:rsidP="00123E14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123E14" w:rsidRPr="000719AD" w:rsidRDefault="00123E14" w:rsidP="00123E14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123E14" w:rsidRPr="000719AD" w:rsidRDefault="00123E14" w:rsidP="001E1DC4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1E1DC4">
        <w:rPr>
          <w:rFonts w:hint="cs"/>
          <w:b/>
          <w:bCs/>
          <w:sz w:val="24"/>
          <w:szCs w:val="24"/>
          <w:u w:val="single"/>
          <w:rtl/>
        </w:rPr>
        <w:t>10</w:t>
      </w:r>
      <w:r w:rsidR="00634148">
        <w:rPr>
          <w:rFonts w:hint="cs"/>
          <w:b/>
          <w:bCs/>
          <w:sz w:val="24"/>
          <w:szCs w:val="24"/>
          <w:u w:val="single"/>
          <w:rtl/>
        </w:rPr>
        <w:t>.11.21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 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123E14" w:rsidRPr="00717129" w:rsidRDefault="00123E14" w:rsidP="00123E14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616"/>
    <w:multiLevelType w:val="hybridMultilevel"/>
    <w:tmpl w:val="E698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3392"/>
    <w:multiLevelType w:val="hybridMultilevel"/>
    <w:tmpl w:val="6F90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2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3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2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8555C"/>
    <w:multiLevelType w:val="hybridMultilevel"/>
    <w:tmpl w:val="D532A142"/>
    <w:lvl w:ilvl="0" w:tplc="DAA800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16"/>
  </w:num>
  <w:num w:numId="5">
    <w:abstractNumId w:val="26"/>
  </w:num>
  <w:num w:numId="6">
    <w:abstractNumId w:val="22"/>
  </w:num>
  <w:num w:numId="7">
    <w:abstractNumId w:val="24"/>
  </w:num>
  <w:num w:numId="8">
    <w:abstractNumId w:val="5"/>
  </w:num>
  <w:num w:numId="9">
    <w:abstractNumId w:val="11"/>
  </w:num>
  <w:num w:numId="10">
    <w:abstractNumId w:val="8"/>
  </w:num>
  <w:num w:numId="11">
    <w:abstractNumId w:val="4"/>
  </w:num>
  <w:num w:numId="12">
    <w:abstractNumId w:val="25"/>
  </w:num>
  <w:num w:numId="13">
    <w:abstractNumId w:val="30"/>
  </w:num>
  <w:num w:numId="14">
    <w:abstractNumId w:val="17"/>
  </w:num>
  <w:num w:numId="15">
    <w:abstractNumId w:val="15"/>
  </w:num>
  <w:num w:numId="16">
    <w:abstractNumId w:val="29"/>
  </w:num>
  <w:num w:numId="17">
    <w:abstractNumId w:val="6"/>
  </w:num>
  <w:num w:numId="18">
    <w:abstractNumId w:val="9"/>
  </w:num>
  <w:num w:numId="19">
    <w:abstractNumId w:val="10"/>
  </w:num>
  <w:num w:numId="20">
    <w:abstractNumId w:val="21"/>
  </w:num>
  <w:num w:numId="21">
    <w:abstractNumId w:val="3"/>
  </w:num>
  <w:num w:numId="22">
    <w:abstractNumId w:val="12"/>
  </w:num>
  <w:num w:numId="23">
    <w:abstractNumId w:val="19"/>
  </w:num>
  <w:num w:numId="24">
    <w:abstractNumId w:val="28"/>
  </w:num>
  <w:num w:numId="25">
    <w:abstractNumId w:val="32"/>
  </w:num>
  <w:num w:numId="26">
    <w:abstractNumId w:val="14"/>
  </w:num>
  <w:num w:numId="27">
    <w:abstractNumId w:val="2"/>
  </w:num>
  <w:num w:numId="28">
    <w:abstractNumId w:val="7"/>
  </w:num>
  <w:num w:numId="29">
    <w:abstractNumId w:val="20"/>
  </w:num>
  <w:num w:numId="30">
    <w:abstractNumId w:val="31"/>
  </w:num>
  <w:num w:numId="31">
    <w:abstractNumId w:val="23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97A51"/>
    <w:rsid w:val="000B7835"/>
    <w:rsid w:val="000D0AB1"/>
    <w:rsid w:val="000D205F"/>
    <w:rsid w:val="000E30C7"/>
    <w:rsid w:val="000F2030"/>
    <w:rsid w:val="0010345F"/>
    <w:rsid w:val="00123E14"/>
    <w:rsid w:val="001319E3"/>
    <w:rsid w:val="001412A1"/>
    <w:rsid w:val="0015238D"/>
    <w:rsid w:val="00164EC3"/>
    <w:rsid w:val="001661AC"/>
    <w:rsid w:val="00195C6F"/>
    <w:rsid w:val="001B1AC1"/>
    <w:rsid w:val="001B4FC9"/>
    <w:rsid w:val="001C3938"/>
    <w:rsid w:val="001D4E3A"/>
    <w:rsid w:val="001E1DC4"/>
    <w:rsid w:val="001E3C04"/>
    <w:rsid w:val="00257850"/>
    <w:rsid w:val="002666B0"/>
    <w:rsid w:val="00280A6F"/>
    <w:rsid w:val="00281545"/>
    <w:rsid w:val="00294BBF"/>
    <w:rsid w:val="0029534A"/>
    <w:rsid w:val="002A5B5D"/>
    <w:rsid w:val="002E798A"/>
    <w:rsid w:val="002F209D"/>
    <w:rsid w:val="002F284C"/>
    <w:rsid w:val="002F2A40"/>
    <w:rsid w:val="00300E88"/>
    <w:rsid w:val="0032530C"/>
    <w:rsid w:val="003603E8"/>
    <w:rsid w:val="00371433"/>
    <w:rsid w:val="00391B77"/>
    <w:rsid w:val="003B7F25"/>
    <w:rsid w:val="003D7045"/>
    <w:rsid w:val="00407D7A"/>
    <w:rsid w:val="004176AB"/>
    <w:rsid w:val="00433FA8"/>
    <w:rsid w:val="004836C2"/>
    <w:rsid w:val="004954DD"/>
    <w:rsid w:val="004954EA"/>
    <w:rsid w:val="004D44A9"/>
    <w:rsid w:val="004D6DDA"/>
    <w:rsid w:val="004F4F4B"/>
    <w:rsid w:val="005077BF"/>
    <w:rsid w:val="005421F6"/>
    <w:rsid w:val="00567238"/>
    <w:rsid w:val="00592500"/>
    <w:rsid w:val="005937A1"/>
    <w:rsid w:val="005F29BD"/>
    <w:rsid w:val="005F70BD"/>
    <w:rsid w:val="006022D0"/>
    <w:rsid w:val="00603160"/>
    <w:rsid w:val="006165E7"/>
    <w:rsid w:val="00634148"/>
    <w:rsid w:val="00667CB5"/>
    <w:rsid w:val="00676E3D"/>
    <w:rsid w:val="006A71F5"/>
    <w:rsid w:val="006D51F2"/>
    <w:rsid w:val="006F04F4"/>
    <w:rsid w:val="00747C8D"/>
    <w:rsid w:val="00785A49"/>
    <w:rsid w:val="007C09A7"/>
    <w:rsid w:val="007C69CE"/>
    <w:rsid w:val="007D2804"/>
    <w:rsid w:val="007D3FDD"/>
    <w:rsid w:val="007E24E0"/>
    <w:rsid w:val="0087473B"/>
    <w:rsid w:val="0088207E"/>
    <w:rsid w:val="00890CCA"/>
    <w:rsid w:val="00893E68"/>
    <w:rsid w:val="008A16A6"/>
    <w:rsid w:val="008B1EC2"/>
    <w:rsid w:val="008D60A5"/>
    <w:rsid w:val="00904255"/>
    <w:rsid w:val="00965056"/>
    <w:rsid w:val="00973451"/>
    <w:rsid w:val="009A7434"/>
    <w:rsid w:val="009B27BF"/>
    <w:rsid w:val="009F032F"/>
    <w:rsid w:val="009F543C"/>
    <w:rsid w:val="00A128C6"/>
    <w:rsid w:val="00A43F50"/>
    <w:rsid w:val="00AA2D32"/>
    <w:rsid w:val="00AE6335"/>
    <w:rsid w:val="00B174F7"/>
    <w:rsid w:val="00B46EBB"/>
    <w:rsid w:val="00B521CF"/>
    <w:rsid w:val="00B613B9"/>
    <w:rsid w:val="00B83E70"/>
    <w:rsid w:val="00BC6A67"/>
    <w:rsid w:val="00C44E18"/>
    <w:rsid w:val="00C61523"/>
    <w:rsid w:val="00C85428"/>
    <w:rsid w:val="00CB280C"/>
    <w:rsid w:val="00CB743E"/>
    <w:rsid w:val="00D03643"/>
    <w:rsid w:val="00D103E3"/>
    <w:rsid w:val="00D104A5"/>
    <w:rsid w:val="00D5140C"/>
    <w:rsid w:val="00DA3437"/>
    <w:rsid w:val="00DB6882"/>
    <w:rsid w:val="00DF7140"/>
    <w:rsid w:val="00E2112E"/>
    <w:rsid w:val="00E26F93"/>
    <w:rsid w:val="00E56C23"/>
    <w:rsid w:val="00E92BC2"/>
    <w:rsid w:val="00EA3FCE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1-539&amp;file=&amp;tenderdisplay=2021-1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C7C67-F871-49F7-B7BB-E6C68A25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433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2021-10-26T05:05:00Z</cp:lastPrinted>
  <dcterms:created xsi:type="dcterms:W3CDTF">2021-10-20T07:04:00Z</dcterms:created>
  <dcterms:modified xsi:type="dcterms:W3CDTF">2021-10-26T05:22:00Z</dcterms:modified>
</cp:coreProperties>
</file>