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Default="00B521CF" w:rsidP="00434445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34445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52062A" w:rsidRDefault="00525F51" w:rsidP="0052062A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>23</w:t>
      </w:r>
      <w:r w:rsidR="00315305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אוגוסט 2021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34445" w:rsidRDefault="00ED2A7B" w:rsidP="0052062A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525F51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5F5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</w:p>
    <w:p w:rsidR="001319E3" w:rsidRPr="001319E3" w:rsidRDefault="001319E3" w:rsidP="0043444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A36EB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EB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9C0457" w:rsidRDefault="00A36EBA" w:rsidP="009C045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סגן/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ית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מנהל/ת מחלקת 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מיחזור</w:t>
      </w:r>
      <w:proofErr w:type="spellEnd"/>
    </w:p>
    <w:p w:rsidR="000F2030" w:rsidRPr="0017784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30"/>
        <w:bidiVisual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9205"/>
      </w:tblGrid>
      <w:tr w:rsidR="00A36EBA" w:rsidRPr="00C56736" w:rsidTr="00A36EBA">
        <w:tc>
          <w:tcPr>
            <w:tcW w:w="1699" w:type="dxa"/>
          </w:tcPr>
          <w:p w:rsidR="00A36EBA" w:rsidRPr="00C56736" w:rsidRDefault="00A36EBA" w:rsidP="00A36E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C56736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9205" w:type="dxa"/>
          </w:tcPr>
          <w:p w:rsidR="00A36EBA" w:rsidRPr="00C56736" w:rsidRDefault="00A36EBA" w:rsidP="00A36E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C56736">
              <w:rPr>
                <w:rFonts w:asciiTheme="minorBidi" w:hAnsiTheme="minorBidi" w:cs="David" w:hint="cs"/>
                <w:rtl/>
              </w:rPr>
              <w:t>אגף תברואה</w:t>
            </w:r>
          </w:p>
        </w:tc>
      </w:tr>
      <w:tr w:rsidR="00A36EBA" w:rsidRPr="00C56736" w:rsidTr="00A36EBA">
        <w:tc>
          <w:tcPr>
            <w:tcW w:w="1699" w:type="dxa"/>
          </w:tcPr>
          <w:p w:rsidR="00A36EBA" w:rsidRPr="00C56736" w:rsidRDefault="00A36EBA" w:rsidP="00A36E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C56736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205" w:type="dxa"/>
          </w:tcPr>
          <w:p w:rsidR="00A36EBA" w:rsidRPr="00C56736" w:rsidRDefault="00A36EBA" w:rsidP="00A36E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C56736">
              <w:rPr>
                <w:rFonts w:asciiTheme="minorBidi" w:hAnsiTheme="minorBidi" w:cs="David" w:hint="cs"/>
                <w:rtl/>
              </w:rPr>
              <w:t>סגן/</w:t>
            </w:r>
            <w:proofErr w:type="spellStart"/>
            <w:r w:rsidRPr="00C56736">
              <w:rPr>
                <w:rFonts w:asciiTheme="minorBidi" w:hAnsiTheme="minorBidi" w:cs="David" w:hint="cs"/>
                <w:rtl/>
              </w:rPr>
              <w:t>ית</w:t>
            </w:r>
            <w:proofErr w:type="spellEnd"/>
            <w:r w:rsidRPr="00C56736">
              <w:rPr>
                <w:rFonts w:asciiTheme="minorBidi" w:hAnsiTheme="minorBidi" w:cs="David" w:hint="cs"/>
                <w:rtl/>
              </w:rPr>
              <w:t xml:space="preserve"> מנהל/ת מחלקת </w:t>
            </w:r>
            <w:proofErr w:type="spellStart"/>
            <w:r w:rsidRPr="00C56736">
              <w:rPr>
                <w:rFonts w:asciiTheme="minorBidi" w:hAnsiTheme="minorBidi" w:cs="David" w:hint="cs"/>
                <w:rtl/>
              </w:rPr>
              <w:t>מיחזור</w:t>
            </w:r>
            <w:proofErr w:type="spellEnd"/>
          </w:p>
        </w:tc>
      </w:tr>
      <w:tr w:rsidR="00A36EBA" w:rsidRPr="00C56736" w:rsidTr="00A36EBA">
        <w:tc>
          <w:tcPr>
            <w:tcW w:w="1699" w:type="dxa"/>
          </w:tcPr>
          <w:p w:rsidR="00A36EBA" w:rsidRPr="00C56736" w:rsidRDefault="00A36EBA" w:rsidP="00A36E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C56736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205" w:type="dxa"/>
          </w:tcPr>
          <w:p w:rsidR="00A36EBA" w:rsidRPr="00C56736" w:rsidRDefault="00A36EBA" w:rsidP="00A36EBA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C56736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9-11 בדירוג המנהלי / 39-41 בדירוג </w:t>
            </w:r>
            <w:proofErr w:type="spellStart"/>
            <w:r w:rsidRPr="00C56736">
              <w:rPr>
                <w:rFonts w:asciiTheme="minorBidi" w:hAnsiTheme="minorBidi" w:cs="David" w:hint="cs"/>
                <w:sz w:val="24"/>
                <w:szCs w:val="24"/>
                <w:rtl/>
              </w:rPr>
              <w:t>המח"ר</w:t>
            </w:r>
            <w:proofErr w:type="spellEnd"/>
          </w:p>
        </w:tc>
      </w:tr>
      <w:tr w:rsidR="00A36EBA" w:rsidRPr="00C56736" w:rsidTr="00A36EBA">
        <w:tc>
          <w:tcPr>
            <w:tcW w:w="1699" w:type="dxa"/>
          </w:tcPr>
          <w:p w:rsidR="00A36EBA" w:rsidRPr="00C56736" w:rsidRDefault="00A36EBA" w:rsidP="00A36E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C56736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205" w:type="dxa"/>
          </w:tcPr>
          <w:p w:rsidR="00A36EBA" w:rsidRPr="00C56736" w:rsidRDefault="00A36EBA" w:rsidP="00A36E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C56736">
              <w:rPr>
                <w:rFonts w:asciiTheme="minorBidi" w:hAnsiTheme="minorBidi" w:cs="David" w:hint="cs"/>
                <w:rtl/>
              </w:rPr>
              <w:t>משרה מלאה</w:t>
            </w:r>
          </w:p>
        </w:tc>
      </w:tr>
      <w:tr w:rsidR="00A36EBA" w:rsidRPr="00C56736" w:rsidTr="00A36EBA">
        <w:tc>
          <w:tcPr>
            <w:tcW w:w="1699" w:type="dxa"/>
          </w:tcPr>
          <w:p w:rsidR="00A36EBA" w:rsidRPr="00C56736" w:rsidRDefault="00A36EBA" w:rsidP="00A36E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C56736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9205" w:type="dxa"/>
          </w:tcPr>
          <w:p w:rsidR="00A36EBA" w:rsidRPr="00C56736" w:rsidRDefault="00A36EBA" w:rsidP="00A36E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  <w:r w:rsidRPr="00C56736">
              <w:rPr>
                <w:rFonts w:asciiTheme="minorBidi" w:hAnsiTheme="minorBidi" w:cs="David"/>
                <w:rtl/>
              </w:rPr>
              <w:t xml:space="preserve"> </w:t>
            </w:r>
          </w:p>
        </w:tc>
      </w:tr>
      <w:tr w:rsidR="00A36EBA" w:rsidRPr="00C56736" w:rsidTr="00A36EBA">
        <w:tc>
          <w:tcPr>
            <w:tcW w:w="1699" w:type="dxa"/>
            <w:tcBorders>
              <w:bottom w:val="single" w:sz="4" w:space="0" w:color="auto"/>
            </w:tcBorders>
          </w:tcPr>
          <w:p w:rsidR="00A36EBA" w:rsidRPr="00C56736" w:rsidRDefault="00A36EBA" w:rsidP="00A36E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C56736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9205" w:type="dxa"/>
          </w:tcPr>
          <w:p w:rsidR="00A36EBA" w:rsidRPr="00C56736" w:rsidRDefault="00A36EBA" w:rsidP="00A36EBA">
            <w:pPr>
              <w:pStyle w:val="a4"/>
              <w:widowControl w:val="0"/>
              <w:numPr>
                <w:ilvl w:val="0"/>
                <w:numId w:val="15"/>
              </w:numPr>
              <w:spacing w:after="0" w:line="360" w:lineRule="auto"/>
              <w:ind w:left="301" w:hanging="301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>אחריות ופיקוח יומי על ביצוע עבודות קבלנים בתחום פינוי  ממתקני מחזור (נייר, קרטון, פלסטיק, אלקטרוניקה, זכוכית וטקסטיל) ומכלי אצירה לאיסוף נייר מביתני אשפה.</w:t>
            </w:r>
          </w:p>
          <w:p w:rsidR="00A36EBA" w:rsidRPr="00C56736" w:rsidRDefault="00A36EBA" w:rsidP="00A36EBA">
            <w:pPr>
              <w:pStyle w:val="a4"/>
              <w:widowControl w:val="0"/>
              <w:numPr>
                <w:ilvl w:val="0"/>
                <w:numId w:val="15"/>
              </w:numPr>
              <w:spacing w:after="0" w:line="360" w:lineRule="auto"/>
              <w:ind w:left="301" w:hanging="301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>אחריות ופיקוח יומי על ביצוע עבודות קבלן לפינוי פסולת אריזות ובהתאם להנחיית תאגיד המחזור.</w:t>
            </w:r>
          </w:p>
          <w:p w:rsidR="00A36EBA" w:rsidRPr="00C56736" w:rsidRDefault="00A36EBA" w:rsidP="00A36EBA">
            <w:pPr>
              <w:pStyle w:val="a4"/>
              <w:widowControl w:val="0"/>
              <w:numPr>
                <w:ilvl w:val="0"/>
                <w:numId w:val="15"/>
              </w:numPr>
              <w:spacing w:after="0" w:line="360" w:lineRule="auto"/>
              <w:ind w:left="301" w:hanging="301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>מעקב אחרי תחזוקה של מתקני מחזור וכלי אצירה למחזור.</w:t>
            </w:r>
          </w:p>
          <w:p w:rsidR="00A36EBA" w:rsidRPr="00C56736" w:rsidRDefault="00A36EBA" w:rsidP="00A36EBA">
            <w:pPr>
              <w:pStyle w:val="a4"/>
              <w:widowControl w:val="0"/>
              <w:numPr>
                <w:ilvl w:val="0"/>
                <w:numId w:val="15"/>
              </w:numPr>
              <w:spacing w:after="0" w:line="360" w:lineRule="auto"/>
              <w:ind w:left="301" w:hanging="301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>ביצוע בקרת שטח לבדיקת תכולתם ומיקומם של מתקני מחזור, ומתן הנחייה לפינויים.</w:t>
            </w:r>
          </w:p>
          <w:p w:rsidR="00A36EBA" w:rsidRPr="00C56736" w:rsidRDefault="00A36EBA" w:rsidP="00A36EBA">
            <w:pPr>
              <w:pStyle w:val="a4"/>
              <w:widowControl w:val="0"/>
              <w:numPr>
                <w:ilvl w:val="0"/>
                <w:numId w:val="15"/>
              </w:numPr>
              <w:spacing w:after="0" w:line="360" w:lineRule="auto"/>
              <w:ind w:left="301" w:hanging="301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>פיקוח ומעקב אחר הטמעת המחזור בעסקים ברחבי העיר ובאזור התעשייה.</w:t>
            </w:r>
          </w:p>
          <w:p w:rsidR="00A36EBA" w:rsidRPr="00C56736" w:rsidRDefault="00A36EBA" w:rsidP="00A36EBA">
            <w:pPr>
              <w:pStyle w:val="a4"/>
              <w:widowControl w:val="0"/>
              <w:numPr>
                <w:ilvl w:val="0"/>
                <w:numId w:val="15"/>
              </w:numPr>
              <w:spacing w:after="0" w:line="360" w:lineRule="auto"/>
              <w:ind w:left="301" w:hanging="301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>בקרת דו"חות ביצוע והתאמתם לדו"חות איתורן, והגשת דו"חות  עיתיים על פי הדרוש.</w:t>
            </w:r>
          </w:p>
          <w:p w:rsidR="00A36EBA" w:rsidRPr="00C56736" w:rsidRDefault="00A36EBA" w:rsidP="00A36EBA">
            <w:pPr>
              <w:pStyle w:val="a4"/>
              <w:widowControl w:val="0"/>
              <w:numPr>
                <w:ilvl w:val="0"/>
                <w:numId w:val="15"/>
              </w:numPr>
              <w:spacing w:after="0" w:line="360" w:lineRule="auto"/>
              <w:ind w:left="301" w:hanging="301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>פיקוח בשטח על בקרת סקרי איכות הפרדה במקור.</w:t>
            </w:r>
          </w:p>
          <w:p w:rsidR="00A36EBA" w:rsidRPr="00C56736" w:rsidRDefault="00A36EBA" w:rsidP="00A36EBA">
            <w:pPr>
              <w:pStyle w:val="a4"/>
              <w:widowControl w:val="0"/>
              <w:numPr>
                <w:ilvl w:val="0"/>
                <w:numId w:val="15"/>
              </w:numPr>
              <w:spacing w:after="0" w:line="360" w:lineRule="auto"/>
              <w:ind w:left="301" w:hanging="301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>פתרון בעיות שוטפות הכולל הסרת מפגעים מעל מתקני מחזור, בדיקה טכנית של המתקנים, ניקיון סביב המתקנים.</w:t>
            </w:r>
          </w:p>
          <w:p w:rsidR="00A36EBA" w:rsidRPr="00C56736" w:rsidRDefault="00A36EBA" w:rsidP="00A36EBA">
            <w:pPr>
              <w:pStyle w:val="a4"/>
              <w:widowControl w:val="0"/>
              <w:numPr>
                <w:ilvl w:val="0"/>
                <w:numId w:val="15"/>
              </w:numPr>
              <w:spacing w:after="0" w:line="360" w:lineRule="auto"/>
              <w:ind w:left="301" w:hanging="301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>איתור ובדיקה של מתקני מחזור בלתי יעילים ומציאת מקום חלופי להצבתם.</w:t>
            </w:r>
          </w:p>
          <w:p w:rsidR="00A36EBA" w:rsidRPr="00C56736" w:rsidRDefault="00A36EBA" w:rsidP="00A36EBA">
            <w:pPr>
              <w:pStyle w:val="a4"/>
              <w:widowControl w:val="0"/>
              <w:numPr>
                <w:ilvl w:val="0"/>
                <w:numId w:val="15"/>
              </w:numPr>
              <w:spacing w:after="0" w:line="360" w:lineRule="auto"/>
              <w:ind w:left="301" w:hanging="301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>פתרון בעיות מול תושבים וטיפול בפניות במוקד העירוני 107 בכל הקשור למחזור.</w:t>
            </w:r>
          </w:p>
          <w:p w:rsidR="00A36EBA" w:rsidRPr="00C56736" w:rsidRDefault="00A36EBA" w:rsidP="00A36EBA">
            <w:pPr>
              <w:pStyle w:val="a4"/>
              <w:widowControl w:val="0"/>
              <w:numPr>
                <w:ilvl w:val="0"/>
                <w:numId w:val="15"/>
              </w:numPr>
              <w:spacing w:after="0" w:line="360" w:lineRule="auto"/>
              <w:ind w:left="301" w:hanging="301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>ביצוע מטלות נוספות ככל שיידרשו על ידי הממונה.</w:t>
            </w:r>
          </w:p>
        </w:tc>
      </w:tr>
      <w:tr w:rsidR="00A36EBA" w:rsidRPr="00C56736" w:rsidTr="00A36EBA">
        <w:tc>
          <w:tcPr>
            <w:tcW w:w="1699" w:type="dxa"/>
            <w:tcBorders>
              <w:bottom w:val="single" w:sz="4" w:space="0" w:color="auto"/>
            </w:tcBorders>
          </w:tcPr>
          <w:p w:rsidR="00A36EBA" w:rsidRPr="00C56736" w:rsidRDefault="00A36EBA" w:rsidP="00A36E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C56736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9205" w:type="dxa"/>
          </w:tcPr>
          <w:p w:rsidR="00A36EBA" w:rsidRPr="00C56736" w:rsidRDefault="00A36EBA" w:rsidP="00A36EBA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C5673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A36EBA" w:rsidRPr="00C56736" w:rsidRDefault="00A36EBA" w:rsidP="00A36EBA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בעל תעודת 12 שנות לימוד / תעודת בגרות  </w:t>
            </w:r>
            <w:r w:rsidRPr="00C5673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A36EBA" w:rsidRPr="00C56736" w:rsidRDefault="00A36EBA" w:rsidP="00A36EBA">
            <w:pPr>
              <w:pStyle w:val="a4"/>
              <w:widowControl w:val="0"/>
              <w:spacing w:after="0" w:line="360" w:lineRule="auto"/>
              <w:ind w:left="360"/>
              <w:jc w:val="both"/>
              <w:rPr>
                <w:rFonts w:ascii="David" w:hAnsi="David" w:cs="David"/>
                <w:sz w:val="6"/>
                <w:szCs w:val="6"/>
                <w:rtl/>
              </w:rPr>
            </w:pPr>
          </w:p>
          <w:p w:rsidR="00A36EBA" w:rsidRPr="00C56736" w:rsidRDefault="00A36EBA" w:rsidP="00A36EBA">
            <w:pPr>
              <w:pStyle w:val="a4"/>
              <w:widowControl w:val="0"/>
              <w:spacing w:after="0" w:line="360" w:lineRule="auto"/>
              <w:ind w:left="36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 xml:space="preserve">      תואר אקדמי בתחומים הבאים: לוגיסטיקה/תעשיה וניהול/ הנדסאי/סביבה-יתרון.</w:t>
            </w:r>
          </w:p>
          <w:p w:rsidR="00A36EBA" w:rsidRPr="00C56736" w:rsidRDefault="00A36EBA" w:rsidP="00A36EBA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C5673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A36EBA" w:rsidRPr="00C56736" w:rsidRDefault="00A36EBA" w:rsidP="00A36EBA">
            <w:pPr>
              <w:pStyle w:val="a4"/>
              <w:widowControl w:val="0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>ניסיון ב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פיקוח</w:t>
            </w: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 xml:space="preserve"> וב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קרה</w:t>
            </w: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 xml:space="preserve"> על קבלנים ו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/</w:t>
            </w: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 xml:space="preserve">או על נותני שירות </w:t>
            </w:r>
          </w:p>
          <w:p w:rsidR="00A36EBA" w:rsidRPr="00C56736" w:rsidRDefault="00A36EBA" w:rsidP="00A36EBA">
            <w:pPr>
              <w:pStyle w:val="a4"/>
              <w:widowControl w:val="0"/>
              <w:spacing w:after="0" w:line="360" w:lineRule="auto"/>
              <w:ind w:left="36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 xml:space="preserve">      ניסיון ברשות מקומית- יתרון.</w:t>
            </w:r>
          </w:p>
          <w:p w:rsidR="00A36EBA" w:rsidRPr="00C56736" w:rsidRDefault="00A36EBA" w:rsidP="00A36EBA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C5673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A36EBA" w:rsidRPr="00C56736" w:rsidRDefault="00A36EBA" w:rsidP="00A36EB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C56736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ורכב בתוקף. (יש לצרף צילום רישיון)</w:t>
            </w:r>
          </w:p>
          <w:p w:rsidR="00A36EBA" w:rsidRPr="00C56736" w:rsidRDefault="00A36EBA" w:rsidP="00A36EBA">
            <w:pPr>
              <w:pStyle w:val="a4"/>
              <w:widowControl w:val="0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 xml:space="preserve">שליטה בתוכנות ה </w:t>
            </w:r>
            <w:r w:rsidRPr="00C56736">
              <w:rPr>
                <w:rFonts w:ascii="David" w:hAnsi="David" w:cs="David"/>
                <w:sz w:val="24"/>
                <w:szCs w:val="24"/>
              </w:rPr>
              <w:t>Office</w:t>
            </w:r>
          </w:p>
        </w:tc>
      </w:tr>
      <w:tr w:rsidR="00A36EBA" w:rsidRPr="00C56736" w:rsidTr="00A36EBA">
        <w:tc>
          <w:tcPr>
            <w:tcW w:w="1699" w:type="dxa"/>
          </w:tcPr>
          <w:p w:rsidR="00A36EBA" w:rsidRPr="00C56736" w:rsidRDefault="00A36EBA" w:rsidP="00A36E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C56736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C56736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C56736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9205" w:type="dxa"/>
          </w:tcPr>
          <w:p w:rsidR="00A36EBA" w:rsidRPr="00C56736" w:rsidRDefault="00A36EBA" w:rsidP="00A36EB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C56736">
              <w:rPr>
                <w:rFonts w:asciiTheme="minorBidi" w:hAnsiTheme="minorBidi" w:cs="David" w:hint="cs"/>
                <w:sz w:val="24"/>
                <w:szCs w:val="24"/>
                <w:rtl/>
              </w:rPr>
              <w:t>עבודת שטח</w:t>
            </w:r>
          </w:p>
          <w:p w:rsidR="00A36EBA" w:rsidRPr="00C56736" w:rsidRDefault="00A36EBA" w:rsidP="00A36EBA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ind w:left="301" w:hanging="301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56736">
              <w:rPr>
                <w:rFonts w:ascii="David" w:hAnsi="David" w:cs="David" w:hint="cs"/>
                <w:sz w:val="24"/>
                <w:szCs w:val="24"/>
                <w:rtl/>
              </w:rPr>
              <w:t>אמינות ויושרה, יכולת ביטוי בכתב ובעל פה.</w:t>
            </w:r>
          </w:p>
          <w:p w:rsidR="00A36EBA" w:rsidRPr="00C56736" w:rsidRDefault="00A36EBA" w:rsidP="00A36EB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C56736">
              <w:rPr>
                <w:rFonts w:asciiTheme="minorBidi" w:hAnsiTheme="minorBidi" w:cs="David" w:hint="cs"/>
                <w:sz w:val="24"/>
                <w:szCs w:val="24"/>
                <w:rtl/>
              </w:rPr>
              <w:t>קפדנות ודייקנות בביצוע העבודה</w:t>
            </w:r>
          </w:p>
        </w:tc>
      </w:tr>
      <w:tr w:rsidR="00A36EBA" w:rsidRPr="00C56736" w:rsidTr="00A36EBA">
        <w:tc>
          <w:tcPr>
            <w:tcW w:w="1699" w:type="dxa"/>
          </w:tcPr>
          <w:p w:rsidR="00A36EBA" w:rsidRPr="00C56736" w:rsidRDefault="00A36EBA" w:rsidP="00A36EB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C56736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205" w:type="dxa"/>
          </w:tcPr>
          <w:p w:rsidR="00A36EBA" w:rsidRPr="00C56736" w:rsidRDefault="00A36EBA" w:rsidP="00A36EBA">
            <w:pPr>
              <w:jc w:val="both"/>
              <w:rPr>
                <w:rFonts w:cs="David"/>
                <w:rtl/>
              </w:rPr>
            </w:pPr>
            <w:r w:rsidRPr="00C56736">
              <w:rPr>
                <w:rFonts w:cs="David" w:hint="cs"/>
                <w:rtl/>
              </w:rPr>
              <w:t>סגן מנהל אגף תברואה</w:t>
            </w:r>
          </w:p>
        </w:tc>
      </w:tr>
    </w:tbl>
    <w:p w:rsidR="002F2A40" w:rsidRPr="00177847" w:rsidRDefault="002F2A40" w:rsidP="00B521CF">
      <w:pPr>
        <w:pStyle w:val="2"/>
        <w:spacing w:before="0" w:after="0" w:line="240" w:lineRule="auto"/>
        <w:rPr>
          <w:rFonts w:cs="David"/>
        </w:rPr>
      </w:pPr>
      <w:r w:rsidRPr="00177847">
        <w:rPr>
          <w:rFonts w:cs="David"/>
          <w:rtl/>
        </w:rPr>
        <w:t xml:space="preserve">הערות: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177847">
        <w:rPr>
          <w:rFonts w:ascii="David" w:hAnsi="David" w:cs="David"/>
          <w:sz w:val="24"/>
          <w:szCs w:val="24"/>
          <w:rtl/>
        </w:rPr>
        <w:t>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77847" w:rsidRPr="00177847" w:rsidRDefault="00177847" w:rsidP="00177847">
      <w:pPr>
        <w:spacing w:after="0" w:line="240" w:lineRule="auto"/>
        <w:rPr>
          <w:rFonts w:ascii="David" w:hAnsi="David" w:cs="David"/>
          <w:rtl/>
        </w:rPr>
      </w:pPr>
      <w:r w:rsidRPr="00177847">
        <w:rPr>
          <w:rFonts w:ascii="David" w:hAnsi="David" w:cs="David" w:hint="cs"/>
          <w:rtl/>
        </w:rPr>
        <w:t xml:space="preserve">6.    </w:t>
      </w:r>
      <w:r w:rsidRPr="00177847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177847">
        <w:rPr>
          <w:rFonts w:ascii="David" w:hAnsi="David" w:cs="David" w:hint="cs"/>
          <w:rtl/>
        </w:rPr>
        <w:t xml:space="preserve">   </w:t>
      </w:r>
      <w:r w:rsidRPr="00177847">
        <w:rPr>
          <w:rFonts w:ascii="David" w:hAnsi="David" w:cs="David"/>
          <w:rtl/>
        </w:rPr>
        <w:br/>
      </w:r>
      <w:r w:rsidRPr="00177847">
        <w:rPr>
          <w:rFonts w:ascii="David" w:hAnsi="David" w:cs="David" w:hint="cs"/>
          <w:rtl/>
        </w:rPr>
        <w:t xml:space="preserve">       </w:t>
      </w:r>
      <w:r w:rsidRPr="00177847">
        <w:rPr>
          <w:rFonts w:ascii="David" w:hAnsi="David" w:cs="David"/>
          <w:rtl/>
        </w:rPr>
        <w:t xml:space="preserve">המקומית, </w:t>
      </w:r>
      <w:r w:rsidRPr="00177847">
        <w:rPr>
          <w:rFonts w:ascii="David" w:hAnsi="David" w:cs="David" w:hint="cs"/>
          <w:rtl/>
        </w:rPr>
        <w:t xml:space="preserve"> </w:t>
      </w:r>
      <w:r w:rsidRPr="00177847">
        <w:rPr>
          <w:rFonts w:ascii="David" w:hAnsi="David" w:cs="David"/>
          <w:rtl/>
        </w:rPr>
        <w:t>אם הוא בעל כישורים דומים לכישורי שאר המועמדים</w:t>
      </w:r>
      <w:r w:rsidRPr="00177847">
        <w:rPr>
          <w:rFonts w:ascii="David" w:hAnsi="David" w:cs="David"/>
        </w:rPr>
        <w:t>.</w:t>
      </w:r>
    </w:p>
    <w:p w:rsidR="00177847" w:rsidRPr="00341020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341020" w:rsidRPr="000719AD" w:rsidRDefault="00341020" w:rsidP="00341020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41020" w:rsidRDefault="00341020" w:rsidP="00AD2FF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D2FF2">
        <w:rPr>
          <w:rFonts w:hint="cs"/>
          <w:b/>
          <w:bCs/>
          <w:sz w:val="24"/>
          <w:szCs w:val="24"/>
          <w:u w:val="single"/>
          <w:rtl/>
        </w:rPr>
        <w:t>7</w:t>
      </w:r>
      <w:r>
        <w:rPr>
          <w:rFonts w:hint="cs"/>
          <w:b/>
          <w:bCs/>
          <w:sz w:val="24"/>
          <w:szCs w:val="24"/>
          <w:u w:val="single"/>
          <w:rtl/>
        </w:rPr>
        <w:t>.</w:t>
      </w:r>
      <w:r w:rsidR="00AD2FF2">
        <w:rPr>
          <w:rFonts w:hint="cs"/>
          <w:b/>
          <w:bCs/>
          <w:sz w:val="24"/>
          <w:szCs w:val="24"/>
          <w:u w:val="single"/>
          <w:rtl/>
        </w:rPr>
        <w:t>9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B80FA5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B1"/>
    <w:multiLevelType w:val="hybridMultilevel"/>
    <w:tmpl w:val="FB5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4C4248"/>
    <w:multiLevelType w:val="hybridMultilevel"/>
    <w:tmpl w:val="B226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" w15:restartNumberingAfterBreak="0">
    <w:nsid w:val="3E324EF3"/>
    <w:multiLevelType w:val="hybridMultilevel"/>
    <w:tmpl w:val="AB044AF8"/>
    <w:lvl w:ilvl="0" w:tplc="CC9AE0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63021"/>
    <w:multiLevelType w:val="hybridMultilevel"/>
    <w:tmpl w:val="3D600344"/>
    <w:lvl w:ilvl="0" w:tplc="345E7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7639E9"/>
    <w:multiLevelType w:val="hybridMultilevel"/>
    <w:tmpl w:val="6CEA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B2B76"/>
    <w:multiLevelType w:val="hybridMultilevel"/>
    <w:tmpl w:val="4B30013A"/>
    <w:lvl w:ilvl="0" w:tplc="17B839A2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"/>
  </w:num>
  <w:num w:numId="10">
    <w:abstractNumId w:val="16"/>
  </w:num>
  <w:num w:numId="11">
    <w:abstractNumId w:val="17"/>
  </w:num>
  <w:num w:numId="12">
    <w:abstractNumId w:val="3"/>
  </w:num>
  <w:num w:numId="13">
    <w:abstractNumId w:val="0"/>
  </w:num>
  <w:num w:numId="14">
    <w:abstractNumId w:val="5"/>
  </w:num>
  <w:num w:numId="15">
    <w:abstractNumId w:val="13"/>
  </w:num>
  <w:num w:numId="16">
    <w:abstractNumId w:val="14"/>
  </w:num>
  <w:num w:numId="17">
    <w:abstractNumId w:val="8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2030"/>
    <w:rsid w:val="0010345F"/>
    <w:rsid w:val="0011204F"/>
    <w:rsid w:val="00116E7A"/>
    <w:rsid w:val="001319E3"/>
    <w:rsid w:val="00177847"/>
    <w:rsid w:val="00181186"/>
    <w:rsid w:val="0018699B"/>
    <w:rsid w:val="00190252"/>
    <w:rsid w:val="001B4FC9"/>
    <w:rsid w:val="001C3938"/>
    <w:rsid w:val="001D4E3A"/>
    <w:rsid w:val="00227483"/>
    <w:rsid w:val="00280A6F"/>
    <w:rsid w:val="00281545"/>
    <w:rsid w:val="002F209D"/>
    <w:rsid w:val="002F284C"/>
    <w:rsid w:val="002F2A40"/>
    <w:rsid w:val="002F5903"/>
    <w:rsid w:val="00300E88"/>
    <w:rsid w:val="00315305"/>
    <w:rsid w:val="00335692"/>
    <w:rsid w:val="00341020"/>
    <w:rsid w:val="00391B77"/>
    <w:rsid w:val="003C3B2F"/>
    <w:rsid w:val="003D2EE0"/>
    <w:rsid w:val="003E19AF"/>
    <w:rsid w:val="003E7B04"/>
    <w:rsid w:val="003F142D"/>
    <w:rsid w:val="004005BD"/>
    <w:rsid w:val="00407D7A"/>
    <w:rsid w:val="004176AB"/>
    <w:rsid w:val="00417CCC"/>
    <w:rsid w:val="00433FA8"/>
    <w:rsid w:val="00434445"/>
    <w:rsid w:val="004836C2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937A1"/>
    <w:rsid w:val="005D31D9"/>
    <w:rsid w:val="005E3C63"/>
    <w:rsid w:val="005F29BD"/>
    <w:rsid w:val="00603160"/>
    <w:rsid w:val="006165E7"/>
    <w:rsid w:val="006278C2"/>
    <w:rsid w:val="00667CB5"/>
    <w:rsid w:val="0068647F"/>
    <w:rsid w:val="006A4E6A"/>
    <w:rsid w:val="006D5248"/>
    <w:rsid w:val="00717129"/>
    <w:rsid w:val="00777196"/>
    <w:rsid w:val="00785A49"/>
    <w:rsid w:val="007A4384"/>
    <w:rsid w:val="007C09A7"/>
    <w:rsid w:val="007C6205"/>
    <w:rsid w:val="007C69CE"/>
    <w:rsid w:val="007D3FDD"/>
    <w:rsid w:val="007E24E0"/>
    <w:rsid w:val="00811B6B"/>
    <w:rsid w:val="00830CC8"/>
    <w:rsid w:val="008722C3"/>
    <w:rsid w:val="0088207E"/>
    <w:rsid w:val="00893E68"/>
    <w:rsid w:val="008B01ED"/>
    <w:rsid w:val="008B1EC2"/>
    <w:rsid w:val="008D5391"/>
    <w:rsid w:val="008D60A5"/>
    <w:rsid w:val="00902D49"/>
    <w:rsid w:val="00907D6E"/>
    <w:rsid w:val="009A7434"/>
    <w:rsid w:val="009B27BF"/>
    <w:rsid w:val="009C0457"/>
    <w:rsid w:val="009E34B9"/>
    <w:rsid w:val="009F032F"/>
    <w:rsid w:val="009F543C"/>
    <w:rsid w:val="00A36EBA"/>
    <w:rsid w:val="00A627F2"/>
    <w:rsid w:val="00A708CB"/>
    <w:rsid w:val="00AA2D32"/>
    <w:rsid w:val="00AA58D6"/>
    <w:rsid w:val="00AC0B02"/>
    <w:rsid w:val="00AD2FF2"/>
    <w:rsid w:val="00B06120"/>
    <w:rsid w:val="00B174F7"/>
    <w:rsid w:val="00B34B1E"/>
    <w:rsid w:val="00B43597"/>
    <w:rsid w:val="00B521CF"/>
    <w:rsid w:val="00B613B9"/>
    <w:rsid w:val="00B80FA5"/>
    <w:rsid w:val="00BE41C5"/>
    <w:rsid w:val="00BF46A6"/>
    <w:rsid w:val="00C45E7C"/>
    <w:rsid w:val="00C61523"/>
    <w:rsid w:val="00C85428"/>
    <w:rsid w:val="00C92DF6"/>
    <w:rsid w:val="00CB743E"/>
    <w:rsid w:val="00D03643"/>
    <w:rsid w:val="00D05FA1"/>
    <w:rsid w:val="00D103E3"/>
    <w:rsid w:val="00D3314C"/>
    <w:rsid w:val="00D5140C"/>
    <w:rsid w:val="00DB6882"/>
    <w:rsid w:val="00DD0167"/>
    <w:rsid w:val="00DF7140"/>
    <w:rsid w:val="00E22A70"/>
    <w:rsid w:val="00E75AE1"/>
    <w:rsid w:val="00E81824"/>
    <w:rsid w:val="00EA3FCE"/>
    <w:rsid w:val="00EC7C61"/>
    <w:rsid w:val="00ED2A7B"/>
    <w:rsid w:val="00F3195A"/>
    <w:rsid w:val="00F85607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11&amp;file=&amp;tenderdisplay=2021-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259B-37E6-4F1E-BB4A-A193FE47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2021-08-22T04:26:00Z</cp:lastPrinted>
  <dcterms:created xsi:type="dcterms:W3CDTF">2021-08-22T08:23:00Z</dcterms:created>
  <dcterms:modified xsi:type="dcterms:W3CDTF">2021-08-30T10:15:00Z</dcterms:modified>
</cp:coreProperties>
</file>