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CB6F8" w14:textId="77777777" w:rsidR="007714C3" w:rsidRDefault="007714C3" w:rsidP="001F46ED">
      <w:pPr>
        <w:rPr>
          <w:rtl/>
        </w:rPr>
      </w:pPr>
    </w:p>
    <w:p w14:paraId="60342467" w14:textId="77777777" w:rsidR="007714C3" w:rsidRDefault="007714C3" w:rsidP="001F46ED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חברת חוף בת-ים ליזמות ופיתוח בע"מ</w:t>
      </w:r>
    </w:p>
    <w:p w14:paraId="4B657B3A" w14:textId="5DF3AF0D" w:rsidR="007714C3" w:rsidRDefault="007714C3" w:rsidP="00D6084D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מכרז פומבי מס' </w:t>
      </w:r>
      <w:r w:rsidR="00F836E6">
        <w:rPr>
          <w:rFonts w:cs="David" w:hint="cs"/>
          <w:b/>
          <w:bCs/>
          <w:sz w:val="32"/>
          <w:szCs w:val="32"/>
          <w:rtl/>
        </w:rPr>
        <w:t>22</w:t>
      </w:r>
      <w:r w:rsidR="004272DC">
        <w:rPr>
          <w:rFonts w:cs="David" w:hint="cs"/>
          <w:b/>
          <w:bCs/>
          <w:sz w:val="32"/>
          <w:szCs w:val="32"/>
          <w:rtl/>
        </w:rPr>
        <w:t>/2</w:t>
      </w:r>
      <w:r w:rsidR="00D6084D">
        <w:rPr>
          <w:rFonts w:cs="David" w:hint="cs"/>
          <w:b/>
          <w:bCs/>
          <w:sz w:val="32"/>
          <w:szCs w:val="32"/>
          <w:rtl/>
        </w:rPr>
        <w:t>1</w:t>
      </w:r>
      <w:bookmarkStart w:id="0" w:name="_GoBack"/>
      <w:bookmarkEnd w:id="0"/>
    </w:p>
    <w:p w14:paraId="0F354AEC" w14:textId="64BACBBD" w:rsidR="007714C3" w:rsidRPr="00461A9E" w:rsidRDefault="007714C3" w:rsidP="001F46ED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461A9E">
        <w:rPr>
          <w:rFonts w:cs="David" w:hint="cs"/>
          <w:b/>
          <w:bCs/>
          <w:sz w:val="32"/>
          <w:szCs w:val="32"/>
          <w:u w:val="single"/>
          <w:rtl/>
        </w:rPr>
        <w:t xml:space="preserve">לתפקיד </w:t>
      </w:r>
      <w:r w:rsidR="00461A9E" w:rsidRPr="00461A9E">
        <w:rPr>
          <w:rFonts w:cs="David" w:hint="cs"/>
          <w:b/>
          <w:bCs/>
          <w:sz w:val="32"/>
          <w:szCs w:val="32"/>
          <w:u w:val="single"/>
          <w:rtl/>
        </w:rPr>
        <w:t>מנהל פרויקטים</w:t>
      </w:r>
      <w:r w:rsidRPr="00461A9E">
        <w:rPr>
          <w:rFonts w:cs="David" w:hint="cs"/>
          <w:b/>
          <w:bCs/>
          <w:sz w:val="32"/>
          <w:szCs w:val="32"/>
          <w:u w:val="single"/>
          <w:rtl/>
        </w:rPr>
        <w:t xml:space="preserve"> במנהלת להתחדשות עירונית</w:t>
      </w:r>
    </w:p>
    <w:p w14:paraId="0A87F3F7" w14:textId="77777777" w:rsidR="007714C3" w:rsidRPr="00655036" w:rsidRDefault="007714C3" w:rsidP="001F46ED">
      <w:pPr>
        <w:ind w:right="-18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55036">
        <w:rPr>
          <w:rFonts w:cs="David" w:hint="cs"/>
          <w:b/>
          <w:bCs/>
          <w:sz w:val="24"/>
          <w:szCs w:val="24"/>
          <w:u w:val="single"/>
          <w:rtl/>
        </w:rPr>
        <w:t>כללי:</w:t>
      </w:r>
    </w:p>
    <w:p w14:paraId="3FB1493B" w14:textId="1D28EBE1" w:rsidR="00461A9E" w:rsidRDefault="00461A9E" w:rsidP="001F46ED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חברת חוף בת-ים ליזמות ופיתוח בע"מ</w:t>
      </w:r>
      <w:r w:rsidRPr="007723B8">
        <w:rPr>
          <w:rFonts w:cs="David" w:hint="cs"/>
          <w:sz w:val="24"/>
          <w:szCs w:val="24"/>
          <w:rtl/>
        </w:rPr>
        <w:t xml:space="preserve"> (להלן: "</w:t>
      </w:r>
      <w:r w:rsidRPr="009E55C8">
        <w:rPr>
          <w:rFonts w:cs="David" w:hint="cs"/>
          <w:b/>
          <w:bCs/>
          <w:sz w:val="24"/>
          <w:szCs w:val="24"/>
          <w:rtl/>
        </w:rPr>
        <w:t>החברה</w:t>
      </w:r>
      <w:r w:rsidRPr="007723B8">
        <w:rPr>
          <w:rFonts w:cs="David" w:hint="cs"/>
          <w:sz w:val="24"/>
          <w:szCs w:val="24"/>
          <w:rtl/>
        </w:rPr>
        <w:t xml:space="preserve">") הינה חברה עירונית המצויה בבעלות </w:t>
      </w:r>
      <w:r>
        <w:rPr>
          <w:rFonts w:cs="David" w:hint="cs"/>
          <w:sz w:val="24"/>
          <w:szCs w:val="24"/>
          <w:rtl/>
        </w:rPr>
        <w:t>עיריית בת-ים</w:t>
      </w:r>
      <w:r w:rsidR="004272DC">
        <w:rPr>
          <w:rFonts w:cs="David" w:hint="cs"/>
          <w:sz w:val="24"/>
          <w:szCs w:val="24"/>
          <w:rtl/>
        </w:rPr>
        <w:t xml:space="preserve"> (להלן :"</w:t>
      </w:r>
      <w:r w:rsidR="004272DC" w:rsidRPr="004272DC">
        <w:rPr>
          <w:rFonts w:cs="David" w:hint="cs"/>
          <w:b/>
          <w:bCs/>
          <w:sz w:val="24"/>
          <w:szCs w:val="24"/>
          <w:rtl/>
        </w:rPr>
        <w:t>העירייה</w:t>
      </w:r>
      <w:r w:rsidR="004272DC">
        <w:rPr>
          <w:rFonts w:cs="David" w:hint="cs"/>
          <w:b/>
          <w:bCs/>
          <w:sz w:val="24"/>
          <w:szCs w:val="24"/>
          <w:rtl/>
        </w:rPr>
        <w:t>"</w:t>
      </w:r>
      <w:r w:rsidR="004272DC">
        <w:rPr>
          <w:rFonts w:cs="David" w:hint="cs"/>
          <w:sz w:val="24"/>
          <w:szCs w:val="24"/>
          <w:rtl/>
        </w:rPr>
        <w:t>/</w:t>
      </w:r>
      <w:r w:rsidR="004272DC">
        <w:rPr>
          <w:rFonts w:cs="David" w:hint="cs"/>
          <w:b/>
          <w:bCs/>
          <w:sz w:val="24"/>
          <w:szCs w:val="24"/>
          <w:rtl/>
        </w:rPr>
        <w:t>"</w:t>
      </w:r>
      <w:r w:rsidR="004272DC" w:rsidRPr="004272DC">
        <w:rPr>
          <w:rFonts w:cs="David" w:hint="cs"/>
          <w:b/>
          <w:bCs/>
          <w:sz w:val="24"/>
          <w:szCs w:val="24"/>
          <w:rtl/>
        </w:rPr>
        <w:t>הרשות המקומית</w:t>
      </w:r>
      <w:r w:rsidR="004272DC">
        <w:rPr>
          <w:rFonts w:cs="David" w:hint="cs"/>
          <w:b/>
          <w:bCs/>
          <w:sz w:val="24"/>
          <w:szCs w:val="24"/>
          <w:rtl/>
        </w:rPr>
        <w:t>"</w:t>
      </w:r>
      <w:r w:rsidR="004272DC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ומשמשת כזרוע ביצועית של העירייה, בין היתר, בנושאי התחדשות עירונית. במסגרת החברה פועלת מנהלת להתחדשות עירונית אשר מרכזת את כלל הנושאים הנוגעים להתחדשות עירונית בעיר בת-ים </w:t>
      </w:r>
      <w:r w:rsidRPr="00796B81">
        <w:rPr>
          <w:rFonts w:cs="David"/>
          <w:sz w:val="24"/>
          <w:szCs w:val="24"/>
          <w:rtl/>
        </w:rPr>
        <w:t>(להלן: "</w:t>
      </w:r>
      <w:r w:rsidRPr="00796B81">
        <w:rPr>
          <w:rFonts w:cs="David"/>
          <w:b/>
          <w:bCs/>
          <w:sz w:val="24"/>
          <w:szCs w:val="24"/>
          <w:rtl/>
        </w:rPr>
        <w:t>המנהלת</w:t>
      </w:r>
      <w:r w:rsidRPr="00796B81">
        <w:rPr>
          <w:rFonts w:cs="David"/>
          <w:sz w:val="24"/>
          <w:szCs w:val="24"/>
          <w:rtl/>
        </w:rPr>
        <w:t>")</w:t>
      </w:r>
      <w:r>
        <w:rPr>
          <w:rFonts w:cs="David" w:hint="cs"/>
          <w:sz w:val="24"/>
          <w:szCs w:val="24"/>
          <w:rtl/>
        </w:rPr>
        <w:t>.</w:t>
      </w:r>
    </w:p>
    <w:p w14:paraId="5F544DAE" w14:textId="297ABBD0" w:rsidR="007714C3" w:rsidRPr="007723B8" w:rsidRDefault="007714C3" w:rsidP="001F46ED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החברה מבקשת בזאת הצעות לתפקיד </w:t>
      </w:r>
      <w:r w:rsidR="00461A9E">
        <w:rPr>
          <w:rFonts w:cs="David" w:hint="cs"/>
          <w:sz w:val="24"/>
          <w:szCs w:val="24"/>
          <w:rtl/>
        </w:rPr>
        <w:t>מנהל פרויקטים</w:t>
      </w:r>
      <w:r>
        <w:rPr>
          <w:rFonts w:cs="David" w:hint="cs"/>
          <w:sz w:val="24"/>
          <w:szCs w:val="24"/>
          <w:rtl/>
        </w:rPr>
        <w:t xml:space="preserve"> במנהלת ממועמדים העומדים בתנאים שיפורטו להלן.</w:t>
      </w:r>
    </w:p>
    <w:p w14:paraId="40350179" w14:textId="19BC1D78" w:rsidR="007714C3" w:rsidRDefault="007714C3" w:rsidP="001F46ED">
      <w:pPr>
        <w:ind w:right="-180"/>
        <w:jc w:val="both"/>
        <w:rPr>
          <w:rFonts w:cs="David"/>
          <w:sz w:val="24"/>
          <w:szCs w:val="24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תיאור התפקיד</w:t>
      </w:r>
      <w:r w:rsidRPr="00335C4C">
        <w:rPr>
          <w:rFonts w:cs="David" w:hint="cs"/>
          <w:sz w:val="24"/>
          <w:szCs w:val="24"/>
          <w:rtl/>
        </w:rPr>
        <w:t xml:space="preserve">: </w:t>
      </w:r>
    </w:p>
    <w:p w14:paraId="60C34734" w14:textId="542BC134" w:rsidR="004272DC" w:rsidRDefault="004272DC" w:rsidP="001F46ED">
      <w:pPr>
        <w:ind w:right="-180"/>
        <w:jc w:val="both"/>
        <w:rPr>
          <w:rFonts w:cs="David"/>
          <w:sz w:val="24"/>
          <w:szCs w:val="24"/>
          <w:rtl/>
        </w:rPr>
      </w:pPr>
      <w:r w:rsidRPr="004272DC">
        <w:rPr>
          <w:rFonts w:cs="David" w:hint="cs"/>
          <w:sz w:val="24"/>
          <w:szCs w:val="24"/>
          <w:u w:val="single"/>
          <w:rtl/>
        </w:rPr>
        <w:t>ייעוד</w:t>
      </w:r>
      <w:r>
        <w:rPr>
          <w:rFonts w:cs="David" w:hint="cs"/>
          <w:sz w:val="24"/>
          <w:szCs w:val="24"/>
          <w:rtl/>
        </w:rPr>
        <w:t>:</w:t>
      </w:r>
    </w:p>
    <w:p w14:paraId="773C80C4" w14:textId="07519830" w:rsidR="004272DC" w:rsidRDefault="004272DC" w:rsidP="001F46ED">
      <w:pPr>
        <w:spacing w:after="0"/>
        <w:rPr>
          <w:rFonts w:eastAsiaTheme="minorHAnsi" w:cs="David"/>
          <w:sz w:val="24"/>
          <w:szCs w:val="24"/>
          <w:u w:val="single"/>
          <w:rtl/>
        </w:rPr>
      </w:pPr>
      <w:r w:rsidRPr="004272DC">
        <w:rPr>
          <w:rFonts w:eastAsiaTheme="minorHAnsi" w:cs="David"/>
          <w:sz w:val="24"/>
          <w:szCs w:val="24"/>
          <w:rtl/>
        </w:rPr>
        <w:t xml:space="preserve">קידום מיזמי ההתחדשות העירונית בתחום </w:t>
      </w:r>
      <w:r>
        <w:rPr>
          <w:rFonts w:eastAsiaTheme="minorHAnsi" w:cs="David" w:hint="cs"/>
          <w:sz w:val="24"/>
          <w:szCs w:val="24"/>
          <w:rtl/>
        </w:rPr>
        <w:t>העיר בת-ים.</w:t>
      </w:r>
    </w:p>
    <w:p w14:paraId="09962D65" w14:textId="77777777" w:rsidR="004272DC" w:rsidRDefault="004272DC" w:rsidP="001F46ED">
      <w:pPr>
        <w:spacing w:after="0"/>
        <w:rPr>
          <w:rFonts w:eastAsiaTheme="minorHAnsi" w:cs="David"/>
          <w:sz w:val="24"/>
          <w:szCs w:val="24"/>
          <w:u w:val="single"/>
          <w:rtl/>
        </w:rPr>
      </w:pPr>
    </w:p>
    <w:p w14:paraId="22B46E98" w14:textId="568C18F8" w:rsidR="002B74BE" w:rsidRDefault="004272DC" w:rsidP="001F46ED">
      <w:pPr>
        <w:ind w:right="-180"/>
        <w:jc w:val="both"/>
        <w:rPr>
          <w:rFonts w:cs="David"/>
          <w:sz w:val="24"/>
          <w:szCs w:val="24"/>
          <w:rtl/>
        </w:rPr>
      </w:pPr>
      <w:r w:rsidRPr="004272DC">
        <w:rPr>
          <w:rFonts w:cs="David" w:hint="cs"/>
          <w:sz w:val="24"/>
          <w:szCs w:val="24"/>
          <w:u w:val="single"/>
          <w:rtl/>
        </w:rPr>
        <w:t>תחומי אחריות</w:t>
      </w:r>
      <w:r>
        <w:rPr>
          <w:rFonts w:cs="David" w:hint="cs"/>
          <w:sz w:val="24"/>
          <w:szCs w:val="24"/>
          <w:rtl/>
        </w:rPr>
        <w:t>:</w:t>
      </w:r>
    </w:p>
    <w:p w14:paraId="78A681EC" w14:textId="2DF18B26" w:rsidR="004272DC" w:rsidRPr="004272DC" w:rsidRDefault="004272DC" w:rsidP="001F46ED">
      <w:pPr>
        <w:pStyle w:val="aa"/>
        <w:numPr>
          <w:ilvl w:val="0"/>
          <w:numId w:val="18"/>
        </w:numPr>
        <w:ind w:left="368" w:right="-180" w:hanging="284"/>
        <w:jc w:val="both"/>
        <w:rPr>
          <w:rFonts w:cs="David"/>
          <w:sz w:val="24"/>
          <w:szCs w:val="24"/>
          <w:rtl/>
        </w:rPr>
      </w:pPr>
      <w:bookmarkStart w:id="1" w:name="_Hlk67210341"/>
      <w:r w:rsidRPr="004272DC">
        <w:rPr>
          <w:rFonts w:cs="David"/>
          <w:sz w:val="24"/>
          <w:szCs w:val="24"/>
          <w:rtl/>
        </w:rPr>
        <w:t>ניהול מעקב ובקרה אחר מיזמי התחדשות עירונית בתחומי הרשות המקומית</w:t>
      </w:r>
      <w:r w:rsidR="00BE50A2">
        <w:rPr>
          <w:rFonts w:cs="David" w:hint="cs"/>
          <w:sz w:val="24"/>
          <w:szCs w:val="24"/>
          <w:rtl/>
        </w:rPr>
        <w:t>.</w:t>
      </w:r>
    </w:p>
    <w:p w14:paraId="2CE3FBEE" w14:textId="2179944C" w:rsidR="004272DC" w:rsidRDefault="004272DC" w:rsidP="001F46ED">
      <w:pPr>
        <w:pStyle w:val="aa"/>
        <w:numPr>
          <w:ilvl w:val="0"/>
          <w:numId w:val="18"/>
        </w:numPr>
        <w:ind w:left="368" w:right="-180" w:hanging="284"/>
        <w:jc w:val="both"/>
        <w:rPr>
          <w:rFonts w:cs="David"/>
          <w:sz w:val="24"/>
          <w:szCs w:val="24"/>
        </w:rPr>
      </w:pPr>
      <w:bookmarkStart w:id="2" w:name="_Hlk67210408"/>
      <w:bookmarkEnd w:id="1"/>
      <w:r w:rsidRPr="004272DC">
        <w:rPr>
          <w:rFonts w:cs="David"/>
          <w:sz w:val="24"/>
          <w:szCs w:val="24"/>
          <w:rtl/>
        </w:rPr>
        <w:t>איתור ושחרור חסמים במיזמי התחדשות עירונית</w:t>
      </w:r>
      <w:r>
        <w:rPr>
          <w:rFonts w:cs="David" w:hint="cs"/>
          <w:sz w:val="24"/>
          <w:szCs w:val="24"/>
          <w:rtl/>
        </w:rPr>
        <w:t>.</w:t>
      </w:r>
    </w:p>
    <w:bookmarkEnd w:id="2"/>
    <w:p w14:paraId="57A6C42C" w14:textId="517B8EBC" w:rsidR="004272DC" w:rsidRDefault="004272DC" w:rsidP="001F46ED">
      <w:pPr>
        <w:pStyle w:val="aa"/>
        <w:numPr>
          <w:ilvl w:val="0"/>
          <w:numId w:val="18"/>
        </w:numPr>
        <w:ind w:left="368" w:right="-180" w:hanging="284"/>
        <w:jc w:val="both"/>
        <w:rPr>
          <w:rFonts w:cs="David"/>
          <w:sz w:val="24"/>
          <w:szCs w:val="24"/>
        </w:rPr>
      </w:pPr>
      <w:r w:rsidRPr="004272DC">
        <w:rPr>
          <w:rFonts w:cs="David"/>
          <w:sz w:val="24"/>
          <w:szCs w:val="24"/>
          <w:rtl/>
        </w:rPr>
        <w:t xml:space="preserve"> סיוע ליזמים ודיירים בקידום מיזמי התחדשות עירונית</w:t>
      </w:r>
      <w:r>
        <w:rPr>
          <w:rFonts w:cs="David" w:hint="cs"/>
          <w:sz w:val="24"/>
          <w:szCs w:val="24"/>
          <w:rtl/>
        </w:rPr>
        <w:t>.</w:t>
      </w:r>
    </w:p>
    <w:p w14:paraId="0C1F9B8A" w14:textId="039BDA47" w:rsidR="004272DC" w:rsidRDefault="004272DC" w:rsidP="001F46ED">
      <w:pPr>
        <w:ind w:right="-180"/>
        <w:jc w:val="both"/>
        <w:rPr>
          <w:rFonts w:cs="David"/>
          <w:sz w:val="24"/>
          <w:szCs w:val="24"/>
          <w:rtl/>
        </w:rPr>
      </w:pPr>
      <w:r w:rsidRPr="004272DC">
        <w:rPr>
          <w:rFonts w:cs="David" w:hint="cs"/>
          <w:sz w:val="24"/>
          <w:szCs w:val="24"/>
          <w:u w:val="single"/>
          <w:rtl/>
        </w:rPr>
        <w:t>פירוט הביצועים והמשימות העיקריות כנגזרת מתחומי האחריות</w:t>
      </w:r>
      <w:r w:rsidRPr="004272DC">
        <w:rPr>
          <w:rFonts w:cs="David" w:hint="cs"/>
          <w:sz w:val="24"/>
          <w:szCs w:val="24"/>
          <w:rtl/>
        </w:rPr>
        <w:t>:</w:t>
      </w:r>
    </w:p>
    <w:p w14:paraId="70D84A12" w14:textId="77777777" w:rsidR="00BE50A2" w:rsidRPr="00BE50A2" w:rsidRDefault="00BE50A2" w:rsidP="001F46ED">
      <w:pPr>
        <w:pStyle w:val="aa"/>
        <w:numPr>
          <w:ilvl w:val="0"/>
          <w:numId w:val="20"/>
        </w:numPr>
        <w:ind w:left="368" w:hanging="426"/>
        <w:rPr>
          <w:rFonts w:cs="David"/>
          <w:sz w:val="24"/>
          <w:szCs w:val="24"/>
          <w:u w:val="single"/>
          <w:rtl/>
        </w:rPr>
      </w:pPr>
      <w:r w:rsidRPr="00BE50A2">
        <w:rPr>
          <w:rFonts w:cs="David"/>
          <w:sz w:val="24"/>
          <w:szCs w:val="24"/>
          <w:u w:val="single"/>
          <w:rtl/>
        </w:rPr>
        <w:t>ניהול מעקב ובקרה אחר מיזמי התחדשות עירונית בתחומי הרשות המקומית</w:t>
      </w:r>
    </w:p>
    <w:p w14:paraId="1794A687" w14:textId="1C40455F" w:rsidR="004272DC" w:rsidRDefault="004272DC" w:rsidP="001F46ED">
      <w:pPr>
        <w:pStyle w:val="aa"/>
        <w:numPr>
          <w:ilvl w:val="0"/>
          <w:numId w:val="19"/>
        </w:numPr>
        <w:ind w:left="651" w:right="-180" w:hanging="283"/>
        <w:jc w:val="both"/>
        <w:rPr>
          <w:rFonts w:cs="David"/>
          <w:sz w:val="24"/>
          <w:szCs w:val="24"/>
        </w:rPr>
      </w:pPr>
      <w:r w:rsidRPr="004272DC">
        <w:rPr>
          <w:rFonts w:cs="David"/>
          <w:sz w:val="24"/>
          <w:szCs w:val="24"/>
          <w:rtl/>
        </w:rPr>
        <w:t>איסוף וניהול הנתונים הנוגעים לסטטוס מיזמי ההתחדשות העירונית המקודמים</w:t>
      </w:r>
      <w:r>
        <w:rPr>
          <w:rFonts w:cs="David" w:hint="cs"/>
          <w:sz w:val="24"/>
          <w:szCs w:val="24"/>
          <w:rtl/>
        </w:rPr>
        <w:t xml:space="preserve"> </w:t>
      </w:r>
      <w:r w:rsidRPr="004272DC">
        <w:rPr>
          <w:rFonts w:cs="David"/>
          <w:sz w:val="24"/>
          <w:szCs w:val="24"/>
          <w:rtl/>
        </w:rPr>
        <w:t>בתחומי הרשות וזאת בהתייחס לכלל ההיבטים הרלוונטיים, לרבות התכנוני, החברתי,</w:t>
      </w:r>
      <w:r>
        <w:rPr>
          <w:rFonts w:cs="David" w:hint="cs"/>
          <w:sz w:val="24"/>
          <w:szCs w:val="24"/>
          <w:rtl/>
        </w:rPr>
        <w:t xml:space="preserve"> </w:t>
      </w:r>
      <w:r w:rsidRPr="004272DC">
        <w:rPr>
          <w:rFonts w:cs="David"/>
          <w:sz w:val="24"/>
          <w:szCs w:val="24"/>
          <w:rtl/>
        </w:rPr>
        <w:t>הקנייני וכו' החל מייזומו של הפרויקט ועד להשלמת בנייתו ואכלוסו.</w:t>
      </w:r>
    </w:p>
    <w:p w14:paraId="68B1FCA4" w14:textId="77777777" w:rsidR="00D001F5" w:rsidRPr="004272DC" w:rsidRDefault="00D001F5" w:rsidP="001F46ED">
      <w:pPr>
        <w:pStyle w:val="aa"/>
        <w:ind w:left="368" w:right="-180"/>
        <w:jc w:val="both"/>
        <w:rPr>
          <w:rFonts w:cs="David"/>
          <w:sz w:val="24"/>
          <w:szCs w:val="24"/>
          <w:rtl/>
        </w:rPr>
      </w:pPr>
    </w:p>
    <w:p w14:paraId="1F7B76DC" w14:textId="0F360316" w:rsidR="004272DC" w:rsidRDefault="004272DC" w:rsidP="001F46ED">
      <w:pPr>
        <w:pStyle w:val="aa"/>
        <w:numPr>
          <w:ilvl w:val="0"/>
          <w:numId w:val="19"/>
        </w:numPr>
        <w:ind w:left="651" w:right="-180" w:hanging="283"/>
        <w:jc w:val="both"/>
        <w:rPr>
          <w:rFonts w:cs="David"/>
          <w:sz w:val="24"/>
          <w:szCs w:val="24"/>
        </w:rPr>
      </w:pPr>
      <w:r w:rsidRPr="004272DC">
        <w:rPr>
          <w:rFonts w:cs="David"/>
          <w:sz w:val="24"/>
          <w:szCs w:val="24"/>
          <w:rtl/>
        </w:rPr>
        <w:t xml:space="preserve">מיפוי השלבים העיקריים של מיזמי ההתחדשות העירונית המרכזיים בתחומי הרשות, לרבות בניית </w:t>
      </w:r>
      <w:proofErr w:type="spellStart"/>
      <w:r w:rsidRPr="004272DC">
        <w:rPr>
          <w:rFonts w:cs="David"/>
          <w:sz w:val="24"/>
          <w:szCs w:val="24"/>
          <w:rtl/>
        </w:rPr>
        <w:t>גאנט</w:t>
      </w:r>
      <w:proofErr w:type="spellEnd"/>
      <w:r w:rsidRPr="004272DC">
        <w:rPr>
          <w:rFonts w:cs="David"/>
          <w:sz w:val="24"/>
          <w:szCs w:val="24"/>
          <w:rtl/>
        </w:rPr>
        <w:t xml:space="preserve"> ניהולי עבור כל מיזם, וביצוע מעקב ובקרה אחר התקדמות</w:t>
      </w:r>
      <w:r>
        <w:rPr>
          <w:rFonts w:cs="David" w:hint="cs"/>
          <w:sz w:val="24"/>
          <w:szCs w:val="24"/>
          <w:rtl/>
        </w:rPr>
        <w:t xml:space="preserve"> </w:t>
      </w:r>
      <w:r w:rsidRPr="004272DC">
        <w:rPr>
          <w:rFonts w:cs="David"/>
          <w:sz w:val="24"/>
          <w:szCs w:val="24"/>
          <w:rtl/>
        </w:rPr>
        <w:t xml:space="preserve">הפרויקטים ועמידתם בלוחות הזמנים שנקבעו. </w:t>
      </w:r>
    </w:p>
    <w:p w14:paraId="5FA9BCC8" w14:textId="77777777" w:rsidR="00D001F5" w:rsidRPr="00D001F5" w:rsidRDefault="00D001F5" w:rsidP="001F46ED">
      <w:pPr>
        <w:pStyle w:val="aa"/>
        <w:rPr>
          <w:rFonts w:cs="David"/>
          <w:sz w:val="24"/>
          <w:szCs w:val="24"/>
          <w:rtl/>
        </w:rPr>
      </w:pPr>
    </w:p>
    <w:p w14:paraId="3CCAD604" w14:textId="0E6C4FD8" w:rsidR="004272DC" w:rsidRDefault="004272DC" w:rsidP="001F46ED">
      <w:pPr>
        <w:pStyle w:val="aa"/>
        <w:numPr>
          <w:ilvl w:val="0"/>
          <w:numId w:val="19"/>
        </w:numPr>
        <w:ind w:left="651" w:right="-180" w:hanging="283"/>
        <w:jc w:val="both"/>
        <w:rPr>
          <w:rFonts w:cs="David"/>
          <w:sz w:val="24"/>
          <w:szCs w:val="24"/>
        </w:rPr>
      </w:pPr>
      <w:r w:rsidRPr="004272DC">
        <w:rPr>
          <w:rFonts w:cs="David"/>
          <w:sz w:val="24"/>
          <w:szCs w:val="24"/>
          <w:rtl/>
        </w:rPr>
        <w:t>קיום קשר שוטף עם נציגויות תושבים, מנהלי פרויקטים, יזמים וכו' אודות התקדמות הפרויקטים המקודמים על ידם/בשטחם, לרבות קיום ישיבות, קבלת דוחות וביקורים</w:t>
      </w:r>
      <w:r w:rsidR="00D001F5">
        <w:rPr>
          <w:rFonts w:cs="David" w:hint="cs"/>
          <w:sz w:val="24"/>
          <w:szCs w:val="24"/>
          <w:rtl/>
        </w:rPr>
        <w:t xml:space="preserve"> </w:t>
      </w:r>
      <w:r w:rsidRPr="00D001F5">
        <w:rPr>
          <w:rFonts w:cs="David"/>
          <w:sz w:val="24"/>
          <w:szCs w:val="24"/>
          <w:rtl/>
        </w:rPr>
        <w:t>בשטח.</w:t>
      </w:r>
    </w:p>
    <w:p w14:paraId="6C3FCFE2" w14:textId="77777777" w:rsidR="00D001F5" w:rsidRPr="00D001F5" w:rsidRDefault="00D001F5" w:rsidP="001F46ED">
      <w:pPr>
        <w:pStyle w:val="aa"/>
        <w:ind w:left="368" w:right="-180"/>
        <w:jc w:val="both"/>
        <w:rPr>
          <w:rFonts w:cs="David"/>
          <w:sz w:val="24"/>
          <w:szCs w:val="24"/>
          <w:rtl/>
        </w:rPr>
      </w:pPr>
    </w:p>
    <w:p w14:paraId="69F6C464" w14:textId="4FFC0DE7" w:rsidR="004272DC" w:rsidRDefault="004272DC" w:rsidP="001F46ED">
      <w:pPr>
        <w:pStyle w:val="aa"/>
        <w:numPr>
          <w:ilvl w:val="0"/>
          <w:numId w:val="19"/>
        </w:numPr>
        <w:ind w:left="651" w:right="-180" w:hanging="283"/>
        <w:jc w:val="both"/>
        <w:rPr>
          <w:rFonts w:cs="David"/>
          <w:sz w:val="24"/>
          <w:szCs w:val="24"/>
        </w:rPr>
      </w:pPr>
      <w:r w:rsidRPr="004272DC">
        <w:rPr>
          <w:rFonts w:cs="David"/>
          <w:sz w:val="24"/>
          <w:szCs w:val="24"/>
          <w:rtl/>
        </w:rPr>
        <w:t>מיפוי, איתור וקידום מתחמים בעלי היתכנות להתחדשות עירונית, בהם אין פעילות</w:t>
      </w:r>
      <w:r w:rsidR="00D001F5">
        <w:rPr>
          <w:rFonts w:cs="David" w:hint="cs"/>
          <w:sz w:val="24"/>
          <w:szCs w:val="24"/>
          <w:rtl/>
        </w:rPr>
        <w:t xml:space="preserve"> </w:t>
      </w:r>
      <w:r w:rsidRPr="00D001F5">
        <w:rPr>
          <w:rFonts w:cs="David"/>
          <w:sz w:val="24"/>
          <w:szCs w:val="24"/>
          <w:rtl/>
        </w:rPr>
        <w:t>יזמית.</w:t>
      </w:r>
    </w:p>
    <w:p w14:paraId="1BF8FB01" w14:textId="77777777" w:rsidR="00BE50A2" w:rsidRPr="00BE50A2" w:rsidRDefault="00BE50A2" w:rsidP="001F46ED">
      <w:pPr>
        <w:pStyle w:val="aa"/>
        <w:rPr>
          <w:rFonts w:cs="David"/>
          <w:sz w:val="24"/>
          <w:szCs w:val="24"/>
          <w:rtl/>
        </w:rPr>
      </w:pPr>
    </w:p>
    <w:p w14:paraId="134FA174" w14:textId="00010ECC" w:rsidR="00BE50A2" w:rsidRDefault="00BE50A2" w:rsidP="001F46ED">
      <w:pPr>
        <w:pStyle w:val="aa"/>
        <w:numPr>
          <w:ilvl w:val="0"/>
          <w:numId w:val="20"/>
        </w:numPr>
        <w:ind w:left="368" w:hanging="426"/>
        <w:rPr>
          <w:rFonts w:cs="David"/>
          <w:sz w:val="24"/>
          <w:szCs w:val="24"/>
          <w:u w:val="single"/>
        </w:rPr>
      </w:pPr>
      <w:r w:rsidRPr="00BE50A2">
        <w:rPr>
          <w:rFonts w:cs="David"/>
          <w:sz w:val="24"/>
          <w:szCs w:val="24"/>
          <w:u w:val="single"/>
          <w:rtl/>
        </w:rPr>
        <w:t>איתור ושחרור חסמים במיזמי התחדשות עירונית</w:t>
      </w:r>
    </w:p>
    <w:p w14:paraId="1D99B2B6" w14:textId="5F877B3D" w:rsidR="00E33E21" w:rsidRPr="00E33E21" w:rsidRDefault="00BE50A2" w:rsidP="001F46ED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/>
        <w:ind w:right="110"/>
        <w:jc w:val="both"/>
        <w:rPr>
          <w:rFonts w:cs="David"/>
          <w:sz w:val="24"/>
          <w:szCs w:val="24"/>
        </w:rPr>
      </w:pPr>
      <w:r w:rsidRPr="00E33E21">
        <w:rPr>
          <w:rFonts w:cs="David"/>
          <w:sz w:val="24"/>
          <w:szCs w:val="24"/>
          <w:rtl/>
        </w:rPr>
        <w:t>איתור והסרת חסמים תכנוניים</w:t>
      </w:r>
      <w:r w:rsidRPr="00E33E21">
        <w:rPr>
          <w:rFonts w:cs="David"/>
          <w:sz w:val="24"/>
          <w:szCs w:val="24"/>
        </w:rPr>
        <w:t>,</w:t>
      </w:r>
      <w:r w:rsidRPr="00E33E21">
        <w:rPr>
          <w:rFonts w:cs="David"/>
          <w:sz w:val="24"/>
          <w:szCs w:val="24"/>
          <w:rtl/>
        </w:rPr>
        <w:t xml:space="preserve"> כלכליים וחברתיים של מיזמי התחדשות עירונית בתחום הרשות המקומית</w:t>
      </w:r>
      <w:r w:rsidRPr="00E33E21">
        <w:rPr>
          <w:rFonts w:cs="David"/>
          <w:sz w:val="24"/>
          <w:szCs w:val="24"/>
        </w:rPr>
        <w:t>,</w:t>
      </w:r>
      <w:r w:rsidRPr="00E33E21">
        <w:rPr>
          <w:rFonts w:cs="David"/>
          <w:sz w:val="24"/>
          <w:szCs w:val="24"/>
          <w:rtl/>
        </w:rPr>
        <w:t xml:space="preserve"> במטרה לקצר את לוחות הזמנים לביצועם</w:t>
      </w:r>
      <w:r w:rsidRPr="00E33E21">
        <w:rPr>
          <w:rFonts w:cs="David"/>
          <w:sz w:val="24"/>
          <w:szCs w:val="24"/>
        </w:rPr>
        <w:t>,</w:t>
      </w:r>
      <w:r w:rsidRPr="00E33E21">
        <w:rPr>
          <w:rFonts w:cs="David"/>
          <w:sz w:val="24"/>
          <w:szCs w:val="24"/>
          <w:rtl/>
        </w:rPr>
        <w:t xml:space="preserve"> לרבות באמצעו</w:t>
      </w:r>
      <w:r w:rsidR="00E33E21" w:rsidRPr="00E33E21">
        <w:rPr>
          <w:rFonts w:cs="David"/>
          <w:sz w:val="24"/>
          <w:szCs w:val="24"/>
          <w:rtl/>
        </w:rPr>
        <w:t xml:space="preserve">ת </w:t>
      </w:r>
      <w:r w:rsidRPr="00E33E21">
        <w:rPr>
          <w:rFonts w:cs="David"/>
          <w:sz w:val="24"/>
          <w:szCs w:val="24"/>
          <w:rtl/>
        </w:rPr>
        <w:lastRenderedPageBreak/>
        <w:t>העסקת בעלי מקצוע נדרשים</w:t>
      </w:r>
      <w:r w:rsidRPr="00E33E21">
        <w:rPr>
          <w:rFonts w:cs="David"/>
          <w:sz w:val="24"/>
          <w:szCs w:val="24"/>
        </w:rPr>
        <w:t>,</w:t>
      </w:r>
      <w:r w:rsidRPr="00E33E21">
        <w:rPr>
          <w:rFonts w:cs="David"/>
          <w:sz w:val="24"/>
          <w:szCs w:val="24"/>
          <w:rtl/>
        </w:rPr>
        <w:t xml:space="preserve"> בהתאם לצורך</w:t>
      </w:r>
      <w:r w:rsidR="00E33E21">
        <w:rPr>
          <w:rFonts w:cs="David" w:hint="cs"/>
          <w:sz w:val="24"/>
          <w:szCs w:val="24"/>
          <w:rtl/>
        </w:rPr>
        <w:t>.</w:t>
      </w:r>
    </w:p>
    <w:p w14:paraId="3E70107D" w14:textId="77777777" w:rsidR="00E33E21" w:rsidRPr="00E33E21" w:rsidRDefault="00E33E21" w:rsidP="001F46ED">
      <w:pPr>
        <w:pStyle w:val="aa"/>
        <w:widowControl w:val="0"/>
        <w:autoSpaceDE w:val="0"/>
        <w:autoSpaceDN w:val="0"/>
        <w:spacing w:after="0"/>
        <w:ind w:right="110"/>
        <w:jc w:val="both"/>
        <w:rPr>
          <w:rFonts w:cs="David"/>
          <w:sz w:val="24"/>
          <w:szCs w:val="24"/>
          <w:rtl/>
        </w:rPr>
      </w:pPr>
    </w:p>
    <w:p w14:paraId="7BB0CA82" w14:textId="3A29297A" w:rsidR="00D001F5" w:rsidRPr="00E33E21" w:rsidRDefault="00BE50A2" w:rsidP="001F46ED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/>
        <w:ind w:right="110"/>
        <w:jc w:val="both"/>
        <w:rPr>
          <w:rFonts w:cs="David"/>
          <w:sz w:val="24"/>
          <w:szCs w:val="24"/>
        </w:rPr>
      </w:pPr>
      <w:r w:rsidRPr="00BE50A2">
        <w:rPr>
          <w:rFonts w:cs="David"/>
          <w:sz w:val="24"/>
          <w:szCs w:val="24"/>
          <w:rtl/>
        </w:rPr>
        <w:t>קיום קשר שוטף מול משרדי ממשלה וגופים סטטוטוריים</w:t>
      </w:r>
      <w:r w:rsidRPr="00BE50A2">
        <w:rPr>
          <w:rFonts w:cs="David"/>
          <w:sz w:val="24"/>
          <w:szCs w:val="24"/>
        </w:rPr>
        <w:t>,</w:t>
      </w:r>
      <w:r w:rsidRPr="00BE50A2">
        <w:rPr>
          <w:rFonts w:cs="David"/>
          <w:sz w:val="24"/>
          <w:szCs w:val="24"/>
          <w:rtl/>
        </w:rPr>
        <w:t xml:space="preserve"> אגפי העירייה</w:t>
      </w:r>
      <w:r w:rsidRPr="00BE50A2">
        <w:rPr>
          <w:rFonts w:cs="David"/>
          <w:sz w:val="24"/>
          <w:szCs w:val="24"/>
        </w:rPr>
        <w:t>,</w:t>
      </w:r>
      <w:r w:rsidRPr="00BE50A2">
        <w:rPr>
          <w:rFonts w:cs="David"/>
          <w:sz w:val="24"/>
          <w:szCs w:val="24"/>
          <w:rtl/>
        </w:rPr>
        <w:t xml:space="preserve"> מוסדות תכנון וצוותי תכנון</w:t>
      </w:r>
      <w:r w:rsidRPr="00BE50A2">
        <w:rPr>
          <w:rFonts w:cs="David"/>
          <w:sz w:val="24"/>
          <w:szCs w:val="24"/>
        </w:rPr>
        <w:t>,</w:t>
      </w:r>
      <w:r w:rsidRPr="00BE50A2">
        <w:rPr>
          <w:rFonts w:cs="David"/>
          <w:sz w:val="24"/>
          <w:szCs w:val="24"/>
          <w:rtl/>
        </w:rPr>
        <w:t xml:space="preserve"> חברות תשתית </w:t>
      </w:r>
      <w:proofErr w:type="spellStart"/>
      <w:r w:rsidRPr="00BE50A2">
        <w:rPr>
          <w:rFonts w:cs="David"/>
          <w:sz w:val="24"/>
          <w:szCs w:val="24"/>
          <w:rtl/>
        </w:rPr>
        <w:t>וכו</w:t>
      </w:r>
      <w:proofErr w:type="spellEnd"/>
      <w:r w:rsidRPr="00BE50A2">
        <w:rPr>
          <w:rFonts w:cs="David"/>
          <w:sz w:val="24"/>
          <w:szCs w:val="24"/>
        </w:rPr>
        <w:t>'</w:t>
      </w:r>
      <w:r w:rsidRPr="00BE50A2">
        <w:rPr>
          <w:rFonts w:cs="David"/>
          <w:sz w:val="24"/>
          <w:szCs w:val="24"/>
          <w:rtl/>
        </w:rPr>
        <w:t xml:space="preserve"> לצורך קידום מיזמי ההתחדשות העירונית בשטחי</w:t>
      </w:r>
      <w:r w:rsidR="00E33E21" w:rsidRPr="00E33E21">
        <w:rPr>
          <w:rFonts w:cs="David"/>
          <w:sz w:val="24"/>
          <w:szCs w:val="24"/>
          <w:rtl/>
        </w:rPr>
        <w:t xml:space="preserve"> </w:t>
      </w:r>
      <w:r w:rsidRPr="00E33E21">
        <w:rPr>
          <w:rFonts w:cs="David"/>
          <w:sz w:val="24"/>
          <w:szCs w:val="24"/>
          <w:rtl/>
        </w:rPr>
        <w:t>הרשות המקומית</w:t>
      </w:r>
      <w:r w:rsidRPr="00E33E21">
        <w:rPr>
          <w:rFonts w:cs="David"/>
          <w:sz w:val="24"/>
          <w:szCs w:val="24"/>
        </w:rPr>
        <w:t>.</w:t>
      </w:r>
    </w:p>
    <w:p w14:paraId="37CE0F89" w14:textId="77777777" w:rsidR="00E33E21" w:rsidRPr="00E33E21" w:rsidRDefault="00E33E21" w:rsidP="001F46ED">
      <w:pPr>
        <w:pStyle w:val="aa"/>
        <w:rPr>
          <w:rFonts w:ascii="David" w:eastAsia="Tahoma" w:hAnsi="David" w:cs="David"/>
          <w:sz w:val="24"/>
          <w:szCs w:val="24"/>
          <w:rtl/>
        </w:rPr>
      </w:pPr>
    </w:p>
    <w:p w14:paraId="5828FF11" w14:textId="37E69866" w:rsidR="00E33E21" w:rsidRDefault="00E33E21" w:rsidP="001F46ED">
      <w:pPr>
        <w:pStyle w:val="aa"/>
        <w:numPr>
          <w:ilvl w:val="0"/>
          <w:numId w:val="20"/>
        </w:numPr>
        <w:ind w:left="368" w:hanging="426"/>
        <w:rPr>
          <w:rFonts w:ascii="David" w:eastAsia="Tahoma" w:hAnsi="David" w:cs="David"/>
          <w:sz w:val="24"/>
          <w:szCs w:val="24"/>
          <w:u w:val="single"/>
        </w:rPr>
      </w:pPr>
      <w:r w:rsidRPr="00E33E21">
        <w:rPr>
          <w:rFonts w:ascii="David" w:hAnsi="David" w:cs="David"/>
          <w:sz w:val="24"/>
          <w:szCs w:val="24"/>
          <w:u w:val="single"/>
          <w:rtl/>
        </w:rPr>
        <w:t>סיוע</w:t>
      </w:r>
      <w:r w:rsidRPr="00E33E21">
        <w:rPr>
          <w:rFonts w:ascii="David" w:eastAsia="Tahoma" w:hAnsi="David" w:cs="David"/>
          <w:sz w:val="24"/>
          <w:szCs w:val="24"/>
          <w:u w:val="single"/>
          <w:rtl/>
        </w:rPr>
        <w:t xml:space="preserve"> ליזמים ודיירים בקידום תהליכי התחדשות עירונית</w:t>
      </w:r>
    </w:p>
    <w:p w14:paraId="24714371" w14:textId="28351D58" w:rsidR="00E33E21" w:rsidRDefault="00E33E21" w:rsidP="001F46ED">
      <w:pPr>
        <w:pStyle w:val="aa"/>
        <w:ind w:left="368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2A1DDFB7" w14:textId="28BB6CA5" w:rsidR="00E33E21" w:rsidRDefault="00E33E21" w:rsidP="001F46ED">
      <w:pPr>
        <w:pStyle w:val="aa"/>
        <w:numPr>
          <w:ilvl w:val="0"/>
          <w:numId w:val="24"/>
        </w:numPr>
        <w:jc w:val="both"/>
        <w:rPr>
          <w:rFonts w:ascii="David" w:eastAsia="Tahoma" w:hAnsi="David" w:cs="David"/>
          <w:sz w:val="24"/>
          <w:szCs w:val="24"/>
        </w:rPr>
      </w:pPr>
      <w:r w:rsidRPr="00E33E21">
        <w:rPr>
          <w:rFonts w:ascii="David" w:eastAsia="Tahoma" w:hAnsi="David" w:cs="David"/>
          <w:sz w:val="24"/>
          <w:szCs w:val="24"/>
          <w:rtl/>
        </w:rPr>
        <w:t>מיפוי תהליכי העבודה לקידום מיזמי התחדשות עירונית ברשות המקומית ובחינת דרכים</w:t>
      </w:r>
      <w:r>
        <w:rPr>
          <w:rFonts w:ascii="David" w:eastAsia="Tahoma" w:hAnsi="David" w:cs="David" w:hint="cs"/>
          <w:sz w:val="24"/>
          <w:szCs w:val="24"/>
          <w:rtl/>
        </w:rPr>
        <w:t xml:space="preserve"> </w:t>
      </w:r>
      <w:r w:rsidRPr="00E33E21">
        <w:rPr>
          <w:rFonts w:ascii="David" w:eastAsia="Tahoma" w:hAnsi="David" w:cs="David"/>
          <w:sz w:val="24"/>
          <w:szCs w:val="24"/>
          <w:rtl/>
        </w:rPr>
        <w:t xml:space="preserve">לקיצור זמנים והפחתת רגולציה. </w:t>
      </w:r>
    </w:p>
    <w:p w14:paraId="3943B196" w14:textId="77777777" w:rsidR="00E33E21" w:rsidRDefault="00E33E21" w:rsidP="001F46ED">
      <w:pPr>
        <w:pStyle w:val="aa"/>
        <w:ind w:left="728"/>
        <w:jc w:val="both"/>
        <w:rPr>
          <w:rFonts w:ascii="David" w:eastAsia="Tahoma" w:hAnsi="David" w:cs="David"/>
          <w:sz w:val="24"/>
          <w:szCs w:val="24"/>
        </w:rPr>
      </w:pPr>
    </w:p>
    <w:p w14:paraId="3460FDA2" w14:textId="41FA5592" w:rsidR="00E33E21" w:rsidRDefault="00E33E21" w:rsidP="001F46ED">
      <w:pPr>
        <w:pStyle w:val="aa"/>
        <w:numPr>
          <w:ilvl w:val="0"/>
          <w:numId w:val="24"/>
        </w:numPr>
        <w:jc w:val="both"/>
        <w:rPr>
          <w:rFonts w:ascii="David" w:eastAsia="Tahoma" w:hAnsi="David" w:cs="David"/>
          <w:sz w:val="24"/>
          <w:szCs w:val="24"/>
        </w:rPr>
      </w:pPr>
      <w:proofErr w:type="spellStart"/>
      <w:r w:rsidRPr="00E33E21">
        <w:rPr>
          <w:rFonts w:ascii="David" w:eastAsia="Tahoma" w:hAnsi="David" w:cs="David"/>
          <w:sz w:val="24"/>
          <w:szCs w:val="24"/>
          <w:rtl/>
        </w:rPr>
        <w:t>הנגשת</w:t>
      </w:r>
      <w:proofErr w:type="spellEnd"/>
      <w:r w:rsidRPr="00E33E21">
        <w:rPr>
          <w:rFonts w:ascii="David" w:eastAsia="Tahoma" w:hAnsi="David" w:cs="David"/>
          <w:sz w:val="24"/>
          <w:szCs w:val="24"/>
          <w:rtl/>
        </w:rPr>
        <w:t xml:space="preserve"> מידע לתושבים ובעלי מקצוע העוסקים בתחום ההתחדשות העירונית והגברת</w:t>
      </w:r>
      <w:r>
        <w:rPr>
          <w:rFonts w:ascii="David" w:eastAsia="Tahoma" w:hAnsi="David" w:cs="David" w:hint="cs"/>
          <w:sz w:val="24"/>
          <w:szCs w:val="24"/>
          <w:rtl/>
        </w:rPr>
        <w:t xml:space="preserve"> </w:t>
      </w:r>
      <w:r w:rsidRPr="00E33E21">
        <w:rPr>
          <w:rFonts w:ascii="David" w:eastAsia="Tahoma" w:hAnsi="David" w:cs="David"/>
          <w:sz w:val="24"/>
          <w:szCs w:val="24"/>
          <w:rtl/>
        </w:rPr>
        <w:t>הודאות והשקיפות בתהליך, לרבות במסגרת קבלת קהל.</w:t>
      </w:r>
    </w:p>
    <w:p w14:paraId="3BB1A2B2" w14:textId="77777777" w:rsidR="00E33E21" w:rsidRPr="00E33E21" w:rsidRDefault="00E33E21" w:rsidP="001F46ED">
      <w:pPr>
        <w:pStyle w:val="aa"/>
        <w:ind w:left="728"/>
        <w:jc w:val="both"/>
        <w:rPr>
          <w:rFonts w:ascii="David" w:eastAsia="Tahoma" w:hAnsi="David" w:cs="David"/>
          <w:sz w:val="24"/>
          <w:szCs w:val="24"/>
          <w:rtl/>
        </w:rPr>
      </w:pPr>
    </w:p>
    <w:p w14:paraId="370589DA" w14:textId="44C6B34A" w:rsidR="00E33E21" w:rsidRDefault="00E33E21" w:rsidP="001F46ED">
      <w:pPr>
        <w:pStyle w:val="aa"/>
        <w:numPr>
          <w:ilvl w:val="0"/>
          <w:numId w:val="24"/>
        </w:numPr>
        <w:jc w:val="both"/>
        <w:rPr>
          <w:rFonts w:ascii="David" w:eastAsia="Tahoma" w:hAnsi="David" w:cs="David"/>
          <w:sz w:val="24"/>
          <w:szCs w:val="24"/>
        </w:rPr>
      </w:pPr>
      <w:r w:rsidRPr="00E33E21">
        <w:rPr>
          <w:rFonts w:ascii="David" w:eastAsia="Tahoma" w:hAnsi="David" w:cs="David"/>
          <w:sz w:val="24"/>
          <w:szCs w:val="24"/>
          <w:rtl/>
        </w:rPr>
        <w:t xml:space="preserve">פרסום והסברה על תפקידי </w:t>
      </w:r>
      <w:proofErr w:type="spellStart"/>
      <w:r w:rsidRPr="00E33E21">
        <w:rPr>
          <w:rFonts w:ascii="David" w:eastAsia="Tahoma" w:hAnsi="David" w:cs="David"/>
          <w:sz w:val="24"/>
          <w:szCs w:val="24"/>
          <w:rtl/>
        </w:rPr>
        <w:t>המינהלת</w:t>
      </w:r>
      <w:proofErr w:type="spellEnd"/>
      <w:r w:rsidRPr="00E33E21">
        <w:rPr>
          <w:rFonts w:ascii="David" w:eastAsia="Tahoma" w:hAnsi="David" w:cs="David"/>
          <w:sz w:val="24"/>
          <w:szCs w:val="24"/>
          <w:rtl/>
        </w:rPr>
        <w:t xml:space="preserve"> ותרומתה לקידום מיזמים בקרב יזמים ובעלי</w:t>
      </w:r>
      <w:r>
        <w:rPr>
          <w:rFonts w:ascii="David" w:eastAsia="Tahoma" w:hAnsi="David" w:cs="David" w:hint="cs"/>
          <w:sz w:val="24"/>
          <w:szCs w:val="24"/>
          <w:rtl/>
        </w:rPr>
        <w:t xml:space="preserve"> </w:t>
      </w:r>
      <w:r w:rsidRPr="00E33E21">
        <w:rPr>
          <w:rFonts w:ascii="David" w:eastAsia="Tahoma" w:hAnsi="David" w:cs="David"/>
          <w:sz w:val="24"/>
          <w:szCs w:val="24"/>
          <w:rtl/>
        </w:rPr>
        <w:t>מקצוע בתחום ההתחדשות העירונית.</w:t>
      </w:r>
    </w:p>
    <w:p w14:paraId="3D48A10A" w14:textId="77777777" w:rsidR="00E33E21" w:rsidRPr="00E33E21" w:rsidRDefault="00E33E21" w:rsidP="001F46ED">
      <w:pPr>
        <w:pStyle w:val="aa"/>
        <w:jc w:val="both"/>
        <w:rPr>
          <w:rFonts w:ascii="David" w:eastAsia="Tahoma" w:hAnsi="David" w:cs="David"/>
          <w:sz w:val="24"/>
          <w:szCs w:val="24"/>
          <w:rtl/>
        </w:rPr>
      </w:pPr>
    </w:p>
    <w:p w14:paraId="18B383E6" w14:textId="26AA9DC1" w:rsidR="00E33E21" w:rsidRPr="00E33E21" w:rsidRDefault="00E33E21" w:rsidP="001F46ED">
      <w:pPr>
        <w:pStyle w:val="aa"/>
        <w:numPr>
          <w:ilvl w:val="0"/>
          <w:numId w:val="24"/>
        </w:numPr>
        <w:jc w:val="both"/>
        <w:rPr>
          <w:rFonts w:ascii="David" w:eastAsia="Tahoma" w:hAnsi="David" w:cs="David"/>
          <w:sz w:val="24"/>
          <w:szCs w:val="24"/>
          <w:rtl/>
        </w:rPr>
      </w:pPr>
      <w:r w:rsidRPr="00E33E21">
        <w:rPr>
          <w:rFonts w:ascii="David" w:eastAsia="Tahoma" w:hAnsi="David" w:cs="David"/>
          <w:sz w:val="24"/>
          <w:szCs w:val="24"/>
          <w:rtl/>
        </w:rPr>
        <w:t>הובלת שולחנות עגולים מקצועיים, בין היתר, בשיתוף עם ארגונים יציגים של בעלי</w:t>
      </w:r>
      <w:r>
        <w:rPr>
          <w:rFonts w:ascii="David" w:eastAsia="Tahoma" w:hAnsi="David" w:cs="David" w:hint="cs"/>
          <w:sz w:val="24"/>
          <w:szCs w:val="24"/>
          <w:rtl/>
        </w:rPr>
        <w:t xml:space="preserve"> </w:t>
      </w:r>
      <w:r w:rsidRPr="00E33E21">
        <w:rPr>
          <w:rFonts w:ascii="David" w:eastAsia="Tahoma" w:hAnsi="David" w:cs="David"/>
          <w:sz w:val="24"/>
          <w:szCs w:val="24"/>
          <w:rtl/>
        </w:rPr>
        <w:t>מקצוע.</w:t>
      </w:r>
    </w:p>
    <w:p w14:paraId="1F74CF98" w14:textId="2FB410BB" w:rsidR="00E33E21" w:rsidRDefault="00E33E21" w:rsidP="001F46ED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מאפייני העשייה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היחודיים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בתפקיד</w:t>
      </w:r>
    </w:p>
    <w:p w14:paraId="132C5CC1" w14:textId="10D29103" w:rsidR="00E33E21" w:rsidRPr="00E33E21" w:rsidRDefault="00E33E21" w:rsidP="001F46ED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/>
        <w:ind w:left="509" w:hanging="425"/>
        <w:rPr>
          <w:rFonts w:ascii="David" w:eastAsia="Tahoma" w:hAnsi="David" w:cs="David"/>
          <w:sz w:val="24"/>
          <w:szCs w:val="24"/>
        </w:rPr>
      </w:pPr>
      <w:r w:rsidRPr="00E33E21">
        <w:rPr>
          <w:rFonts w:ascii="David" w:eastAsia="Tahoma" w:hAnsi="David" w:cs="David"/>
          <w:sz w:val="24"/>
          <w:szCs w:val="24"/>
          <w:rtl/>
        </w:rPr>
        <w:t>סדר וארגון</w:t>
      </w:r>
    </w:p>
    <w:p w14:paraId="27EF017A" w14:textId="471D4EFB" w:rsidR="00E33E21" w:rsidRPr="00E33E21" w:rsidRDefault="00E33E21" w:rsidP="001F46ED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/>
        <w:ind w:left="509" w:hanging="425"/>
        <w:rPr>
          <w:rFonts w:ascii="David" w:eastAsia="Tahoma" w:hAnsi="David" w:cs="David"/>
          <w:sz w:val="24"/>
          <w:szCs w:val="24"/>
        </w:rPr>
      </w:pPr>
      <w:r w:rsidRPr="00E33E21">
        <w:rPr>
          <w:rFonts w:ascii="David" w:eastAsia="Tahoma" w:hAnsi="David" w:cs="David"/>
          <w:sz w:val="24"/>
          <w:szCs w:val="24"/>
          <w:rtl/>
        </w:rPr>
        <w:t xml:space="preserve">ייצוגיות </w:t>
      </w:r>
      <w:proofErr w:type="spellStart"/>
      <w:r w:rsidRPr="00E33E21">
        <w:rPr>
          <w:rFonts w:ascii="David" w:eastAsia="Tahoma" w:hAnsi="David" w:cs="David"/>
          <w:sz w:val="24"/>
          <w:szCs w:val="24"/>
          <w:rtl/>
        </w:rPr>
        <w:t>ושירותיות</w:t>
      </w:r>
      <w:proofErr w:type="spellEnd"/>
    </w:p>
    <w:p w14:paraId="431D222D" w14:textId="09A221A1" w:rsidR="00E33E21" w:rsidRPr="00E33E21" w:rsidRDefault="00E33E21" w:rsidP="001F46ED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/>
        <w:ind w:left="509" w:hanging="425"/>
        <w:rPr>
          <w:rFonts w:ascii="David" w:eastAsia="Tahoma" w:hAnsi="David" w:cs="David"/>
          <w:sz w:val="24"/>
          <w:szCs w:val="24"/>
        </w:rPr>
      </w:pPr>
      <w:r w:rsidRPr="00E33E21">
        <w:rPr>
          <w:rFonts w:ascii="David" w:eastAsia="Tahoma" w:hAnsi="David" w:cs="David"/>
          <w:sz w:val="24"/>
          <w:szCs w:val="24"/>
          <w:rtl/>
        </w:rPr>
        <w:t xml:space="preserve">השתלבות בעבודת האגפים המקצועיים ברשות המקומית </w:t>
      </w:r>
      <w:r w:rsidRPr="00E33E21">
        <w:rPr>
          <w:rFonts w:ascii="David" w:eastAsia="Tahoma" w:hAnsi="David" w:cs="David"/>
          <w:sz w:val="24"/>
          <w:szCs w:val="24"/>
        </w:rPr>
        <w:t>(</w:t>
      </w:r>
      <w:r w:rsidRPr="00E33E21">
        <w:rPr>
          <w:rFonts w:ascii="David" w:eastAsia="Tahoma" w:hAnsi="David" w:cs="David"/>
          <w:sz w:val="24"/>
          <w:szCs w:val="24"/>
          <w:rtl/>
        </w:rPr>
        <w:t>תכנון</w:t>
      </w:r>
      <w:r w:rsidRPr="00E33E21">
        <w:rPr>
          <w:rFonts w:ascii="David" w:eastAsia="Tahoma" w:hAnsi="David" w:cs="David"/>
          <w:sz w:val="24"/>
          <w:szCs w:val="24"/>
        </w:rPr>
        <w:t>,</w:t>
      </w:r>
      <w:r w:rsidRPr="00E33E21">
        <w:rPr>
          <w:rFonts w:ascii="David" w:eastAsia="Tahoma" w:hAnsi="David" w:cs="David"/>
          <w:sz w:val="24"/>
          <w:szCs w:val="24"/>
          <w:rtl/>
        </w:rPr>
        <w:t xml:space="preserve"> רישוי</w:t>
      </w:r>
      <w:r w:rsidRPr="00E33E21">
        <w:rPr>
          <w:rFonts w:ascii="David" w:eastAsia="Tahoma" w:hAnsi="David" w:cs="David"/>
          <w:sz w:val="24"/>
          <w:szCs w:val="24"/>
        </w:rPr>
        <w:t>,</w:t>
      </w:r>
      <w:r w:rsidRPr="00E33E21">
        <w:rPr>
          <w:rFonts w:ascii="David" w:eastAsia="Tahoma" w:hAnsi="David" w:cs="David"/>
          <w:sz w:val="24"/>
          <w:szCs w:val="24"/>
          <w:rtl/>
        </w:rPr>
        <w:t xml:space="preserve"> רווחה </w:t>
      </w:r>
      <w:proofErr w:type="spellStart"/>
      <w:r w:rsidRPr="00E33E21">
        <w:rPr>
          <w:rFonts w:ascii="David" w:eastAsia="Tahoma" w:hAnsi="David" w:cs="David"/>
          <w:sz w:val="24"/>
          <w:szCs w:val="24"/>
          <w:rtl/>
        </w:rPr>
        <w:t>וכו</w:t>
      </w:r>
      <w:proofErr w:type="spellEnd"/>
      <w:r w:rsidRPr="00E33E21">
        <w:rPr>
          <w:rFonts w:ascii="David" w:eastAsia="Tahoma" w:hAnsi="David" w:cs="David"/>
          <w:sz w:val="24"/>
          <w:szCs w:val="24"/>
        </w:rPr>
        <w:t>)'</w:t>
      </w:r>
      <w:r w:rsidRPr="00E33E21">
        <w:rPr>
          <w:rFonts w:ascii="David" w:eastAsia="Tahoma" w:hAnsi="David" w:cs="David"/>
          <w:sz w:val="24"/>
          <w:szCs w:val="24"/>
          <w:rtl/>
        </w:rPr>
        <w:t xml:space="preserve"> עבודה מול בעלי עניין מגוונים (עובדי הרשות המקומית</w:t>
      </w:r>
      <w:r w:rsidRPr="00E33E21">
        <w:rPr>
          <w:rFonts w:ascii="David" w:eastAsia="Tahoma" w:hAnsi="David" w:cs="David"/>
          <w:sz w:val="24"/>
          <w:szCs w:val="24"/>
        </w:rPr>
        <w:t>,</w:t>
      </w:r>
      <w:r w:rsidRPr="00E33E21">
        <w:rPr>
          <w:rFonts w:ascii="David" w:eastAsia="Tahoma" w:hAnsi="David" w:cs="David"/>
          <w:sz w:val="24"/>
          <w:szCs w:val="24"/>
          <w:rtl/>
        </w:rPr>
        <w:t xml:space="preserve"> יזמים</w:t>
      </w:r>
      <w:r w:rsidRPr="00E33E21">
        <w:rPr>
          <w:rFonts w:ascii="David" w:eastAsia="Tahoma" w:hAnsi="David" w:cs="David"/>
          <w:sz w:val="24"/>
          <w:szCs w:val="24"/>
        </w:rPr>
        <w:t>,</w:t>
      </w:r>
      <w:r w:rsidRPr="00E33E21">
        <w:rPr>
          <w:rFonts w:ascii="David" w:eastAsia="Tahoma" w:hAnsi="David" w:cs="David"/>
          <w:sz w:val="24"/>
          <w:szCs w:val="24"/>
          <w:rtl/>
        </w:rPr>
        <w:t xml:space="preserve"> בעלי נכסים</w:t>
      </w:r>
      <w:r w:rsidRPr="00E33E21">
        <w:rPr>
          <w:rFonts w:ascii="David" w:eastAsia="Tahoma" w:hAnsi="David" w:cs="David"/>
          <w:sz w:val="24"/>
          <w:szCs w:val="24"/>
        </w:rPr>
        <w:t>,</w:t>
      </w:r>
      <w:r w:rsidRPr="00E33E21">
        <w:rPr>
          <w:rFonts w:ascii="David" w:eastAsia="Tahoma" w:hAnsi="David" w:cs="David"/>
          <w:sz w:val="24"/>
          <w:szCs w:val="24"/>
          <w:rtl/>
        </w:rPr>
        <w:t xml:space="preserve"> תושבים)</w:t>
      </w:r>
    </w:p>
    <w:p w14:paraId="29F2A43C" w14:textId="556B436A" w:rsidR="00E33E21" w:rsidRPr="00E33E21" w:rsidRDefault="00E33E21" w:rsidP="001F46ED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/>
        <w:ind w:left="509" w:hanging="425"/>
        <w:rPr>
          <w:rFonts w:ascii="David" w:eastAsia="Tahoma" w:hAnsi="David" w:cs="David"/>
          <w:sz w:val="24"/>
          <w:szCs w:val="24"/>
          <w:rtl/>
        </w:rPr>
      </w:pPr>
      <w:r w:rsidRPr="00E33E21">
        <w:rPr>
          <w:rFonts w:ascii="David" w:eastAsia="Tahoma" w:hAnsi="David" w:cs="David"/>
          <w:sz w:val="24"/>
          <w:szCs w:val="24"/>
          <w:rtl/>
        </w:rPr>
        <w:t>עבודה בשעות לא שגרתיות (כנסי תושבים וכו').</w:t>
      </w:r>
    </w:p>
    <w:p w14:paraId="1D93419D" w14:textId="77777777" w:rsidR="00E33E21" w:rsidRDefault="00E33E21" w:rsidP="001F46ED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49A1A4" w14:textId="5F4CBA48" w:rsidR="007714C3" w:rsidRPr="00544699" w:rsidRDefault="007714C3" w:rsidP="001F46ED">
      <w:pPr>
        <w:jc w:val="both"/>
        <w:rPr>
          <w:rFonts w:ascii="David" w:hAnsi="David" w:cs="David"/>
          <w:sz w:val="24"/>
          <w:szCs w:val="24"/>
          <w:rtl/>
        </w:rPr>
      </w:pPr>
      <w:r w:rsidRPr="00544699">
        <w:rPr>
          <w:rFonts w:ascii="David" w:hAnsi="David" w:cs="David"/>
          <w:b/>
          <w:bCs/>
          <w:sz w:val="24"/>
          <w:szCs w:val="24"/>
          <w:u w:val="single"/>
          <w:rtl/>
        </w:rPr>
        <w:t>דרישות התפקיד- תנאי סף</w:t>
      </w:r>
      <w:r w:rsidRPr="00544699">
        <w:rPr>
          <w:rFonts w:ascii="David" w:hAnsi="David" w:cs="David"/>
          <w:sz w:val="24"/>
          <w:szCs w:val="24"/>
          <w:rtl/>
        </w:rPr>
        <w:t>:</w:t>
      </w:r>
    </w:p>
    <w:p w14:paraId="6ECAE0D3" w14:textId="54A699D1" w:rsidR="007714C3" w:rsidRDefault="007714C3" w:rsidP="001F46ED">
      <w:pPr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544699">
        <w:rPr>
          <w:rFonts w:ascii="David" w:hAnsi="David" w:cs="David"/>
          <w:sz w:val="24"/>
          <w:szCs w:val="24"/>
          <w:rtl/>
        </w:rPr>
        <w:t>יכול להגיש הצעה למכרז מי שהוא תושב ואזרח ישראל ואשר עומד בכל התנאים המצטברים המפורטים להלן:</w:t>
      </w:r>
    </w:p>
    <w:p w14:paraId="1667CA49" w14:textId="0DB36F01" w:rsidR="001F46ED" w:rsidRPr="00544699" w:rsidRDefault="001F46ED" w:rsidP="001F46ED">
      <w:pPr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1F46ED">
        <w:rPr>
          <w:rFonts w:ascii="David" w:hAnsi="David" w:cs="David" w:hint="cs"/>
          <w:sz w:val="24"/>
          <w:szCs w:val="24"/>
          <w:u w:val="single"/>
          <w:rtl/>
        </w:rPr>
        <w:t>השכלה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AA7ADEF" w14:textId="039A7DC8" w:rsidR="001F46ED" w:rsidRPr="001F46ED" w:rsidRDefault="001F46ED" w:rsidP="001F46ED">
      <w:pPr>
        <w:numPr>
          <w:ilvl w:val="0"/>
          <w:numId w:val="10"/>
        </w:numPr>
        <w:tabs>
          <w:tab w:val="left" w:pos="1646"/>
          <w:tab w:val="left" w:pos="2006"/>
        </w:tabs>
        <w:spacing w:after="0"/>
        <w:ind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/>
          <w:sz w:val="24"/>
          <w:szCs w:val="24"/>
          <w:rtl/>
        </w:rPr>
        <w:t>בעל תואר אקדמי, שנרכש במוסד המוכר על ידי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1F46ED">
        <w:rPr>
          <w:rFonts w:ascii="David" w:eastAsiaTheme="minorHAnsi" w:hAnsi="David" w:cs="David"/>
          <w:sz w:val="24"/>
          <w:szCs w:val="24"/>
          <w:rtl/>
        </w:rPr>
        <w:t>המועצה להשכלה גבוהה, או שקיבל הכרה מהמחלקה להערכת תארים אקדמיים בחוץ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1F46ED">
        <w:rPr>
          <w:rFonts w:ascii="David" w:eastAsiaTheme="minorHAnsi" w:hAnsi="David" w:cs="David"/>
          <w:sz w:val="24"/>
          <w:szCs w:val="24"/>
          <w:rtl/>
        </w:rPr>
        <w:t>לארץ באחד או יותר מהתחומים הבאים -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1F46ED">
        <w:rPr>
          <w:rFonts w:ascii="David" w:eastAsiaTheme="minorHAnsi" w:hAnsi="David" w:cs="David"/>
          <w:sz w:val="24"/>
          <w:szCs w:val="24"/>
          <w:rtl/>
        </w:rPr>
        <w:t xml:space="preserve">גיאוגרפיה, תכנון ערים, אדריכלות, כלכלה, הנדסה אזרחית, הנדסת תעשייה וניהול, </w:t>
      </w:r>
      <w:proofErr w:type="spellStart"/>
      <w:r w:rsidRPr="001F46ED">
        <w:rPr>
          <w:rFonts w:ascii="David" w:eastAsiaTheme="minorHAnsi" w:hAnsi="David" w:cs="David"/>
          <w:sz w:val="24"/>
          <w:szCs w:val="24"/>
          <w:rtl/>
        </w:rPr>
        <w:t>מינהל</w:t>
      </w:r>
      <w:proofErr w:type="spellEnd"/>
      <w:r w:rsidRPr="001F46E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1F46ED">
        <w:rPr>
          <w:rFonts w:ascii="David" w:eastAsiaTheme="minorHAnsi" w:hAnsi="David" w:cs="David"/>
          <w:sz w:val="24"/>
          <w:szCs w:val="24"/>
          <w:rtl/>
        </w:rPr>
        <w:t>עסקים, משפטים או הנדסאי או טכנאי רשום בהתאם לסעיף 39 לחוק ההנדסאים והטכנאים</w:t>
      </w:r>
    </w:p>
    <w:p w14:paraId="36C966D6" w14:textId="354EFCF1" w:rsidR="00870707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/>
          <w:sz w:val="24"/>
          <w:szCs w:val="24"/>
          <w:rtl/>
        </w:rPr>
        <w:t>המוסמכים, התשע"ג2012- באותם תחומים.</w:t>
      </w:r>
    </w:p>
    <w:p w14:paraId="324A7707" w14:textId="77777777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14:paraId="662A6B83" w14:textId="5046559B" w:rsidR="001F46ED" w:rsidRDefault="001F46ED" w:rsidP="001F46ED">
      <w:pPr>
        <w:tabs>
          <w:tab w:val="left" w:pos="1646"/>
          <w:tab w:val="left" w:pos="2006"/>
        </w:tabs>
        <w:spacing w:after="0"/>
        <w:ind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 w:hint="cs"/>
          <w:sz w:val="24"/>
          <w:szCs w:val="24"/>
          <w:u w:val="single"/>
          <w:rtl/>
        </w:rPr>
        <w:t>ניסיון מקצועי</w:t>
      </w:r>
      <w:r>
        <w:rPr>
          <w:rFonts w:ascii="David" w:eastAsiaTheme="minorHAnsi" w:hAnsi="David" w:cs="David" w:hint="cs"/>
          <w:sz w:val="24"/>
          <w:szCs w:val="24"/>
          <w:rtl/>
        </w:rPr>
        <w:t>:</w:t>
      </w:r>
    </w:p>
    <w:p w14:paraId="70482530" w14:textId="77777777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14:paraId="1167606F" w14:textId="1DB4CC3E" w:rsidR="001F46ED" w:rsidRPr="001F46ED" w:rsidRDefault="001F46ED" w:rsidP="001F46ED">
      <w:pPr>
        <w:numPr>
          <w:ilvl w:val="0"/>
          <w:numId w:val="10"/>
        </w:numPr>
        <w:tabs>
          <w:tab w:val="left" w:pos="1646"/>
          <w:tab w:val="left" w:pos="2006"/>
        </w:tabs>
        <w:spacing w:after="0"/>
        <w:ind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/>
          <w:sz w:val="24"/>
          <w:szCs w:val="24"/>
          <w:rtl/>
        </w:rPr>
        <w:t>עבור בעל תואר אקדמי כאמור לעיל: ניסיון מקצועי של שלוש שנים בתחום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1F46ED">
        <w:rPr>
          <w:rFonts w:ascii="David" w:eastAsiaTheme="minorHAnsi" w:hAnsi="David" w:cs="David"/>
          <w:sz w:val="24"/>
          <w:szCs w:val="24"/>
          <w:rtl/>
        </w:rPr>
        <w:t>התכנון והבנייה או בתחום ניהול הפרויקטים</w:t>
      </w:r>
      <w:r>
        <w:rPr>
          <w:rFonts w:ascii="David" w:eastAsiaTheme="minorHAnsi" w:hAnsi="David" w:cs="David" w:hint="cs"/>
          <w:sz w:val="24"/>
          <w:szCs w:val="24"/>
          <w:rtl/>
        </w:rPr>
        <w:t>.</w:t>
      </w:r>
    </w:p>
    <w:p w14:paraId="45EB398C" w14:textId="2DE3292D" w:rsidR="001F46ED" w:rsidRP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/>
          <w:sz w:val="24"/>
          <w:szCs w:val="24"/>
          <w:rtl/>
        </w:rPr>
        <w:t>עבור הנדסאי רשום: ארבע שנות ניסיון בתחומי העיסוק של המשרה.</w:t>
      </w:r>
    </w:p>
    <w:p w14:paraId="7755EC80" w14:textId="5906FE9E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/>
          <w:sz w:val="24"/>
          <w:szCs w:val="24"/>
          <w:rtl/>
        </w:rPr>
        <w:t>עבור טכנאי רשום: חמש שנות ניסיון בתחומים כאמור לעיל.</w:t>
      </w:r>
    </w:p>
    <w:p w14:paraId="7C62CF68" w14:textId="77777777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14:paraId="376DE240" w14:textId="75A111BD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/>
          <w:sz w:val="24"/>
          <w:szCs w:val="24"/>
          <w:rtl/>
        </w:rPr>
        <w:lastRenderedPageBreak/>
        <w:t>עדיפות תינתן לבעלי ניסיון בתחום ההתחדשות העירונית ו/או עבודה קודמת בקידום פרויקטים בתחום התכנון והבנייה ו/או ידע וניסיון בקידום הליכי תכנון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1F46ED">
        <w:rPr>
          <w:rFonts w:ascii="David" w:eastAsiaTheme="minorHAnsi" w:hAnsi="David" w:cs="David"/>
          <w:sz w:val="24"/>
          <w:szCs w:val="24"/>
          <w:rtl/>
        </w:rPr>
        <w:t>ורישוי סטטוטוריים.</w:t>
      </w:r>
    </w:p>
    <w:p w14:paraId="49846D61" w14:textId="77777777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14:paraId="3F328841" w14:textId="55949806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/>
          <w:sz w:val="24"/>
          <w:szCs w:val="24"/>
          <w:rtl/>
        </w:rPr>
        <w:t>עדיפות תינתן לבעלי ניסיון ניהולי, של צוות עובדים בכפיפות ישירה או עקיפה,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1F46ED">
        <w:rPr>
          <w:rFonts w:ascii="David" w:eastAsiaTheme="minorHAnsi" w:hAnsi="David" w:cs="David"/>
          <w:sz w:val="24"/>
          <w:szCs w:val="24"/>
          <w:rtl/>
        </w:rPr>
        <w:t>בתחום ניהול וקידום פרויקטים.</w:t>
      </w:r>
    </w:p>
    <w:p w14:paraId="32954E05" w14:textId="24DEE385" w:rsidR="001F46ED" w:rsidRDefault="001F46ED" w:rsidP="001F46ED">
      <w:pPr>
        <w:tabs>
          <w:tab w:val="left" w:pos="1646"/>
          <w:tab w:val="left" w:pos="2006"/>
        </w:tabs>
        <w:spacing w:after="0"/>
        <w:ind w:left="502"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14:paraId="09012FD6" w14:textId="1E7DED96" w:rsidR="001F46ED" w:rsidRDefault="001F46ED" w:rsidP="001F46ED">
      <w:pPr>
        <w:tabs>
          <w:tab w:val="left" w:pos="1646"/>
          <w:tab w:val="left" w:pos="2006"/>
        </w:tabs>
        <w:spacing w:after="0"/>
        <w:ind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 w:rsidRPr="001F46ED">
        <w:rPr>
          <w:rFonts w:ascii="David" w:eastAsiaTheme="minorHAnsi" w:hAnsi="David" w:cs="David" w:hint="cs"/>
          <w:sz w:val="24"/>
          <w:szCs w:val="24"/>
          <w:u w:val="single"/>
          <w:rtl/>
        </w:rPr>
        <w:t>דרישות נוספות</w:t>
      </w:r>
      <w:r>
        <w:rPr>
          <w:rFonts w:ascii="David" w:eastAsiaTheme="minorHAnsi" w:hAnsi="David" w:cs="David" w:hint="cs"/>
          <w:sz w:val="24"/>
          <w:szCs w:val="24"/>
          <w:rtl/>
        </w:rPr>
        <w:t>:</w:t>
      </w:r>
    </w:p>
    <w:p w14:paraId="601066D0" w14:textId="09659E2F" w:rsidR="001F46ED" w:rsidRDefault="001F46ED" w:rsidP="001F46ED">
      <w:pPr>
        <w:tabs>
          <w:tab w:val="left" w:pos="1646"/>
          <w:tab w:val="left" w:pos="2006"/>
        </w:tabs>
        <w:spacing w:after="0"/>
        <w:ind w:right="-142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שפות: עברית.</w:t>
      </w:r>
    </w:p>
    <w:p w14:paraId="1A721784" w14:textId="120A69EB" w:rsidR="001F46ED" w:rsidRDefault="001F46ED" w:rsidP="001F46ED">
      <w:pPr>
        <w:tabs>
          <w:tab w:val="left" w:pos="1646"/>
          <w:tab w:val="left" w:pos="2006"/>
        </w:tabs>
        <w:spacing w:after="0"/>
        <w:ind w:right="-142"/>
        <w:contextualSpacing/>
        <w:jc w:val="both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יישומי מחשב: שליטה בתכנות אופיס.</w:t>
      </w:r>
    </w:p>
    <w:p w14:paraId="5C632E2E" w14:textId="2F4F5584" w:rsidR="0096124F" w:rsidRPr="0096124F" w:rsidRDefault="0096124F" w:rsidP="001F46ED">
      <w:pPr>
        <w:spacing w:before="240" w:after="0"/>
        <w:jc w:val="both"/>
        <w:rPr>
          <w:rFonts w:eastAsiaTheme="minorHAnsi" w:cs="David"/>
          <w:sz w:val="24"/>
          <w:szCs w:val="24"/>
          <w:rtl/>
        </w:rPr>
      </w:pPr>
      <w:r w:rsidRPr="0096124F">
        <w:rPr>
          <w:rFonts w:eastAsiaTheme="minorHAnsi" w:cs="David" w:hint="cs"/>
          <w:sz w:val="24"/>
          <w:szCs w:val="24"/>
          <w:u w:val="single"/>
          <w:rtl/>
        </w:rPr>
        <w:t>כישורים אישיים</w:t>
      </w:r>
      <w:r w:rsidR="004F3A55">
        <w:rPr>
          <w:rFonts w:eastAsiaTheme="minorHAnsi" w:cs="David" w:hint="cs"/>
          <w:sz w:val="24"/>
          <w:szCs w:val="24"/>
          <w:u w:val="single"/>
          <w:rtl/>
        </w:rPr>
        <w:t xml:space="preserve"> נדרשים</w:t>
      </w:r>
      <w:r w:rsidRPr="0096124F">
        <w:rPr>
          <w:rFonts w:eastAsiaTheme="minorHAnsi" w:cs="David" w:hint="cs"/>
          <w:sz w:val="24"/>
          <w:szCs w:val="24"/>
          <w:u w:val="single"/>
          <w:rtl/>
        </w:rPr>
        <w:t>:</w:t>
      </w:r>
      <w:r w:rsidRPr="0096124F">
        <w:rPr>
          <w:rFonts w:eastAsiaTheme="minorHAnsi" w:cs="David" w:hint="cs"/>
          <w:sz w:val="24"/>
          <w:szCs w:val="24"/>
          <w:rtl/>
        </w:rPr>
        <w:t xml:space="preserve"> </w:t>
      </w:r>
    </w:p>
    <w:p w14:paraId="63EF730D" w14:textId="364181B4" w:rsidR="0096124F" w:rsidRPr="00E5479F" w:rsidRDefault="0096124F" w:rsidP="001F46ED">
      <w:pPr>
        <w:spacing w:after="0"/>
        <w:jc w:val="both"/>
        <w:rPr>
          <w:rFonts w:eastAsiaTheme="minorHAnsi" w:cs="David"/>
          <w:sz w:val="24"/>
          <w:szCs w:val="24"/>
          <w:rtl/>
        </w:rPr>
      </w:pPr>
      <w:r w:rsidRPr="00E5479F">
        <w:rPr>
          <w:rFonts w:eastAsiaTheme="minorHAnsi" w:cs="David" w:hint="cs"/>
          <w:sz w:val="24"/>
          <w:szCs w:val="24"/>
          <w:rtl/>
        </w:rPr>
        <w:t>יחסי אנוש מעולים ויכולת עבודה בצוות. אמינות ומהימנות אישית,</w:t>
      </w:r>
      <w:r w:rsidR="004F3A55">
        <w:rPr>
          <w:rFonts w:eastAsiaTheme="minorHAnsi" w:cs="David" w:hint="cs"/>
          <w:sz w:val="24"/>
          <w:szCs w:val="24"/>
          <w:rtl/>
        </w:rPr>
        <w:t xml:space="preserve"> מסירו</w:t>
      </w:r>
      <w:r w:rsidR="00E36BD1">
        <w:rPr>
          <w:rFonts w:eastAsiaTheme="minorHAnsi" w:cs="David" w:hint="cs"/>
          <w:sz w:val="24"/>
          <w:szCs w:val="24"/>
          <w:rtl/>
        </w:rPr>
        <w:t>ת</w:t>
      </w:r>
      <w:r w:rsidR="004F3A55">
        <w:rPr>
          <w:rFonts w:eastAsiaTheme="minorHAnsi" w:cs="David" w:hint="cs"/>
          <w:sz w:val="24"/>
          <w:szCs w:val="24"/>
          <w:rtl/>
        </w:rPr>
        <w:t>,</w:t>
      </w:r>
      <w:r w:rsidRPr="00E5479F">
        <w:rPr>
          <w:rFonts w:eastAsiaTheme="minorHAnsi" w:cs="David" w:hint="cs"/>
          <w:sz w:val="24"/>
          <w:szCs w:val="24"/>
          <w:rtl/>
        </w:rPr>
        <w:t xml:space="preserve"> ייצוגיות, אדיבות </w:t>
      </w:r>
      <w:proofErr w:type="spellStart"/>
      <w:r w:rsidRPr="00E5479F">
        <w:rPr>
          <w:rFonts w:eastAsiaTheme="minorHAnsi" w:cs="David" w:hint="cs"/>
          <w:sz w:val="24"/>
          <w:szCs w:val="24"/>
          <w:rtl/>
        </w:rPr>
        <w:t>ושירותיות</w:t>
      </w:r>
      <w:proofErr w:type="spellEnd"/>
      <w:r w:rsidRPr="00E5479F">
        <w:rPr>
          <w:rFonts w:eastAsiaTheme="minorHAnsi" w:cs="David" w:hint="cs"/>
          <w:sz w:val="24"/>
          <w:szCs w:val="24"/>
          <w:rtl/>
        </w:rPr>
        <w:t xml:space="preserve"> ברמה גבוהה. יכולת הובלה</w:t>
      </w:r>
      <w:r w:rsidR="004F3A55">
        <w:rPr>
          <w:rFonts w:eastAsiaTheme="minorHAnsi" w:cs="David" w:hint="cs"/>
          <w:sz w:val="24"/>
          <w:szCs w:val="24"/>
          <w:rtl/>
        </w:rPr>
        <w:t xml:space="preserve"> והנעה</w:t>
      </w:r>
      <w:r w:rsidRPr="00E5479F">
        <w:rPr>
          <w:rFonts w:eastAsiaTheme="minorHAnsi" w:cs="David" w:hint="cs"/>
          <w:sz w:val="24"/>
          <w:szCs w:val="24"/>
          <w:rtl/>
        </w:rPr>
        <w:t xml:space="preserve"> של תהליכים  </w:t>
      </w:r>
      <w:r w:rsidR="004F3A55">
        <w:rPr>
          <w:rFonts w:eastAsiaTheme="minorHAnsi" w:cs="David" w:hint="cs"/>
          <w:sz w:val="24"/>
          <w:szCs w:val="24"/>
          <w:rtl/>
        </w:rPr>
        <w:t>ו</w:t>
      </w:r>
      <w:r w:rsidRPr="00E5479F">
        <w:rPr>
          <w:rFonts w:eastAsiaTheme="minorHAnsi" w:cs="David" w:hint="cs"/>
          <w:sz w:val="24"/>
          <w:szCs w:val="24"/>
          <w:rtl/>
        </w:rPr>
        <w:t>אנשים. יכולת קבלת החלטות,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>ארגון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>ותכנון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>משימות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>בקפדנות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>ודייקנות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>תוך עמידה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>בלוחות</w:t>
      </w:r>
      <w:r w:rsidRPr="00E5479F">
        <w:rPr>
          <w:rFonts w:eastAsiaTheme="minorHAnsi" w:cs="David"/>
          <w:sz w:val="24"/>
          <w:szCs w:val="24"/>
          <w:rtl/>
        </w:rPr>
        <w:t xml:space="preserve"> </w:t>
      </w:r>
      <w:r w:rsidRPr="00E5479F">
        <w:rPr>
          <w:rFonts w:eastAsiaTheme="minorHAnsi" w:cs="David" w:hint="cs"/>
          <w:sz w:val="24"/>
          <w:szCs w:val="24"/>
          <w:rtl/>
        </w:rPr>
        <w:t xml:space="preserve">זמנים.  </w:t>
      </w:r>
    </w:p>
    <w:p w14:paraId="741D997A" w14:textId="36ED4462" w:rsidR="007714C3" w:rsidRPr="00E5479F" w:rsidRDefault="007714C3" w:rsidP="001F46ED">
      <w:p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 w:rsidRPr="00E5479F">
        <w:rPr>
          <w:rFonts w:cs="David" w:hint="cs"/>
          <w:sz w:val="24"/>
          <w:szCs w:val="24"/>
          <w:rtl/>
        </w:rPr>
        <w:t xml:space="preserve">יכולת אבחון ואיתור </w:t>
      </w:r>
      <w:r w:rsidR="00544699">
        <w:rPr>
          <w:rFonts w:cs="David" w:hint="cs"/>
          <w:sz w:val="24"/>
          <w:szCs w:val="24"/>
          <w:rtl/>
        </w:rPr>
        <w:t>יזומות התחדשות עירונית</w:t>
      </w:r>
      <w:r w:rsidRPr="00E5479F">
        <w:rPr>
          <w:rFonts w:cs="David" w:hint="cs"/>
          <w:sz w:val="24"/>
          <w:szCs w:val="24"/>
          <w:rtl/>
        </w:rPr>
        <w:t>.</w:t>
      </w:r>
    </w:p>
    <w:p w14:paraId="47296660" w14:textId="01AFAFD0" w:rsidR="00124F73" w:rsidRPr="00E5479F" w:rsidRDefault="00124F73" w:rsidP="001F46ED">
      <w:p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  <w:rtl/>
        </w:rPr>
      </w:pPr>
      <w:r w:rsidRPr="00E5479F">
        <w:rPr>
          <w:rFonts w:cs="David" w:hint="cs"/>
          <w:sz w:val="24"/>
          <w:szCs w:val="24"/>
          <w:rtl/>
        </w:rPr>
        <w:t>יכולת התמודדות עם קונפליקטים</w:t>
      </w:r>
      <w:r w:rsidR="004F3A55">
        <w:rPr>
          <w:rFonts w:cs="David" w:hint="cs"/>
          <w:sz w:val="24"/>
          <w:szCs w:val="24"/>
          <w:rtl/>
        </w:rPr>
        <w:t xml:space="preserve"> וחשיבה יצירתית</w:t>
      </w:r>
      <w:r w:rsidRPr="00E5479F">
        <w:rPr>
          <w:rFonts w:cs="David" w:hint="cs"/>
          <w:sz w:val="24"/>
          <w:szCs w:val="24"/>
          <w:rtl/>
        </w:rPr>
        <w:t>.</w:t>
      </w:r>
    </w:p>
    <w:p w14:paraId="1A493D4E" w14:textId="77777777" w:rsidR="003B2066" w:rsidRDefault="003B2066" w:rsidP="001F46ED">
      <w:p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  <w:rtl/>
        </w:rPr>
      </w:pPr>
      <w:r w:rsidRPr="00E5479F">
        <w:rPr>
          <w:rFonts w:cs="David" w:hint="cs"/>
          <w:sz w:val="24"/>
          <w:szCs w:val="24"/>
          <w:rtl/>
        </w:rPr>
        <w:t>יכולת יצירת אמון ונטרול חששות.</w:t>
      </w:r>
    </w:p>
    <w:p w14:paraId="4BD64721" w14:textId="77777777" w:rsidR="007714C3" w:rsidRPr="005F586A" w:rsidRDefault="007714C3" w:rsidP="001F46ED">
      <w:p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  <w:rtl/>
        </w:rPr>
      </w:pPr>
    </w:p>
    <w:p w14:paraId="767394E0" w14:textId="77777777" w:rsidR="007714C3" w:rsidRPr="00241E85" w:rsidRDefault="007714C3" w:rsidP="001F46ED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>היקף משרה, תנאי העסקה וכפיפות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(כשכיר או כנותן שירותים):</w:t>
      </w:r>
    </w:p>
    <w:p w14:paraId="4B23580D" w14:textId="77777777" w:rsidR="007714C3" w:rsidRPr="00241E85" w:rsidRDefault="007714C3" w:rsidP="001F46ED">
      <w:pPr>
        <w:pStyle w:val="aa"/>
        <w:numPr>
          <w:ilvl w:val="0"/>
          <w:numId w:val="1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>היקף משרה:</w:t>
      </w:r>
      <w:r w:rsidRPr="00241E85">
        <w:rPr>
          <w:rFonts w:cs="David" w:hint="cs"/>
          <w:sz w:val="24"/>
          <w:szCs w:val="24"/>
          <w:rtl/>
        </w:rPr>
        <w:t xml:space="preserve"> 100%.</w:t>
      </w:r>
    </w:p>
    <w:p w14:paraId="25F5BC2C" w14:textId="77777777" w:rsidR="007714C3" w:rsidRPr="00241E85" w:rsidRDefault="007714C3" w:rsidP="001F46ED">
      <w:pPr>
        <w:pStyle w:val="aa"/>
        <w:numPr>
          <w:ilvl w:val="0"/>
          <w:numId w:val="1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 xml:space="preserve">תנאי העסקה: </w:t>
      </w:r>
      <w:r w:rsidRPr="00241E85">
        <w:rPr>
          <w:rFonts w:cs="David" w:hint="cs"/>
          <w:sz w:val="24"/>
          <w:szCs w:val="24"/>
          <w:rtl/>
        </w:rPr>
        <w:t>חוזה אישי.</w:t>
      </w:r>
    </w:p>
    <w:p w14:paraId="5F40A878" w14:textId="61423035" w:rsidR="007714C3" w:rsidRDefault="007714C3" w:rsidP="001F46ED">
      <w:pPr>
        <w:pStyle w:val="aa"/>
        <w:numPr>
          <w:ilvl w:val="0"/>
          <w:numId w:val="1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 xml:space="preserve">כפיפות: </w:t>
      </w:r>
      <w:r w:rsidR="00DE11BA">
        <w:rPr>
          <w:rFonts w:cs="David" w:hint="cs"/>
          <w:sz w:val="24"/>
          <w:szCs w:val="24"/>
          <w:rtl/>
        </w:rPr>
        <w:t>מנהל המנהלת להתחדשות עירונית</w:t>
      </w:r>
    </w:p>
    <w:p w14:paraId="4E8BDE2E" w14:textId="77777777" w:rsidR="003B2066" w:rsidRDefault="003B2066" w:rsidP="001F46ED">
      <w:pPr>
        <w:pStyle w:val="aa"/>
        <w:numPr>
          <w:ilvl w:val="0"/>
          <w:numId w:val="12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 w:rsidRPr="007714C3">
        <w:rPr>
          <w:rFonts w:cs="David" w:hint="cs"/>
          <w:sz w:val="24"/>
          <w:szCs w:val="24"/>
          <w:rtl/>
        </w:rPr>
        <w:t>מינוי המועמד אשר ימצא מתאים, יהא בכפוף לכללים בדבר איסור ניגודי עניינים ו/או העסקת קרובי משפחה החלים על החברה, בהתאם להוראות חוזרי מנכ"ל משרד הפנים וע"פ כל דין.</w:t>
      </w:r>
    </w:p>
    <w:p w14:paraId="7F039209" w14:textId="54186D36" w:rsidR="002B74BE" w:rsidRDefault="00C83545" w:rsidP="001F46ED">
      <w:pPr>
        <w:pStyle w:val="aa"/>
        <w:tabs>
          <w:tab w:val="left" w:pos="1646"/>
          <w:tab w:val="left" w:pos="2006"/>
        </w:tabs>
        <w:spacing w:after="0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14:paraId="66D77BB3" w14:textId="77777777" w:rsidR="007714C3" w:rsidRDefault="007714C3" w:rsidP="001F46ED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הערות:</w:t>
      </w:r>
    </w:p>
    <w:p w14:paraId="73B17EEE" w14:textId="77777777" w:rsidR="007714C3" w:rsidRDefault="007714C3" w:rsidP="001F46ED">
      <w:pPr>
        <w:pStyle w:val="aa"/>
        <w:numPr>
          <w:ilvl w:val="0"/>
          <w:numId w:val="14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מועמד שימצא מתאים למשרה, אפשר שיידרש לעבור מבחן התאמה</w:t>
      </w:r>
      <w:r w:rsidRPr="000F0A5C">
        <w:rPr>
          <w:rFonts w:cs="David" w:hint="cs"/>
          <w:sz w:val="24"/>
          <w:szCs w:val="24"/>
          <w:rtl/>
        </w:rPr>
        <w:t>.</w:t>
      </w:r>
    </w:p>
    <w:p w14:paraId="7B5F68CB" w14:textId="77777777" w:rsidR="007714C3" w:rsidRPr="006244BB" w:rsidRDefault="007714C3" w:rsidP="001F46ED">
      <w:pPr>
        <w:pStyle w:val="aa"/>
        <w:numPr>
          <w:ilvl w:val="0"/>
          <w:numId w:val="14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6244BB">
        <w:rPr>
          <w:rFonts w:ascii="David" w:hAnsi="David" w:cs="David"/>
          <w:sz w:val="24"/>
          <w:szCs w:val="24"/>
          <w:rtl/>
        </w:rPr>
        <w:t>מכרז זה מופנה</w:t>
      </w:r>
      <w:r>
        <w:rPr>
          <w:rFonts w:ascii="David" w:hAnsi="David" w:cs="David"/>
          <w:sz w:val="24"/>
          <w:szCs w:val="24"/>
          <w:rtl/>
        </w:rPr>
        <w:t xml:space="preserve"> לגברים ונשים כאחד</w:t>
      </w:r>
      <w:r>
        <w:rPr>
          <w:rFonts w:ascii="David" w:hAnsi="David" w:cs="David" w:hint="cs"/>
          <w:sz w:val="24"/>
          <w:szCs w:val="24"/>
          <w:rtl/>
        </w:rPr>
        <w:t>, לכן</w:t>
      </w:r>
      <w:r w:rsidRPr="006244BB">
        <w:rPr>
          <w:rFonts w:ascii="David" w:hAnsi="David" w:cs="David"/>
          <w:sz w:val="24"/>
          <w:szCs w:val="24"/>
          <w:rtl/>
        </w:rPr>
        <w:t xml:space="preserve"> בכל מקום בו מפורט תיאור תפקידים בלשון זכר הכוונה גם ללשון נקבה. החברה ועיריית בת ים מעניקות הזדמנות שווה לאישה ולגבר שהינם בעלי הכישורים המתאימים לאיוש המשרה.</w:t>
      </w:r>
    </w:p>
    <w:p w14:paraId="25700D49" w14:textId="77777777" w:rsidR="008A44DD" w:rsidRPr="00544699" w:rsidRDefault="008A44DD" w:rsidP="001F46ED">
      <w:pPr>
        <w:tabs>
          <w:tab w:val="left" w:pos="1646"/>
          <w:tab w:val="left" w:pos="2006"/>
        </w:tabs>
        <w:ind w:right="-142"/>
        <w:jc w:val="both"/>
        <w:rPr>
          <w:rFonts w:cs="David"/>
          <w:sz w:val="24"/>
          <w:szCs w:val="24"/>
          <w:rtl/>
        </w:rPr>
      </w:pPr>
    </w:p>
    <w:p w14:paraId="479CA827" w14:textId="77777777" w:rsidR="007714C3" w:rsidRDefault="007714C3" w:rsidP="001F46ED">
      <w:pPr>
        <w:ind w:right="-142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הגשת מועמדות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14:paraId="2C478618" w14:textId="394E250A" w:rsidR="00B6121B" w:rsidRDefault="00A918DC" w:rsidP="001F46ED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על המועמד להוריד את נוסח המכרז המלא</w:t>
      </w:r>
      <w:r w:rsidR="00A1292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B6121B">
        <w:rPr>
          <w:rFonts w:cs="David" w:hint="cs"/>
          <w:b/>
          <w:bCs/>
          <w:sz w:val="24"/>
          <w:szCs w:val="24"/>
          <w:u w:val="single"/>
          <w:rtl/>
        </w:rPr>
        <w:t xml:space="preserve">מאתר האינטרנט של העירייה בכתובת </w:t>
      </w:r>
      <w:hyperlink r:id="rId8" w:history="1">
        <w:r w:rsidR="00B6121B" w:rsidRPr="009D2808">
          <w:rPr>
            <w:rStyle w:val="Hyperlink"/>
            <w:rFonts w:cs="David"/>
            <w:b/>
            <w:bCs/>
            <w:sz w:val="24"/>
            <w:szCs w:val="24"/>
          </w:rPr>
          <w:t>www.bat-yam.muni.il</w:t>
        </w:r>
      </w:hyperlink>
      <w:r w:rsidR="00B6121B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14:paraId="70AAB7A3" w14:textId="41A1FF9C" w:rsidR="007714C3" w:rsidRPr="009508FF" w:rsidRDefault="007714C3" w:rsidP="001F46ED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המועמד לצרף תעודה ממוסד ישראלי מוכר להשכלה גבוהה או אישור שקילות תואר מהגף להערכת תארים ודיפלומות בחו"ל, במשרד החינוך- אם הוא בעל תואר ממוסד לימודים להשכלה גבוהה בחו"ל או משלוחה של מוסד כאמור, בהתאם ובכפוף להוראות הדין וכללי הג</w:t>
      </w:r>
      <w:r w:rsidR="00A94DBC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ף להערכת תארים, לרבות הוראות נציבות שירות המדינה.</w:t>
      </w:r>
      <w:r w:rsidR="009508FF">
        <w:rPr>
          <w:rFonts w:cs="David" w:hint="cs"/>
          <w:sz w:val="24"/>
          <w:szCs w:val="24"/>
          <w:rtl/>
        </w:rPr>
        <w:t xml:space="preserve"> </w:t>
      </w:r>
      <w:r w:rsidR="009508FF" w:rsidRPr="009508FF">
        <w:rPr>
          <w:rFonts w:cs="David" w:hint="cs"/>
          <w:b/>
          <w:bCs/>
          <w:sz w:val="24"/>
          <w:szCs w:val="24"/>
          <w:rtl/>
        </w:rPr>
        <w:t>על המועמד לפרט ככל הניתן, במסגרת קורות החיים,</w:t>
      </w:r>
      <w:r w:rsidR="009508FF">
        <w:rPr>
          <w:rFonts w:cs="David" w:hint="cs"/>
          <w:b/>
          <w:bCs/>
          <w:sz w:val="24"/>
          <w:szCs w:val="24"/>
          <w:rtl/>
        </w:rPr>
        <w:t xml:space="preserve"> או באמצעות כל מסמך נלווה אחר,</w:t>
      </w:r>
      <w:r w:rsidR="009508FF" w:rsidRPr="009508FF">
        <w:rPr>
          <w:rFonts w:cs="David" w:hint="cs"/>
          <w:b/>
          <w:bCs/>
          <w:sz w:val="24"/>
          <w:szCs w:val="24"/>
          <w:rtl/>
        </w:rPr>
        <w:t xml:space="preserve"> את ניסיונו בהתאם לתנאי הסף של המכרז.</w:t>
      </w:r>
    </w:p>
    <w:p w14:paraId="0E236913" w14:textId="77777777" w:rsidR="00D74685" w:rsidRDefault="00D74685" w:rsidP="001F46ED">
      <w:pPr>
        <w:pStyle w:val="aa"/>
        <w:spacing w:after="0"/>
        <w:ind w:left="360" w:right="-142"/>
        <w:jc w:val="both"/>
        <w:rPr>
          <w:rFonts w:cs="David"/>
          <w:sz w:val="24"/>
          <w:szCs w:val="24"/>
        </w:rPr>
      </w:pPr>
    </w:p>
    <w:p w14:paraId="0E0DE25D" w14:textId="590E0C05" w:rsidR="007714C3" w:rsidRPr="009508FF" w:rsidRDefault="007714C3" w:rsidP="001F46ED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  <w:rtl/>
        </w:rPr>
      </w:pPr>
      <w:r w:rsidRPr="00CA5D53">
        <w:rPr>
          <w:rFonts w:cs="David"/>
          <w:sz w:val="24"/>
          <w:szCs w:val="24"/>
          <w:rtl/>
        </w:rPr>
        <w:t>הגשת</w:t>
      </w:r>
      <w:r w:rsidRPr="006244BB">
        <w:rPr>
          <w:rFonts w:ascii="David" w:hAnsi="David" w:cs="David"/>
          <w:sz w:val="24"/>
          <w:szCs w:val="24"/>
          <w:rtl/>
        </w:rPr>
        <w:t xml:space="preserve"> המועמדות וקורות חיים (כולל מס' טלפון נייד, </w:t>
      </w:r>
      <w:r w:rsidR="0077549A">
        <w:rPr>
          <w:rFonts w:ascii="David" w:hAnsi="David" w:cs="David"/>
          <w:sz w:val="24"/>
          <w:szCs w:val="24"/>
          <w:rtl/>
        </w:rPr>
        <w:t>כתובת מייל, ומס' פקס)</w:t>
      </w:r>
      <w:r w:rsidR="00A12921">
        <w:rPr>
          <w:rFonts w:ascii="David" w:hAnsi="David" w:cs="David" w:hint="cs"/>
          <w:sz w:val="24"/>
          <w:szCs w:val="24"/>
          <w:rtl/>
        </w:rPr>
        <w:t>,</w:t>
      </w:r>
      <w:r w:rsidRPr="006244BB">
        <w:rPr>
          <w:rFonts w:ascii="David" w:hAnsi="David" w:cs="David" w:hint="cs"/>
          <w:sz w:val="24"/>
          <w:szCs w:val="24"/>
          <w:rtl/>
        </w:rPr>
        <w:t xml:space="preserve"> קו"ח,</w:t>
      </w:r>
      <w:r w:rsidRPr="006244BB">
        <w:rPr>
          <w:rFonts w:ascii="David" w:hAnsi="David" w:cs="David"/>
          <w:sz w:val="24"/>
          <w:szCs w:val="24"/>
          <w:rtl/>
        </w:rPr>
        <w:t xml:space="preserve"> המלצות</w:t>
      </w:r>
      <w:r w:rsidRPr="006244BB">
        <w:rPr>
          <w:rFonts w:ascii="David" w:hAnsi="David" w:cs="David" w:hint="cs"/>
          <w:sz w:val="24"/>
          <w:szCs w:val="24"/>
          <w:rtl/>
        </w:rPr>
        <w:t>,</w:t>
      </w:r>
      <w:r w:rsidRPr="006244BB">
        <w:rPr>
          <w:rFonts w:ascii="David" w:hAnsi="David" w:cs="David"/>
          <w:sz w:val="24"/>
          <w:szCs w:val="24"/>
          <w:rtl/>
        </w:rPr>
        <w:t xml:space="preserve"> תעודות </w:t>
      </w:r>
      <w:r w:rsidRPr="006244BB">
        <w:rPr>
          <w:rFonts w:ascii="David" w:hAnsi="David" w:cs="David" w:hint="cs"/>
          <w:sz w:val="24"/>
          <w:szCs w:val="24"/>
          <w:rtl/>
        </w:rPr>
        <w:t xml:space="preserve">נדרשות </w:t>
      </w:r>
      <w:r w:rsidRPr="00C51D62">
        <w:rPr>
          <w:rFonts w:ascii="David" w:hAnsi="David" w:cs="David" w:hint="cs"/>
          <w:sz w:val="24"/>
          <w:szCs w:val="24"/>
          <w:rtl/>
        </w:rPr>
        <w:t>וכל מסמך רלוונטי אחר</w:t>
      </w:r>
      <w:r w:rsidRPr="00C51D62">
        <w:rPr>
          <w:rFonts w:ascii="David" w:hAnsi="David" w:cs="David"/>
          <w:sz w:val="24"/>
          <w:szCs w:val="24"/>
          <w:rtl/>
        </w:rPr>
        <w:t>,</w:t>
      </w:r>
      <w:r w:rsidRPr="006244BB">
        <w:rPr>
          <w:rFonts w:ascii="David" w:hAnsi="David" w:cs="David"/>
          <w:sz w:val="24"/>
          <w:szCs w:val="24"/>
          <w:rtl/>
        </w:rPr>
        <w:t xml:space="preserve"> תהא </w:t>
      </w:r>
      <w:r w:rsidR="00BF1A93">
        <w:rPr>
          <w:rFonts w:ascii="David" w:hAnsi="David" w:cs="David" w:hint="cs"/>
          <w:sz w:val="24"/>
          <w:szCs w:val="24"/>
          <w:rtl/>
        </w:rPr>
        <w:t>לכתובת המייל</w:t>
      </w:r>
      <w:r w:rsidR="00E36BD1">
        <w:rPr>
          <w:rFonts w:ascii="David" w:hAnsi="David" w:cs="David" w:hint="cs"/>
          <w:sz w:val="24"/>
          <w:szCs w:val="24"/>
          <w:rtl/>
        </w:rPr>
        <w:t xml:space="preserve">                             </w:t>
      </w:r>
      <w:r w:rsidR="00BF1A93">
        <w:rPr>
          <w:rFonts w:ascii="David" w:hAnsi="David" w:cs="David" w:hint="cs"/>
          <w:sz w:val="24"/>
          <w:szCs w:val="24"/>
          <w:rtl/>
        </w:rPr>
        <w:t xml:space="preserve"> </w:t>
      </w:r>
      <w:r w:rsidR="005C7CCF">
        <w:tab/>
      </w:r>
      <w:hyperlink r:id="rId9" w:history="1">
        <w:r w:rsidR="000F10F1">
          <w:rPr>
            <w:rStyle w:val="Hyperlink"/>
          </w:rPr>
          <w:t>office</w:t>
        </w:r>
        <w:r w:rsidR="005C7CCF" w:rsidRPr="001A2B2D">
          <w:rPr>
            <w:rStyle w:val="Hyperlink"/>
          </w:rPr>
          <w:t>@calcalit-batyam.co.il</w:t>
        </w:r>
      </w:hyperlink>
      <w:r w:rsidR="005C7CCF">
        <w:t xml:space="preserve"> </w:t>
      </w:r>
      <w:r w:rsidR="005C7CCF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9508FF">
        <w:rPr>
          <w:rFonts w:ascii="David" w:hAnsi="David" w:cs="David"/>
          <w:b/>
          <w:bCs/>
          <w:sz w:val="24"/>
          <w:szCs w:val="24"/>
          <w:rtl/>
        </w:rPr>
        <w:t>עד ליום</w:t>
      </w:r>
      <w:r w:rsidR="00E36BD1" w:rsidRPr="009508F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C7CC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F10F1">
        <w:rPr>
          <w:rFonts w:ascii="David" w:hAnsi="David" w:cs="David" w:hint="cs"/>
          <w:b/>
          <w:bCs/>
          <w:sz w:val="24"/>
          <w:szCs w:val="24"/>
          <w:rtl/>
        </w:rPr>
        <w:t>15</w:t>
      </w:r>
      <w:r w:rsidR="005C7CCF">
        <w:rPr>
          <w:rFonts w:ascii="David" w:hAnsi="David" w:cs="David" w:hint="cs"/>
          <w:b/>
          <w:bCs/>
          <w:sz w:val="24"/>
          <w:szCs w:val="24"/>
          <w:rtl/>
        </w:rPr>
        <w:t xml:space="preserve">.4.21 </w:t>
      </w:r>
      <w:r w:rsidRPr="009508FF">
        <w:rPr>
          <w:rFonts w:ascii="David" w:hAnsi="David" w:cs="David" w:hint="cs"/>
          <w:b/>
          <w:bCs/>
          <w:sz w:val="24"/>
          <w:szCs w:val="24"/>
          <w:rtl/>
        </w:rPr>
        <w:t>לא יאוחר מה</w:t>
      </w:r>
      <w:r w:rsidRPr="009508FF">
        <w:rPr>
          <w:rFonts w:ascii="David" w:hAnsi="David" w:cs="David"/>
          <w:b/>
          <w:bCs/>
          <w:sz w:val="24"/>
          <w:szCs w:val="24"/>
          <w:rtl/>
        </w:rPr>
        <w:t xml:space="preserve">שעה </w:t>
      </w:r>
      <w:r w:rsidR="00C123E5" w:rsidRPr="009508FF">
        <w:rPr>
          <w:rFonts w:ascii="David" w:hAnsi="David" w:cs="David"/>
          <w:b/>
          <w:bCs/>
          <w:sz w:val="24"/>
          <w:szCs w:val="24"/>
        </w:rPr>
        <w:t>12:00</w:t>
      </w:r>
      <w:r w:rsidR="009508FF" w:rsidRPr="009508FF">
        <w:rPr>
          <w:rFonts w:ascii="David" w:hAnsi="David" w:cs="David" w:hint="cs"/>
          <w:b/>
          <w:bCs/>
          <w:sz w:val="24"/>
          <w:szCs w:val="24"/>
          <w:rtl/>
        </w:rPr>
        <w:t xml:space="preserve"> בדיוק.</w:t>
      </w:r>
    </w:p>
    <w:p w14:paraId="45B1BB8A" w14:textId="77777777" w:rsidR="007714C3" w:rsidRDefault="007714C3" w:rsidP="001F46ED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</w:rPr>
      </w:pPr>
      <w:r w:rsidRPr="00241E85">
        <w:rPr>
          <w:rFonts w:cs="David" w:hint="cs"/>
          <w:sz w:val="24"/>
          <w:szCs w:val="24"/>
          <w:rtl/>
        </w:rPr>
        <w:lastRenderedPageBreak/>
        <w:t>החברה רשאית שלא לדון בבקשות והצעות אשר לא יצורפו אליהן כל המסמכים הדרושים.</w:t>
      </w:r>
    </w:p>
    <w:p w14:paraId="4E7467FC" w14:textId="77777777" w:rsidR="007714C3" w:rsidRDefault="007714C3" w:rsidP="001F46ED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סתירה בין האמור במסמך זה לבי</w:t>
      </w:r>
      <w:r w:rsidR="006159CC">
        <w:rPr>
          <w:rFonts w:cs="David" w:hint="cs"/>
          <w:sz w:val="24"/>
          <w:szCs w:val="24"/>
          <w:rtl/>
        </w:rPr>
        <w:t xml:space="preserve">ן האמור במודעה על פרסום המשרה- </w:t>
      </w:r>
      <w:r>
        <w:rPr>
          <w:rFonts w:cs="David" w:hint="cs"/>
          <w:sz w:val="24"/>
          <w:szCs w:val="24"/>
          <w:rtl/>
        </w:rPr>
        <w:t>יגבר האמור במסמך זה.</w:t>
      </w:r>
    </w:p>
    <w:p w14:paraId="0B6571E2" w14:textId="04444EAF" w:rsidR="009508FF" w:rsidRPr="00241E85" w:rsidRDefault="009508FF" w:rsidP="001F46ED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מועמדים אשר ימצאו מתאימים יוזמנו לריאיון.</w:t>
      </w:r>
      <w:r w:rsidR="001F46ED">
        <w:rPr>
          <w:rFonts w:cs="David" w:hint="cs"/>
          <w:sz w:val="24"/>
          <w:szCs w:val="24"/>
          <w:rtl/>
        </w:rPr>
        <w:t xml:space="preserve"> עם זאת, ככל שימצאו יותר מ-10 מועמדים העומדים בתנאי הסף, תהא רשאית החברה לזמן רק את 10 המועמדים אשר ימצאו כמתאימים ביותר על סמך מסמכי ההגשה או לאחר ריאיון טלפוני.</w:t>
      </w:r>
    </w:p>
    <w:p w14:paraId="62C619FE" w14:textId="58849C81" w:rsidR="007714C3" w:rsidRDefault="007714C3" w:rsidP="001F46ED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פרטים נוספים </w:t>
      </w:r>
      <w:r>
        <w:rPr>
          <w:rFonts w:ascii="David" w:hAnsi="David" w:cs="David" w:hint="cs"/>
          <w:sz w:val="24"/>
          <w:szCs w:val="24"/>
          <w:rtl/>
        </w:rPr>
        <w:t xml:space="preserve">ניתן לקבל במשרדי </w:t>
      </w:r>
      <w:r w:rsidR="00DE11BA">
        <w:rPr>
          <w:rFonts w:ascii="David" w:hAnsi="David" w:cs="David" w:hint="cs"/>
          <w:sz w:val="24"/>
          <w:szCs w:val="24"/>
          <w:rtl/>
        </w:rPr>
        <w:t>המנהלת</w:t>
      </w:r>
      <w:r w:rsidR="00EF7A7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בטלפון:</w:t>
      </w:r>
      <w:r w:rsidR="00AC7FCA" w:rsidRPr="00840BFC">
        <w:rPr>
          <w:rFonts w:ascii="David" w:hAnsi="David" w:cs="David" w:hint="cs"/>
          <w:b/>
          <w:bCs/>
          <w:sz w:val="24"/>
          <w:szCs w:val="24"/>
          <w:rtl/>
        </w:rPr>
        <w:t xml:space="preserve">076-5333880 </w:t>
      </w:r>
      <w:r w:rsidR="00C123E5">
        <w:rPr>
          <w:rFonts w:ascii="David" w:hAnsi="David" w:cs="David" w:hint="cs"/>
          <w:sz w:val="24"/>
          <w:szCs w:val="24"/>
          <w:rtl/>
        </w:rPr>
        <w:t xml:space="preserve">או במייל </w:t>
      </w:r>
      <w:r w:rsidR="00AC7FCA" w:rsidRPr="00AC7FCA">
        <w:rPr>
          <w:rFonts w:ascii="David" w:hAnsi="David" w:cs="David"/>
          <w:b/>
          <w:bCs/>
          <w:sz w:val="24"/>
          <w:szCs w:val="24"/>
        </w:rPr>
        <w:t>office@cala</w:t>
      </w:r>
      <w:r w:rsidR="00AC7FCA">
        <w:rPr>
          <w:rFonts w:ascii="David" w:hAnsi="David" w:cs="David"/>
          <w:b/>
          <w:bCs/>
          <w:sz w:val="24"/>
          <w:szCs w:val="24"/>
        </w:rPr>
        <w:t>calit-bataym.co.il</w:t>
      </w:r>
    </w:p>
    <w:p w14:paraId="27C643A8" w14:textId="305EDD70" w:rsidR="00DD497D" w:rsidRPr="009508FF" w:rsidRDefault="00DD497D" w:rsidP="001F46ED">
      <w:pPr>
        <w:pStyle w:val="2"/>
        <w:ind w:left="3600" w:firstLine="720"/>
        <w:jc w:val="center"/>
        <w:rPr>
          <w:rFonts w:ascii="David" w:hAnsi="David" w:cs="David"/>
          <w:color w:val="auto"/>
          <w:sz w:val="24"/>
          <w:szCs w:val="24"/>
          <w:rtl/>
        </w:rPr>
      </w:pPr>
      <w:r w:rsidRPr="009508FF">
        <w:rPr>
          <w:rFonts w:ascii="David" w:hAnsi="David" w:cs="David"/>
          <w:color w:val="auto"/>
          <w:sz w:val="24"/>
          <w:szCs w:val="24"/>
          <w:rtl/>
        </w:rPr>
        <w:t>ברכה,</w:t>
      </w:r>
    </w:p>
    <w:p w14:paraId="7C1E3974" w14:textId="256C1338" w:rsidR="00DD497D" w:rsidRPr="009508FF" w:rsidRDefault="001F46ED" w:rsidP="001F46ED">
      <w:pPr>
        <w:pStyle w:val="2"/>
        <w:ind w:left="3600" w:firstLine="720"/>
        <w:jc w:val="center"/>
        <w:rPr>
          <w:rFonts w:ascii="David" w:hAnsi="David" w:cs="David"/>
          <w:color w:val="auto"/>
          <w:sz w:val="24"/>
          <w:szCs w:val="24"/>
          <w:rtl/>
        </w:rPr>
      </w:pPr>
      <w:r>
        <w:rPr>
          <w:rFonts w:ascii="David" w:hAnsi="David" w:cs="David" w:hint="cs"/>
          <w:color w:val="auto"/>
          <w:sz w:val="24"/>
          <w:szCs w:val="24"/>
          <w:rtl/>
        </w:rPr>
        <w:t>עומר זיו</w:t>
      </w:r>
      <w:r w:rsidR="004F3A55" w:rsidRPr="009508FF">
        <w:rPr>
          <w:rFonts w:ascii="David" w:hAnsi="David" w:cs="David"/>
          <w:color w:val="auto"/>
          <w:sz w:val="24"/>
          <w:szCs w:val="24"/>
          <w:rtl/>
        </w:rPr>
        <w:t>, ראש המנהלת</w:t>
      </w:r>
    </w:p>
    <w:p w14:paraId="03026DEA" w14:textId="184542C3" w:rsidR="007714C3" w:rsidRPr="009508FF" w:rsidRDefault="00DD497D" w:rsidP="001F46ED">
      <w:pPr>
        <w:pStyle w:val="2"/>
        <w:ind w:left="3600" w:firstLine="720"/>
        <w:jc w:val="center"/>
        <w:rPr>
          <w:rFonts w:ascii="David" w:hAnsi="David" w:cs="David"/>
          <w:b w:val="0"/>
          <w:bCs w:val="0"/>
          <w:color w:val="auto"/>
          <w:sz w:val="24"/>
          <w:szCs w:val="24"/>
        </w:rPr>
      </w:pPr>
      <w:r w:rsidRPr="009508FF">
        <w:rPr>
          <w:rFonts w:ascii="David" w:hAnsi="David" w:cs="David"/>
          <w:color w:val="auto"/>
          <w:sz w:val="24"/>
          <w:szCs w:val="24"/>
          <w:rtl/>
        </w:rPr>
        <w:t>חוף בת ים ליזמות ופיתוח בע"מ</w:t>
      </w:r>
    </w:p>
    <w:p w14:paraId="0F3F5D30" w14:textId="77777777" w:rsidR="007714C3" w:rsidRPr="007E3EEB" w:rsidRDefault="007714C3" w:rsidP="001F46ED"/>
    <w:p w14:paraId="0CE6B03E" w14:textId="7D2FBFE9" w:rsidR="00A20109" w:rsidRDefault="00857188" w:rsidP="001F46ED">
      <w:pPr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903EEAD" w14:textId="77777777" w:rsidR="00170D40" w:rsidRDefault="00170D40" w:rsidP="001F46ED">
      <w:pPr>
        <w:rPr>
          <w:b/>
          <w:bCs/>
          <w:u w:val="single"/>
          <w:rtl/>
        </w:rPr>
      </w:pPr>
    </w:p>
    <w:sectPr w:rsidR="00170D40" w:rsidSect="003D33AF">
      <w:headerReference w:type="default" r:id="rId10"/>
      <w:footerReference w:type="default" r:id="rId11"/>
      <w:pgSz w:w="11906" w:h="16838"/>
      <w:pgMar w:top="993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BC6B" w14:textId="77777777" w:rsidR="003A773B" w:rsidRDefault="003A773B" w:rsidP="00141062">
      <w:pPr>
        <w:spacing w:after="0" w:line="240" w:lineRule="auto"/>
      </w:pPr>
      <w:r>
        <w:separator/>
      </w:r>
    </w:p>
  </w:endnote>
  <w:endnote w:type="continuationSeparator" w:id="0">
    <w:p w14:paraId="261C5679" w14:textId="77777777" w:rsidR="003A773B" w:rsidRDefault="003A773B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F1FE" w14:textId="77777777"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7DC66593" w14:textId="77777777"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DBC2" w14:textId="77777777" w:rsidR="003A773B" w:rsidRDefault="003A773B" w:rsidP="00141062">
      <w:pPr>
        <w:spacing w:after="0" w:line="240" w:lineRule="auto"/>
      </w:pPr>
      <w:r>
        <w:separator/>
      </w:r>
    </w:p>
  </w:footnote>
  <w:footnote w:type="continuationSeparator" w:id="0">
    <w:p w14:paraId="2D0D6A3C" w14:textId="77777777" w:rsidR="003A773B" w:rsidRDefault="003A773B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CBB1" w14:textId="77777777"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5D41E7B8" wp14:editId="44635C07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F4"/>
    <w:multiLevelType w:val="hybridMultilevel"/>
    <w:tmpl w:val="37B81FE4"/>
    <w:lvl w:ilvl="0" w:tplc="CBC27E5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2BC8"/>
    <w:multiLevelType w:val="hybridMultilevel"/>
    <w:tmpl w:val="2332A500"/>
    <w:lvl w:ilvl="0" w:tplc="3D428E50">
      <w:start w:val="1"/>
      <w:numFmt w:val="hebrew1"/>
      <w:lvlText w:val="%1."/>
      <w:lvlJc w:val="left"/>
      <w:pPr>
        <w:ind w:left="359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10411CE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502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D3107"/>
    <w:multiLevelType w:val="hybridMultilevel"/>
    <w:tmpl w:val="CD945042"/>
    <w:lvl w:ilvl="0" w:tplc="D58E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729D"/>
    <w:multiLevelType w:val="hybridMultilevel"/>
    <w:tmpl w:val="742C1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F49B5"/>
    <w:multiLevelType w:val="hybridMultilevel"/>
    <w:tmpl w:val="ED16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04B"/>
    <w:multiLevelType w:val="hybridMultilevel"/>
    <w:tmpl w:val="39EA3602"/>
    <w:lvl w:ilvl="0" w:tplc="6A827D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7EBA"/>
    <w:multiLevelType w:val="hybridMultilevel"/>
    <w:tmpl w:val="F472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F24F7"/>
    <w:multiLevelType w:val="hybridMultilevel"/>
    <w:tmpl w:val="9FB44962"/>
    <w:lvl w:ilvl="0" w:tplc="D58E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10" w15:restartNumberingAfterBreak="0">
    <w:nsid w:val="3B2657CE"/>
    <w:multiLevelType w:val="hybridMultilevel"/>
    <w:tmpl w:val="E3D4E250"/>
    <w:lvl w:ilvl="0" w:tplc="A2EA837E">
      <w:start w:val="1"/>
      <w:numFmt w:val="hebrew1"/>
      <w:lvlText w:val="%1."/>
      <w:lvlJc w:val="left"/>
      <w:pPr>
        <w:ind w:left="728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3BEC0E1D"/>
    <w:multiLevelType w:val="hybridMultilevel"/>
    <w:tmpl w:val="40A4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3D272E7"/>
    <w:multiLevelType w:val="hybridMultilevel"/>
    <w:tmpl w:val="72F81A02"/>
    <w:lvl w:ilvl="0" w:tplc="F8BCDB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00119"/>
    <w:multiLevelType w:val="hybridMultilevel"/>
    <w:tmpl w:val="97B8061C"/>
    <w:lvl w:ilvl="0" w:tplc="4D5AEFB6">
      <w:start w:val="1"/>
      <w:numFmt w:val="hebrew1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 w15:restartNumberingAfterBreak="0">
    <w:nsid w:val="58557295"/>
    <w:multiLevelType w:val="hybridMultilevel"/>
    <w:tmpl w:val="AC06F586"/>
    <w:lvl w:ilvl="0" w:tplc="7D8A8FD0">
      <w:numFmt w:val="bullet"/>
      <w:lvlText w:val="-"/>
      <w:lvlJc w:val="left"/>
      <w:pPr>
        <w:ind w:left="36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23D6A"/>
    <w:multiLevelType w:val="hybridMultilevel"/>
    <w:tmpl w:val="286648E8"/>
    <w:lvl w:ilvl="0" w:tplc="1D221D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2401A1E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A0694"/>
    <w:multiLevelType w:val="hybridMultilevel"/>
    <w:tmpl w:val="C38A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10B63"/>
    <w:multiLevelType w:val="hybridMultilevel"/>
    <w:tmpl w:val="1B4EFFF0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0" w15:restartNumberingAfterBreak="0">
    <w:nsid w:val="65437B87"/>
    <w:multiLevelType w:val="hybridMultilevel"/>
    <w:tmpl w:val="689EE14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37CF2"/>
    <w:multiLevelType w:val="hybridMultilevel"/>
    <w:tmpl w:val="4686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D70B2"/>
    <w:multiLevelType w:val="hybridMultilevel"/>
    <w:tmpl w:val="D0D2AA34"/>
    <w:lvl w:ilvl="0" w:tplc="67A832D0">
      <w:start w:val="1"/>
      <w:numFmt w:val="hebrew1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5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1"/>
  </w:num>
  <w:num w:numId="13">
    <w:abstractNumId w:val="11"/>
  </w:num>
  <w:num w:numId="14">
    <w:abstractNumId w:val="7"/>
  </w:num>
  <w:num w:numId="15">
    <w:abstractNumId w:val="0"/>
  </w:num>
  <w:num w:numId="16">
    <w:abstractNumId w:val="17"/>
  </w:num>
  <w:num w:numId="17">
    <w:abstractNumId w:val="20"/>
  </w:num>
  <w:num w:numId="18">
    <w:abstractNumId w:val="8"/>
  </w:num>
  <w:num w:numId="19">
    <w:abstractNumId w:val="14"/>
  </w:num>
  <w:num w:numId="20">
    <w:abstractNumId w:val="3"/>
  </w:num>
  <w:num w:numId="21">
    <w:abstractNumId w:val="1"/>
  </w:num>
  <w:num w:numId="22">
    <w:abstractNumId w:val="10"/>
  </w:num>
  <w:num w:numId="23">
    <w:abstractNumId w:val="2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B"/>
    <w:rsid w:val="000058E5"/>
    <w:rsid w:val="000234A2"/>
    <w:rsid w:val="00024C30"/>
    <w:rsid w:val="0006415E"/>
    <w:rsid w:val="00066FD7"/>
    <w:rsid w:val="00073313"/>
    <w:rsid w:val="00076DD8"/>
    <w:rsid w:val="000E0CE3"/>
    <w:rsid w:val="000F10F1"/>
    <w:rsid w:val="000F3F56"/>
    <w:rsid w:val="00124F73"/>
    <w:rsid w:val="00125D5F"/>
    <w:rsid w:val="0013232E"/>
    <w:rsid w:val="0013367F"/>
    <w:rsid w:val="00141062"/>
    <w:rsid w:val="001551E6"/>
    <w:rsid w:val="00170D40"/>
    <w:rsid w:val="00174560"/>
    <w:rsid w:val="0018626F"/>
    <w:rsid w:val="001A1698"/>
    <w:rsid w:val="001A19C5"/>
    <w:rsid w:val="001A4A42"/>
    <w:rsid w:val="001C0051"/>
    <w:rsid w:val="001D17F9"/>
    <w:rsid w:val="001E73AF"/>
    <w:rsid w:val="001E779E"/>
    <w:rsid w:val="001F46ED"/>
    <w:rsid w:val="001F7FE0"/>
    <w:rsid w:val="002035E4"/>
    <w:rsid w:val="0020733E"/>
    <w:rsid w:val="00216649"/>
    <w:rsid w:val="00236A56"/>
    <w:rsid w:val="00255213"/>
    <w:rsid w:val="002726AB"/>
    <w:rsid w:val="002A266B"/>
    <w:rsid w:val="002B43F6"/>
    <w:rsid w:val="002B74BE"/>
    <w:rsid w:val="00306B24"/>
    <w:rsid w:val="003705AF"/>
    <w:rsid w:val="00373740"/>
    <w:rsid w:val="0038340D"/>
    <w:rsid w:val="0038396C"/>
    <w:rsid w:val="00393156"/>
    <w:rsid w:val="003A773B"/>
    <w:rsid w:val="003B2066"/>
    <w:rsid w:val="003D00F1"/>
    <w:rsid w:val="003D33AF"/>
    <w:rsid w:val="003F3A57"/>
    <w:rsid w:val="003F47BD"/>
    <w:rsid w:val="0042013A"/>
    <w:rsid w:val="00425B7F"/>
    <w:rsid w:val="004272DC"/>
    <w:rsid w:val="00461A9E"/>
    <w:rsid w:val="00467C27"/>
    <w:rsid w:val="00481ED3"/>
    <w:rsid w:val="004B073E"/>
    <w:rsid w:val="004C280E"/>
    <w:rsid w:val="004C4BB5"/>
    <w:rsid w:val="004D50EA"/>
    <w:rsid w:val="004E5601"/>
    <w:rsid w:val="004F3A55"/>
    <w:rsid w:val="005012F7"/>
    <w:rsid w:val="005344B4"/>
    <w:rsid w:val="0054462D"/>
    <w:rsid w:val="00544699"/>
    <w:rsid w:val="00550823"/>
    <w:rsid w:val="005705CC"/>
    <w:rsid w:val="0057557C"/>
    <w:rsid w:val="005850D9"/>
    <w:rsid w:val="005942C4"/>
    <w:rsid w:val="005C7CCF"/>
    <w:rsid w:val="005D1841"/>
    <w:rsid w:val="005F586A"/>
    <w:rsid w:val="00604A28"/>
    <w:rsid w:val="006051C5"/>
    <w:rsid w:val="006159CC"/>
    <w:rsid w:val="0062166B"/>
    <w:rsid w:val="00621EE2"/>
    <w:rsid w:val="00647E40"/>
    <w:rsid w:val="006633A2"/>
    <w:rsid w:val="00674D43"/>
    <w:rsid w:val="00687C8E"/>
    <w:rsid w:val="006972B1"/>
    <w:rsid w:val="006C7AB2"/>
    <w:rsid w:val="006F3933"/>
    <w:rsid w:val="006F594F"/>
    <w:rsid w:val="006F77F1"/>
    <w:rsid w:val="007110B0"/>
    <w:rsid w:val="0072088B"/>
    <w:rsid w:val="0073124E"/>
    <w:rsid w:val="00745A3B"/>
    <w:rsid w:val="007543CF"/>
    <w:rsid w:val="007714C3"/>
    <w:rsid w:val="0077549A"/>
    <w:rsid w:val="007A7934"/>
    <w:rsid w:val="007C518C"/>
    <w:rsid w:val="007C5545"/>
    <w:rsid w:val="007C58CB"/>
    <w:rsid w:val="007D1FB5"/>
    <w:rsid w:val="007E7A9B"/>
    <w:rsid w:val="007F13C0"/>
    <w:rsid w:val="00807017"/>
    <w:rsid w:val="00840BFC"/>
    <w:rsid w:val="008470BD"/>
    <w:rsid w:val="00857188"/>
    <w:rsid w:val="0086506B"/>
    <w:rsid w:val="00870707"/>
    <w:rsid w:val="00876A47"/>
    <w:rsid w:val="008774D0"/>
    <w:rsid w:val="00886CD3"/>
    <w:rsid w:val="00890318"/>
    <w:rsid w:val="0089384C"/>
    <w:rsid w:val="008A44DD"/>
    <w:rsid w:val="008A4C39"/>
    <w:rsid w:val="008B1103"/>
    <w:rsid w:val="008F791A"/>
    <w:rsid w:val="0090224B"/>
    <w:rsid w:val="00915F0B"/>
    <w:rsid w:val="009508FF"/>
    <w:rsid w:val="009553B5"/>
    <w:rsid w:val="0096124F"/>
    <w:rsid w:val="00967459"/>
    <w:rsid w:val="009A6842"/>
    <w:rsid w:val="009A69AE"/>
    <w:rsid w:val="009C68CB"/>
    <w:rsid w:val="009D7702"/>
    <w:rsid w:val="00A0061C"/>
    <w:rsid w:val="00A02DE1"/>
    <w:rsid w:val="00A12921"/>
    <w:rsid w:val="00A20109"/>
    <w:rsid w:val="00A40B2A"/>
    <w:rsid w:val="00A4145C"/>
    <w:rsid w:val="00A56575"/>
    <w:rsid w:val="00A66449"/>
    <w:rsid w:val="00A67795"/>
    <w:rsid w:val="00A918DC"/>
    <w:rsid w:val="00A928B9"/>
    <w:rsid w:val="00A94DBC"/>
    <w:rsid w:val="00AA64FA"/>
    <w:rsid w:val="00AB081C"/>
    <w:rsid w:val="00AC6858"/>
    <w:rsid w:val="00AC7FCA"/>
    <w:rsid w:val="00B23D99"/>
    <w:rsid w:val="00B26903"/>
    <w:rsid w:val="00B42D1E"/>
    <w:rsid w:val="00B6121B"/>
    <w:rsid w:val="00B9543B"/>
    <w:rsid w:val="00BB262F"/>
    <w:rsid w:val="00BE50A2"/>
    <w:rsid w:val="00BF1A93"/>
    <w:rsid w:val="00BF28BD"/>
    <w:rsid w:val="00C123E5"/>
    <w:rsid w:val="00C15ADB"/>
    <w:rsid w:val="00C3740E"/>
    <w:rsid w:val="00C76F2F"/>
    <w:rsid w:val="00C77868"/>
    <w:rsid w:val="00C83545"/>
    <w:rsid w:val="00CB1249"/>
    <w:rsid w:val="00CB23AE"/>
    <w:rsid w:val="00CD2F7A"/>
    <w:rsid w:val="00CD59E3"/>
    <w:rsid w:val="00CE0B31"/>
    <w:rsid w:val="00CE7CB8"/>
    <w:rsid w:val="00CF12D5"/>
    <w:rsid w:val="00CF1900"/>
    <w:rsid w:val="00D001F5"/>
    <w:rsid w:val="00D04B6D"/>
    <w:rsid w:val="00D10199"/>
    <w:rsid w:val="00D27219"/>
    <w:rsid w:val="00D6084D"/>
    <w:rsid w:val="00D74685"/>
    <w:rsid w:val="00D83061"/>
    <w:rsid w:val="00D872FC"/>
    <w:rsid w:val="00DA6151"/>
    <w:rsid w:val="00DB497F"/>
    <w:rsid w:val="00DC120B"/>
    <w:rsid w:val="00DD497D"/>
    <w:rsid w:val="00DE11BA"/>
    <w:rsid w:val="00E16303"/>
    <w:rsid w:val="00E1668F"/>
    <w:rsid w:val="00E227B7"/>
    <w:rsid w:val="00E303A0"/>
    <w:rsid w:val="00E33E21"/>
    <w:rsid w:val="00E36BD1"/>
    <w:rsid w:val="00E37B8B"/>
    <w:rsid w:val="00E5479F"/>
    <w:rsid w:val="00E728CB"/>
    <w:rsid w:val="00EC0B9F"/>
    <w:rsid w:val="00EF3AAF"/>
    <w:rsid w:val="00EF7A73"/>
    <w:rsid w:val="00F0188F"/>
    <w:rsid w:val="00F328C6"/>
    <w:rsid w:val="00F61953"/>
    <w:rsid w:val="00F65328"/>
    <w:rsid w:val="00F836E6"/>
    <w:rsid w:val="00F93865"/>
    <w:rsid w:val="00FB003C"/>
    <w:rsid w:val="00FB0A92"/>
    <w:rsid w:val="00FD7969"/>
    <w:rsid w:val="00FE083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718F9"/>
  <w15:docId w15:val="{8FBCE19D-4B46-4EB0-8A9E-1FCBE07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D272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1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character" w:customStyle="1" w:styleId="10">
    <w:name w:val="כותרת 1 תו"/>
    <w:basedOn w:val="a1"/>
    <w:link w:val="1"/>
    <w:rsid w:val="00D27219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b">
    <w:name w:val="Title"/>
    <w:basedOn w:val="a0"/>
    <w:link w:val="ac"/>
    <w:qFormat/>
    <w:rsid w:val="00D27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c">
    <w:name w:val="כותרת טקסט תו"/>
    <w:basedOn w:val="a1"/>
    <w:link w:val="ab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d">
    <w:name w:val="Subtitle"/>
    <w:basedOn w:val="a0"/>
    <w:link w:val="ae"/>
    <w:qFormat/>
    <w:rsid w:val="00D2721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משנה תו"/>
    <w:basedOn w:val="a1"/>
    <w:link w:val="ad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3705AF"/>
    <w:rPr>
      <w:color w:val="0000FF"/>
      <w:u w:val="single"/>
    </w:rPr>
  </w:style>
  <w:style w:type="table" w:styleId="af">
    <w:name w:val="Table Grid"/>
    <w:basedOn w:val="a2"/>
    <w:rsid w:val="00F018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1"/>
    <w:link w:val="2"/>
    <w:uiPriority w:val="9"/>
    <w:semiHidden/>
    <w:rsid w:val="0077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annotation reference"/>
    <w:basedOn w:val="a1"/>
    <w:uiPriority w:val="99"/>
    <w:semiHidden/>
    <w:unhideWhenUsed/>
    <w:rsid w:val="003B2066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B2066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1"/>
    <w:link w:val="af1"/>
    <w:uiPriority w:val="99"/>
    <w:semiHidden/>
    <w:rsid w:val="003B206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2066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3B2066"/>
    <w:rPr>
      <w:b/>
      <w:bCs/>
      <w:sz w:val="20"/>
      <w:szCs w:val="20"/>
    </w:rPr>
  </w:style>
  <w:style w:type="character" w:customStyle="1" w:styleId="11">
    <w:name w:val="אזכור לא מזוהה1"/>
    <w:basedOn w:val="a1"/>
    <w:uiPriority w:val="99"/>
    <w:semiHidden/>
    <w:unhideWhenUsed/>
    <w:rsid w:val="00DE11BA"/>
    <w:rPr>
      <w:color w:val="605E5C"/>
      <w:shd w:val="clear" w:color="auto" w:fill="E1DFDD"/>
    </w:rPr>
  </w:style>
  <w:style w:type="character" w:customStyle="1" w:styleId="21">
    <w:name w:val="אזכור לא מזוהה2"/>
    <w:basedOn w:val="a1"/>
    <w:uiPriority w:val="99"/>
    <w:semiHidden/>
    <w:unhideWhenUsed/>
    <w:rsid w:val="00BF1A93"/>
    <w:rPr>
      <w:color w:val="605E5C"/>
      <w:shd w:val="clear" w:color="auto" w:fill="E1DFDD"/>
    </w:rPr>
  </w:style>
  <w:style w:type="character" w:customStyle="1" w:styleId="3">
    <w:name w:val="אזכור לא מזוהה3"/>
    <w:basedOn w:val="a1"/>
    <w:uiPriority w:val="99"/>
    <w:semiHidden/>
    <w:unhideWhenUsed/>
    <w:rsid w:val="005F586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C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-yam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calcalit-batyam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BC2B-B798-4B55-9F09-C9F13B15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3</TotalTime>
  <Pages>4</Pages>
  <Words>984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Miriam</cp:lastModifiedBy>
  <cp:revision>4</cp:revision>
  <cp:lastPrinted>2019-01-07T08:37:00Z</cp:lastPrinted>
  <dcterms:created xsi:type="dcterms:W3CDTF">2021-03-24T06:26:00Z</dcterms:created>
  <dcterms:modified xsi:type="dcterms:W3CDTF">2021-03-24T07:08:00Z</dcterms:modified>
</cp:coreProperties>
</file>