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AD" w:rsidRPr="000776F7" w:rsidRDefault="00B12CAD" w:rsidP="007578D7">
      <w:pPr>
        <w:jc w:val="right"/>
        <w:rPr>
          <w:rFonts w:ascii="David" w:hAnsi="David" w:cs="David"/>
          <w:noProof/>
          <w:rtl/>
        </w:rPr>
      </w:pPr>
    </w:p>
    <w:p w:rsidR="00B12CAD" w:rsidRPr="000776F7" w:rsidRDefault="00B12CAD" w:rsidP="007578D7">
      <w:pPr>
        <w:jc w:val="right"/>
        <w:rPr>
          <w:rFonts w:ascii="David" w:hAnsi="David" w:cs="David"/>
          <w:noProof/>
          <w:rtl/>
        </w:rPr>
      </w:pPr>
    </w:p>
    <w:p w:rsidR="00D22C9E" w:rsidRPr="000776F7" w:rsidRDefault="007578D7" w:rsidP="00BB3874">
      <w:pPr>
        <w:jc w:val="right"/>
        <w:rPr>
          <w:rFonts w:ascii="David" w:hAnsi="David" w:cs="David"/>
          <w:noProof/>
          <w:rtl/>
        </w:rPr>
      </w:pPr>
      <w:r w:rsidRPr="000776F7">
        <w:rPr>
          <w:rFonts w:ascii="David" w:hAnsi="David" w:cs="David"/>
          <w:noProof/>
          <w:rtl/>
        </w:rPr>
        <w:fldChar w:fldCharType="begin"/>
      </w:r>
      <w:r w:rsidRPr="000776F7">
        <w:rPr>
          <w:rFonts w:ascii="David" w:hAnsi="David" w:cs="David"/>
          <w:noProof/>
          <w:rtl/>
        </w:rPr>
        <w:instrText xml:space="preserve"> </w:instrText>
      </w:r>
      <w:r w:rsidRPr="000776F7">
        <w:rPr>
          <w:rFonts w:ascii="David" w:hAnsi="David" w:cs="David"/>
          <w:noProof/>
        </w:rPr>
        <w:instrText>DATE</w:instrText>
      </w:r>
      <w:r w:rsidRPr="000776F7">
        <w:rPr>
          <w:rFonts w:ascii="David" w:hAnsi="David" w:cs="David"/>
          <w:noProof/>
          <w:rtl/>
        </w:rPr>
        <w:instrText xml:space="preserve"> \@ "</w:instrText>
      </w:r>
      <w:r w:rsidRPr="000776F7">
        <w:rPr>
          <w:rFonts w:ascii="David" w:hAnsi="David" w:cs="David"/>
          <w:noProof/>
        </w:rPr>
        <w:instrText>dd MMMM yyyy</w:instrText>
      </w:r>
      <w:r w:rsidRPr="000776F7">
        <w:rPr>
          <w:rFonts w:ascii="David" w:hAnsi="David" w:cs="David"/>
          <w:noProof/>
          <w:rtl/>
        </w:rPr>
        <w:instrText xml:space="preserve">" </w:instrText>
      </w:r>
      <w:r w:rsidRPr="000776F7">
        <w:rPr>
          <w:rFonts w:ascii="David" w:hAnsi="David" w:cs="David"/>
          <w:noProof/>
          <w:rtl/>
        </w:rPr>
        <w:fldChar w:fldCharType="separate"/>
      </w:r>
      <w:r w:rsidR="009F3412">
        <w:rPr>
          <w:rFonts w:ascii="David" w:hAnsi="David" w:cs="David"/>
          <w:noProof/>
          <w:rtl/>
        </w:rPr>
        <w:t>‏27 דצמבר 2020</w:t>
      </w:r>
      <w:r w:rsidRPr="000776F7">
        <w:rPr>
          <w:rFonts w:ascii="David" w:hAnsi="David" w:cs="David"/>
          <w:noProof/>
          <w:rtl/>
        </w:rPr>
        <w:fldChar w:fldCharType="end"/>
      </w:r>
    </w:p>
    <w:p w:rsidR="006F6EFA" w:rsidRPr="000776F7" w:rsidRDefault="006F6EFA" w:rsidP="006F6EFA">
      <w:pPr>
        <w:keepNext/>
        <w:jc w:val="center"/>
        <w:rPr>
          <w:rFonts w:ascii="David" w:hAnsi="David" w:cs="David"/>
          <w:rtl/>
        </w:rPr>
      </w:pPr>
      <w:r w:rsidRPr="000776F7">
        <w:rPr>
          <w:rFonts w:ascii="David" w:hAnsi="David" w:cs="David"/>
          <w:rtl/>
        </w:rPr>
        <w:t xml:space="preserve"> </w:t>
      </w:r>
    </w:p>
    <w:p w:rsidR="00D31F5F" w:rsidRDefault="00D31F5F" w:rsidP="00D31F5F">
      <w:pPr>
        <w:rPr>
          <w:rFonts w:ascii="Arial" w:hAnsi="Arial" w:cs="David"/>
          <w:noProof/>
          <w:rtl/>
        </w:rPr>
      </w:pPr>
      <w:r>
        <w:rPr>
          <w:rFonts w:ascii="Arial" w:hAnsi="Arial" w:cs="David" w:hint="cs"/>
          <w:noProof/>
          <w:rtl/>
        </w:rPr>
        <w:t>לכבוד</w:t>
      </w:r>
    </w:p>
    <w:p w:rsidR="00D31F5F" w:rsidRPr="008F157C" w:rsidRDefault="00D31F5F" w:rsidP="00D31F5F">
      <w:pPr>
        <w:rPr>
          <w:rFonts w:ascii="Arial" w:hAnsi="Arial" w:cs="David"/>
          <w:noProof/>
          <w:rtl/>
        </w:rPr>
      </w:pPr>
      <w:r>
        <w:rPr>
          <w:rFonts w:ascii="Arial" w:hAnsi="Arial" w:cs="David" w:hint="cs"/>
          <w:noProof/>
          <w:rtl/>
        </w:rPr>
        <w:t xml:space="preserve">כל מאן דבעי  </w:t>
      </w:r>
      <w:r w:rsidRPr="00441D36">
        <w:rPr>
          <w:rFonts w:ascii="Arial" w:hAnsi="Arial" w:cs="David" w:hint="cs"/>
          <w:noProof/>
          <w:rtl/>
        </w:rPr>
        <w:tab/>
      </w:r>
      <w:r w:rsidRPr="00441D36">
        <w:rPr>
          <w:rFonts w:ascii="Arial" w:hAnsi="Arial" w:cs="David" w:hint="cs"/>
          <w:noProof/>
          <w:rtl/>
        </w:rPr>
        <w:tab/>
      </w:r>
      <w:r w:rsidRPr="00441D36">
        <w:rPr>
          <w:rFonts w:ascii="Arial" w:hAnsi="Arial" w:cs="David" w:hint="cs"/>
          <w:noProof/>
          <w:rtl/>
        </w:rPr>
        <w:tab/>
      </w:r>
      <w:r w:rsidRPr="00441D36">
        <w:rPr>
          <w:rFonts w:ascii="Arial" w:hAnsi="Arial" w:cs="David" w:hint="cs"/>
          <w:noProof/>
          <w:u w:val="single"/>
          <w:rtl/>
        </w:rPr>
        <w:t xml:space="preserve"> </w:t>
      </w:r>
    </w:p>
    <w:p w:rsidR="00D31F5F" w:rsidRPr="00441D36" w:rsidRDefault="00D31F5F" w:rsidP="00D31F5F">
      <w:pPr>
        <w:rPr>
          <w:rFonts w:ascii="Arial" w:hAnsi="Arial" w:cs="David"/>
          <w:noProof/>
          <w:rtl/>
        </w:rPr>
      </w:pPr>
      <w:r>
        <w:rPr>
          <w:rFonts w:ascii="Arial" w:hAnsi="Arial" w:cs="David" w:hint="cs"/>
          <w:noProof/>
          <w:rtl/>
        </w:rPr>
        <w:t>א.ג.</w:t>
      </w:r>
      <w:r w:rsidRPr="00441D36">
        <w:rPr>
          <w:rFonts w:ascii="Arial" w:hAnsi="Arial" w:cs="David" w:hint="cs"/>
          <w:noProof/>
          <w:rtl/>
        </w:rPr>
        <w:t>נ.</w:t>
      </w:r>
      <w:r>
        <w:rPr>
          <w:rFonts w:ascii="Arial" w:hAnsi="Arial" w:cs="David" w:hint="cs"/>
          <w:noProof/>
          <w:rtl/>
        </w:rPr>
        <w:t>,</w:t>
      </w:r>
      <w:r w:rsidRPr="00441D36">
        <w:rPr>
          <w:rFonts w:ascii="Arial" w:hAnsi="Arial" w:cs="David" w:hint="cs"/>
          <w:noProof/>
          <w:rtl/>
        </w:rPr>
        <w:t xml:space="preserve"> </w:t>
      </w:r>
    </w:p>
    <w:p w:rsidR="00336C81" w:rsidRDefault="00336C81" w:rsidP="0062400B">
      <w:pPr>
        <w:jc w:val="center"/>
        <w:rPr>
          <w:rFonts w:ascii="David" w:hAnsi="David" w:cs="David"/>
          <w:b/>
          <w:bCs/>
          <w:u w:val="single"/>
          <w:rtl/>
        </w:rPr>
      </w:pPr>
      <w:r w:rsidRPr="000776F7">
        <w:rPr>
          <w:rFonts w:ascii="David" w:hAnsi="David" w:cs="David"/>
          <w:b/>
          <w:bCs/>
          <w:u w:val="single"/>
          <w:rtl/>
        </w:rPr>
        <w:t>טבלת ריכוז שאלות ותשובות הבהרה</w:t>
      </w:r>
    </w:p>
    <w:p w:rsidR="004024C9" w:rsidRPr="000776F7" w:rsidRDefault="004024C9" w:rsidP="0062400B">
      <w:pPr>
        <w:jc w:val="center"/>
        <w:rPr>
          <w:rFonts w:ascii="David" w:hAnsi="David" w:cs="David"/>
          <w:b/>
          <w:bCs/>
          <w:u w:val="single"/>
          <w:rtl/>
        </w:rPr>
      </w:pPr>
      <w:r>
        <w:rPr>
          <w:rFonts w:ascii="David" w:hAnsi="David" w:cs="David" w:hint="cs"/>
          <w:b/>
          <w:bCs/>
          <w:u w:val="single"/>
          <w:rtl/>
        </w:rPr>
        <w:t>(מסמך מס' 2)</w:t>
      </w:r>
    </w:p>
    <w:p w:rsidR="003E4908" w:rsidRDefault="003E4908" w:rsidP="003E4908">
      <w:pPr>
        <w:widowControl w:val="0"/>
        <w:spacing w:line="240" w:lineRule="atLeast"/>
        <w:ind w:left="-136" w:right="-540"/>
        <w:jc w:val="center"/>
        <w:rPr>
          <w:rFonts w:ascii="David" w:hAnsi="David"/>
          <w:b/>
          <w:bCs/>
        </w:rPr>
      </w:pPr>
      <w:r>
        <w:rPr>
          <w:rFonts w:ascii="David" w:hAnsi="David" w:hint="cs"/>
          <w:b/>
          <w:bCs/>
          <w:rtl/>
        </w:rPr>
        <w:t xml:space="preserve">מכרז מס' 31/20 </w:t>
      </w:r>
    </w:p>
    <w:p w:rsidR="003E4908" w:rsidRDefault="003E4908" w:rsidP="003E4908">
      <w:pPr>
        <w:widowControl w:val="0"/>
        <w:spacing w:line="240" w:lineRule="atLeast"/>
        <w:ind w:right="-540"/>
        <w:rPr>
          <w:rFonts w:ascii="David" w:hAnsi="David"/>
          <w:b/>
          <w:bCs/>
          <w:rtl/>
        </w:rPr>
      </w:pPr>
    </w:p>
    <w:p w:rsidR="003E4908" w:rsidRDefault="003E4908" w:rsidP="003E4908">
      <w:pPr>
        <w:widowControl w:val="0"/>
        <w:spacing w:line="240" w:lineRule="atLeast"/>
        <w:ind w:left="-136" w:right="-540"/>
        <w:jc w:val="center"/>
        <w:rPr>
          <w:rFonts w:ascii="David" w:hAnsi="David"/>
          <w:b/>
          <w:bCs/>
          <w:rtl/>
        </w:rPr>
      </w:pPr>
      <w:r>
        <w:rPr>
          <w:rFonts w:ascii="David" w:hAnsi="David" w:hint="cs"/>
          <w:b/>
          <w:bCs/>
          <w:rtl/>
        </w:rPr>
        <w:t>לביצוע עבודות פיתוח פארק הפנאי</w:t>
      </w:r>
    </w:p>
    <w:p w:rsidR="003E4908" w:rsidRDefault="003E4908" w:rsidP="003E4908">
      <w:pPr>
        <w:widowControl w:val="0"/>
        <w:spacing w:line="240" w:lineRule="atLeast"/>
        <w:ind w:right="-540"/>
        <w:rPr>
          <w:rFonts w:ascii="David" w:hAnsi="David"/>
          <w:b/>
          <w:bCs/>
          <w:rtl/>
        </w:rPr>
      </w:pPr>
    </w:p>
    <w:p w:rsidR="003E4908" w:rsidRDefault="003E4908" w:rsidP="003E4908">
      <w:pPr>
        <w:widowControl w:val="0"/>
        <w:spacing w:line="240" w:lineRule="atLeast"/>
        <w:ind w:left="-136" w:right="-540"/>
        <w:jc w:val="center"/>
        <w:rPr>
          <w:rFonts w:ascii="David" w:hAnsi="David"/>
          <w:b/>
          <w:bCs/>
          <w:rtl/>
        </w:rPr>
      </w:pPr>
      <w:r>
        <w:rPr>
          <w:rFonts w:ascii="David" w:hAnsi="David" w:hint="cs"/>
          <w:b/>
          <w:bCs/>
          <w:rtl/>
        </w:rPr>
        <w:t xml:space="preserve">מתחם בי  450/4  </w:t>
      </w:r>
    </w:p>
    <w:p w:rsidR="00336C81" w:rsidRPr="000776F7" w:rsidRDefault="00336C81" w:rsidP="00336C81">
      <w:pPr>
        <w:rPr>
          <w:rFonts w:ascii="David" w:hAnsi="David" w:cs="David"/>
          <w:rtl/>
        </w:rPr>
      </w:pPr>
    </w:p>
    <w:tbl>
      <w:tblPr>
        <w:bidiVisual/>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6496"/>
        <w:gridCol w:w="1575"/>
      </w:tblGrid>
      <w:tr w:rsidR="00DF1F54" w:rsidRPr="000776F7" w:rsidTr="004024C9">
        <w:trPr>
          <w:trHeight w:val="300"/>
        </w:trPr>
        <w:tc>
          <w:tcPr>
            <w:tcW w:w="853" w:type="dxa"/>
            <w:shd w:val="clear" w:color="auto" w:fill="D9D9D9" w:themeFill="background1" w:themeFillShade="D9"/>
          </w:tcPr>
          <w:p w:rsidR="00DF1F54" w:rsidRPr="000776F7" w:rsidRDefault="00DF1F54" w:rsidP="00336C81">
            <w:pPr>
              <w:rPr>
                <w:rFonts w:ascii="David" w:hAnsi="David" w:cs="David"/>
                <w:rtl/>
              </w:rPr>
            </w:pPr>
            <w:proofErr w:type="spellStart"/>
            <w:r w:rsidRPr="000776F7">
              <w:rPr>
                <w:rFonts w:ascii="David" w:hAnsi="David" w:cs="David"/>
                <w:rtl/>
              </w:rPr>
              <w:t>מס"ד</w:t>
            </w:r>
            <w:proofErr w:type="spellEnd"/>
            <w:r w:rsidRPr="000776F7">
              <w:rPr>
                <w:rFonts w:ascii="David" w:hAnsi="David" w:cs="David"/>
                <w:rtl/>
              </w:rPr>
              <w:t xml:space="preserve"> </w:t>
            </w:r>
          </w:p>
        </w:tc>
        <w:tc>
          <w:tcPr>
            <w:tcW w:w="6496" w:type="dxa"/>
            <w:shd w:val="clear" w:color="auto" w:fill="D9D9D9" w:themeFill="background1" w:themeFillShade="D9"/>
          </w:tcPr>
          <w:p w:rsidR="00DF1F54" w:rsidRPr="000776F7" w:rsidRDefault="00DF1F54" w:rsidP="00336C81">
            <w:pPr>
              <w:rPr>
                <w:rFonts w:ascii="David" w:hAnsi="David" w:cs="David"/>
                <w:rtl/>
              </w:rPr>
            </w:pPr>
            <w:r w:rsidRPr="000776F7">
              <w:rPr>
                <w:rFonts w:ascii="David" w:hAnsi="David" w:cs="David"/>
                <w:rtl/>
              </w:rPr>
              <w:t>פירוט השאלה</w:t>
            </w:r>
          </w:p>
        </w:tc>
        <w:tc>
          <w:tcPr>
            <w:tcW w:w="1575" w:type="dxa"/>
            <w:shd w:val="clear" w:color="auto" w:fill="D9D9D9" w:themeFill="background1" w:themeFillShade="D9"/>
          </w:tcPr>
          <w:p w:rsidR="00DF1F54" w:rsidRPr="000776F7" w:rsidRDefault="00DF1F54" w:rsidP="00336C81">
            <w:pPr>
              <w:rPr>
                <w:rFonts w:ascii="David" w:hAnsi="David" w:cs="David"/>
                <w:rtl/>
              </w:rPr>
            </w:pPr>
            <w:r w:rsidRPr="000776F7">
              <w:rPr>
                <w:rFonts w:ascii="David" w:hAnsi="David" w:cs="David"/>
                <w:rtl/>
              </w:rPr>
              <w:t>התייחסות העירייה</w:t>
            </w:r>
          </w:p>
        </w:tc>
      </w:tr>
      <w:tr w:rsidR="00DF1F54" w:rsidRPr="000776F7" w:rsidTr="004024C9">
        <w:trPr>
          <w:trHeight w:val="360"/>
        </w:trPr>
        <w:tc>
          <w:tcPr>
            <w:tcW w:w="853" w:type="dxa"/>
          </w:tcPr>
          <w:p w:rsidR="00DF1F54" w:rsidRPr="000776F7" w:rsidRDefault="00DF1F54" w:rsidP="00336C81">
            <w:pPr>
              <w:rPr>
                <w:rFonts w:ascii="David" w:hAnsi="David" w:cs="David"/>
                <w:rtl/>
              </w:rPr>
            </w:pPr>
            <w:r w:rsidRPr="000776F7">
              <w:rPr>
                <w:rFonts w:ascii="David" w:hAnsi="David" w:cs="David"/>
                <w:rtl/>
              </w:rPr>
              <w:t>1</w:t>
            </w:r>
          </w:p>
        </w:tc>
        <w:tc>
          <w:tcPr>
            <w:tcW w:w="6496" w:type="dxa"/>
          </w:tcPr>
          <w:p w:rsidR="00DF1F54" w:rsidRPr="000776F7" w:rsidRDefault="00743CF3" w:rsidP="00336C81">
            <w:pPr>
              <w:rPr>
                <w:rFonts w:ascii="David" w:hAnsi="David" w:cs="David"/>
                <w:rtl/>
              </w:rPr>
            </w:pPr>
            <w:r w:rsidRPr="00276DD5">
              <w:rPr>
                <w:rFonts w:ascii="David" w:eastAsia="Arial Unicode MS" w:hAnsi="David" w:cs="David" w:hint="cs"/>
                <w:rtl/>
              </w:rPr>
              <w:t xml:space="preserve">סעיף 3ב' : </w:t>
            </w:r>
            <w:r w:rsidRPr="00276DD5">
              <w:rPr>
                <w:rFonts w:ascii="David" w:hAnsi="David" w:cs="David" w:hint="cs"/>
                <w:rtl/>
                <w:lang w:eastAsia="he-IL"/>
              </w:rPr>
              <w:t>"</w:t>
            </w:r>
            <w:proofErr w:type="spellStart"/>
            <w:r w:rsidRPr="00276DD5">
              <w:rPr>
                <w:rFonts w:ascii="David" w:hAnsi="David" w:cs="David"/>
                <w:rtl/>
                <w:lang w:eastAsia="he-IL"/>
              </w:rPr>
              <w:t>ת</w:t>
            </w:r>
            <w:r w:rsidRPr="00276DD5">
              <w:rPr>
                <w:rFonts w:ascii="David" w:hAnsi="David" w:cs="David" w:hint="cs"/>
                <w:rtl/>
                <w:lang w:eastAsia="he-IL"/>
              </w:rPr>
              <w:t>ו</w:t>
            </w:r>
            <w:r w:rsidRPr="00276DD5">
              <w:rPr>
                <w:rFonts w:ascii="David" w:hAnsi="David" w:cs="David"/>
                <w:rtl/>
                <w:lang w:eastAsia="he-IL"/>
              </w:rPr>
              <w:t>כניות</w:t>
            </w:r>
            <w:proofErr w:type="spellEnd"/>
            <w:r w:rsidRPr="00276DD5">
              <w:rPr>
                <w:rFonts w:ascii="David" w:hAnsi="David" w:cs="David"/>
                <w:rtl/>
                <w:lang w:eastAsia="he-IL"/>
              </w:rPr>
              <w:t xml:space="preserve"> (</w:t>
            </w:r>
            <w:r w:rsidRPr="00C146F1">
              <w:rPr>
                <w:rFonts w:ascii="David" w:hAnsi="David" w:cs="David"/>
                <w:color w:val="000000"/>
                <w:rtl/>
                <w:lang w:eastAsia="he-IL"/>
              </w:rPr>
              <w:t>המצורפות למסמכי המכרז בדיסק או קי) יודפסו על ידי כל מציע ב- 2 עותקים, לפחות, אשר ייחתמו ויצורפו להצעה במכרז</w:t>
            </w:r>
            <w:r>
              <w:rPr>
                <w:rFonts w:ascii="David" w:hAnsi="David" w:cs="David" w:hint="cs"/>
                <w:color w:val="000000"/>
                <w:rtl/>
                <w:lang w:eastAsia="he-IL"/>
              </w:rPr>
              <w:t>". נבקש לאשר כי די בהצהרת המציע על קבלת התוכניות וכי אין צורך להדפיס ולהגיש את התכניות לצורך הגשת הצעה למכרז</w:t>
            </w:r>
          </w:p>
        </w:tc>
        <w:tc>
          <w:tcPr>
            <w:tcW w:w="1575" w:type="dxa"/>
          </w:tcPr>
          <w:p w:rsidR="00DF1F54" w:rsidRPr="000776F7" w:rsidRDefault="004024C9" w:rsidP="00743CF3">
            <w:pPr>
              <w:rPr>
                <w:rFonts w:ascii="David" w:hAnsi="David" w:cs="David"/>
                <w:rtl/>
              </w:rPr>
            </w:pPr>
            <w:r>
              <w:rPr>
                <w:rFonts w:ascii="David" w:hAnsi="David" w:cs="David" w:hint="cs"/>
                <w:rtl/>
              </w:rPr>
              <w:t>-</w:t>
            </w:r>
            <w:r w:rsidR="00743CF3">
              <w:rPr>
                <w:rFonts w:ascii="David" w:hAnsi="David" w:cs="David" w:hint="cs"/>
                <w:rtl/>
              </w:rPr>
              <w:t>מקובל</w:t>
            </w:r>
          </w:p>
        </w:tc>
      </w:tr>
      <w:tr w:rsidR="00DF1F54" w:rsidRPr="000776F7" w:rsidTr="004024C9">
        <w:trPr>
          <w:trHeight w:val="435"/>
        </w:trPr>
        <w:tc>
          <w:tcPr>
            <w:tcW w:w="853" w:type="dxa"/>
          </w:tcPr>
          <w:p w:rsidR="00DF1F54" w:rsidRPr="000776F7" w:rsidRDefault="00DF1F54" w:rsidP="00336C81">
            <w:pPr>
              <w:rPr>
                <w:rFonts w:ascii="David" w:hAnsi="David" w:cs="David"/>
                <w:rtl/>
              </w:rPr>
            </w:pPr>
            <w:r w:rsidRPr="000776F7">
              <w:rPr>
                <w:rFonts w:ascii="David" w:hAnsi="David" w:cs="David"/>
                <w:rtl/>
              </w:rPr>
              <w:t>2</w:t>
            </w:r>
          </w:p>
        </w:tc>
        <w:tc>
          <w:tcPr>
            <w:tcW w:w="6496" w:type="dxa"/>
          </w:tcPr>
          <w:p w:rsidR="00743CF3" w:rsidRPr="00BB2A17" w:rsidRDefault="00743CF3" w:rsidP="00743CF3">
            <w:pPr>
              <w:pStyle w:val="2"/>
              <w:keepNext w:val="0"/>
              <w:keepLines/>
              <w:numPr>
                <w:ilvl w:val="0"/>
                <w:numId w:val="13"/>
              </w:numPr>
              <w:overflowPunct/>
              <w:adjustRightInd/>
              <w:spacing w:before="240" w:line="360" w:lineRule="auto"/>
              <w:jc w:val="both"/>
              <w:textAlignment w:val="auto"/>
              <w:rPr>
                <w:rFonts w:ascii="David" w:hAnsi="David" w:cs="David"/>
                <w:color w:val="000000"/>
                <w:sz w:val="24"/>
                <w:szCs w:val="24"/>
                <w:rtl/>
                <w:lang w:eastAsia="he-IL"/>
              </w:rPr>
            </w:pPr>
            <w:r>
              <w:rPr>
                <w:rFonts w:ascii="David" w:hAnsi="David" w:cs="David" w:hint="cs"/>
                <w:color w:val="000000"/>
                <w:sz w:val="24"/>
                <w:szCs w:val="24"/>
                <w:rtl/>
                <w:lang w:eastAsia="he-IL"/>
              </w:rPr>
              <w:t xml:space="preserve">מסמך א' סעיף 1.3  " </w:t>
            </w:r>
            <w:r w:rsidRPr="00BB2A17">
              <w:rPr>
                <w:rFonts w:ascii="David" w:hAnsi="David" w:cs="David"/>
                <w:color w:val="000000"/>
                <w:sz w:val="24"/>
                <w:szCs w:val="24"/>
                <w:rtl/>
                <w:lang w:eastAsia="he-IL"/>
              </w:rPr>
              <w:t>מובהר בזאת כי  הקרקע בסמוך  לאתר נשוא מכרז זה שימשה  בעבר באתר בלתי רשמי להטמנת פסולת בנין ,אשפה ביתית ופסולת מסוגים שונים , פסולת זו נצברה לאורך השנים בעומק שאינו ידוע לעירייה</w:t>
            </w:r>
            <w:r>
              <w:rPr>
                <w:rFonts w:ascii="David" w:hAnsi="David" w:cs="David" w:hint="cs"/>
                <w:color w:val="000000"/>
                <w:sz w:val="24"/>
                <w:szCs w:val="24"/>
                <w:rtl/>
                <w:lang w:eastAsia="he-IL"/>
              </w:rPr>
              <w:t xml:space="preserve">". </w:t>
            </w:r>
            <w:r w:rsidRPr="00BB2A17">
              <w:rPr>
                <w:rFonts w:ascii="David" w:hAnsi="David" w:cs="David" w:hint="cs"/>
                <w:color w:val="000000"/>
                <w:sz w:val="24"/>
                <w:szCs w:val="24"/>
                <w:rtl/>
                <w:lang w:eastAsia="he-IL"/>
              </w:rPr>
              <w:t>מסמך א' סעיף 6.1  "</w:t>
            </w:r>
            <w:r w:rsidRPr="00BB2A17">
              <w:rPr>
                <w:rFonts w:ascii="David" w:hAnsi="David" w:cs="David"/>
                <w:color w:val="000000"/>
                <w:sz w:val="24"/>
                <w:szCs w:val="24"/>
                <w:rtl/>
                <w:lang w:eastAsia="he-IL"/>
              </w:rPr>
              <w:t xml:space="preserve"> </w:t>
            </w:r>
            <w:r w:rsidRPr="00BB2A17">
              <w:rPr>
                <w:rFonts w:ascii="David" w:hAnsi="David" w:cs="David" w:hint="cs"/>
                <w:color w:val="000000"/>
                <w:sz w:val="24"/>
                <w:szCs w:val="24"/>
                <w:rtl/>
                <w:lang w:eastAsia="he-IL"/>
              </w:rPr>
              <w:t xml:space="preserve">ידוע לקבלן כי </w:t>
            </w:r>
            <w:r w:rsidRPr="00BB2A17">
              <w:rPr>
                <w:rFonts w:ascii="David" w:hAnsi="David" w:cs="David"/>
                <w:color w:val="000000"/>
                <w:sz w:val="24"/>
                <w:szCs w:val="24"/>
                <w:rtl/>
                <w:lang w:eastAsia="he-IL"/>
              </w:rPr>
              <w:t xml:space="preserve"> </w:t>
            </w:r>
            <w:r w:rsidRPr="00BB2A17">
              <w:rPr>
                <w:rFonts w:ascii="David" w:hAnsi="David" w:cs="David" w:hint="cs"/>
                <w:color w:val="000000"/>
                <w:sz w:val="24"/>
                <w:szCs w:val="24"/>
                <w:rtl/>
                <w:lang w:eastAsia="he-IL"/>
              </w:rPr>
              <w:t xml:space="preserve"> המתחמים בסמוך ל</w:t>
            </w:r>
            <w:r w:rsidRPr="00BB2A17">
              <w:rPr>
                <w:rFonts w:ascii="David" w:hAnsi="David" w:cs="David"/>
                <w:color w:val="000000"/>
                <w:sz w:val="24"/>
                <w:szCs w:val="24"/>
                <w:rtl/>
                <w:lang w:eastAsia="he-IL"/>
              </w:rPr>
              <w:t>אתר העבודה  כולו או חלקו שימש בעבר  כאתר פסולת ואין  לעירייה מידע על כמות הפסולת המדויקת ומיקומה המדויק אלא על פי דוח קרקע שצורף  למכרז</w:t>
            </w:r>
            <w:r>
              <w:rPr>
                <w:rFonts w:ascii="David" w:hAnsi="David" w:cs="David" w:hint="cs"/>
                <w:color w:val="000000"/>
                <w:sz w:val="24"/>
                <w:szCs w:val="24"/>
                <w:rtl/>
                <w:lang w:eastAsia="he-IL"/>
              </w:rPr>
              <w:t>"</w:t>
            </w:r>
            <w:r w:rsidRPr="00BB2A17">
              <w:rPr>
                <w:rFonts w:ascii="David" w:hAnsi="David" w:cs="David" w:hint="cs"/>
                <w:color w:val="000000"/>
                <w:sz w:val="24"/>
                <w:szCs w:val="24"/>
                <w:rtl/>
                <w:lang w:eastAsia="he-IL"/>
              </w:rPr>
              <w:t>.</w:t>
            </w:r>
            <w:r w:rsidRPr="00BB2A17">
              <w:rPr>
                <w:rFonts w:ascii="David" w:hAnsi="David" w:cs="David"/>
                <w:color w:val="000000"/>
                <w:sz w:val="24"/>
                <w:szCs w:val="24"/>
                <w:rtl/>
                <w:lang w:eastAsia="he-IL"/>
              </w:rPr>
              <w:t xml:space="preserve">  </w:t>
            </w:r>
          </w:p>
          <w:p w:rsidR="00743CF3" w:rsidRDefault="00743CF3" w:rsidP="00743CF3">
            <w:pPr>
              <w:pStyle w:val="2"/>
              <w:spacing w:line="360" w:lineRule="auto"/>
              <w:ind w:left="811"/>
              <w:rPr>
                <w:rFonts w:ascii="David" w:hAnsi="David" w:cs="David"/>
                <w:color w:val="000000"/>
                <w:sz w:val="24"/>
                <w:szCs w:val="24"/>
                <w:rtl/>
                <w:lang w:eastAsia="he-IL"/>
              </w:rPr>
            </w:pPr>
            <w:r>
              <w:rPr>
                <w:rFonts w:ascii="David" w:hAnsi="David" w:cs="David" w:hint="cs"/>
                <w:color w:val="000000"/>
                <w:sz w:val="24"/>
                <w:szCs w:val="24"/>
                <w:rtl/>
                <w:lang w:eastAsia="he-IL"/>
              </w:rPr>
              <w:t>סעיף 6.2 "</w:t>
            </w:r>
            <w:r w:rsidRPr="00BB2A17">
              <w:rPr>
                <w:rFonts w:ascii="David" w:hAnsi="David" w:cs="David"/>
                <w:color w:val="000000"/>
                <w:sz w:val="24"/>
                <w:szCs w:val="24"/>
                <w:rtl/>
                <w:lang w:eastAsia="he-IL"/>
              </w:rPr>
              <w:t xml:space="preserve">ידוע לקבלן והוא מצהיר כי אין ולא תהיה לו כל טענה או תביעה כנגד העירייה בנושא זה וכי לא תוגש מטעמו תביעה או דרישת תשלום תוספת עלויות הבניה בגין הימצאותה של פסולת באתר העבודות </w:t>
            </w:r>
            <w:r w:rsidRPr="00BB2A17">
              <w:rPr>
                <w:rFonts w:ascii="David" w:hAnsi="David" w:cs="David" w:hint="cs"/>
                <w:color w:val="000000"/>
                <w:sz w:val="24"/>
                <w:szCs w:val="24"/>
                <w:rtl/>
                <w:lang w:eastAsia="he-IL"/>
              </w:rPr>
              <w:t xml:space="preserve"> או כל עלות כלשהיא,</w:t>
            </w:r>
            <w:r w:rsidRPr="00BB2A17">
              <w:rPr>
                <w:rFonts w:ascii="David" w:hAnsi="David" w:cs="David"/>
                <w:color w:val="000000"/>
                <w:sz w:val="24"/>
                <w:szCs w:val="24"/>
                <w:rtl/>
                <w:lang w:eastAsia="he-IL"/>
              </w:rPr>
              <w:t xml:space="preserve"> כמו כן, ידוע לקבלן כי באין מידע מדויק על כמויות הפסולות באתר  עשוי ,מיקומן של מערכות התשתית והחיבורים אליהן  להשתנות בעקבות המצאות פסולת  וכי אין ולא תהיה לו כל תביעה ו/או טענה בעניין זה כנגד העירייה</w:t>
            </w:r>
            <w:r w:rsidRPr="00BB2A17">
              <w:rPr>
                <w:rFonts w:ascii="David" w:hAnsi="David" w:cs="David" w:hint="cs"/>
                <w:color w:val="000000"/>
                <w:sz w:val="24"/>
                <w:szCs w:val="24"/>
                <w:rtl/>
                <w:lang w:eastAsia="he-IL"/>
              </w:rPr>
              <w:t>.</w:t>
            </w:r>
            <w:r w:rsidRPr="00BB2A17">
              <w:rPr>
                <w:rFonts w:ascii="David" w:hAnsi="David" w:cs="David"/>
                <w:color w:val="000000"/>
                <w:sz w:val="24"/>
                <w:szCs w:val="24"/>
                <w:rtl/>
                <w:lang w:eastAsia="he-IL"/>
              </w:rPr>
              <w:t xml:space="preserve"> </w:t>
            </w:r>
            <w:r w:rsidRPr="00BB2A17">
              <w:rPr>
                <w:rFonts w:ascii="David" w:hAnsi="David" w:cs="David" w:hint="cs"/>
                <w:color w:val="000000"/>
                <w:sz w:val="24"/>
                <w:szCs w:val="24"/>
                <w:rtl/>
                <w:lang w:eastAsia="he-IL"/>
              </w:rPr>
              <w:t xml:space="preserve"> </w:t>
            </w:r>
            <w:r>
              <w:rPr>
                <w:rFonts w:ascii="David" w:hAnsi="David" w:cs="David" w:hint="cs"/>
                <w:color w:val="000000"/>
                <w:sz w:val="24"/>
                <w:szCs w:val="24"/>
                <w:rtl/>
                <w:lang w:eastAsia="he-IL"/>
              </w:rPr>
              <w:t>"</w:t>
            </w:r>
          </w:p>
          <w:tbl>
            <w:tblPr>
              <w:bidiVisual/>
              <w:tblW w:w="5710" w:type="dxa"/>
              <w:tblCellMar>
                <w:left w:w="0" w:type="dxa"/>
                <w:right w:w="0" w:type="dxa"/>
              </w:tblCellMar>
              <w:tblLook w:val="04A0" w:firstRow="1" w:lastRow="0" w:firstColumn="1" w:lastColumn="0" w:noHBand="0" w:noVBand="1"/>
            </w:tblPr>
            <w:tblGrid>
              <w:gridCol w:w="1284"/>
              <w:gridCol w:w="1122"/>
              <w:gridCol w:w="602"/>
              <w:gridCol w:w="1560"/>
              <w:gridCol w:w="1142"/>
            </w:tblGrid>
            <w:tr w:rsidR="00743CF3" w:rsidTr="00743CF3">
              <w:trPr>
                <w:trHeight w:val="630"/>
              </w:trPr>
              <w:tc>
                <w:tcPr>
                  <w:tcW w:w="12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743CF3" w:rsidRDefault="00743CF3" w:rsidP="00743CF3">
                  <w:pPr>
                    <w:rPr>
                      <w:rFonts w:ascii="Arial" w:hAnsi="Arial" w:cs="Arial"/>
                    </w:rPr>
                  </w:pPr>
                  <w:r>
                    <w:rPr>
                      <w:rFonts w:ascii="Arial" w:hAnsi="Arial" w:cs="Arial"/>
                      <w:b/>
                      <w:bCs/>
                    </w:rPr>
                    <w:t>51.2.0040</w:t>
                  </w:r>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3CF3" w:rsidRDefault="00743CF3" w:rsidP="00743CF3">
                  <w:pPr>
                    <w:rPr>
                      <w:rFonts w:ascii="Arial" w:hAnsi="Arial" w:cs="Arial"/>
                      <w:rtl/>
                    </w:rPr>
                  </w:pPr>
                  <w:r>
                    <w:rPr>
                      <w:rFonts w:ascii="David" w:hAnsi="David" w:cs="David"/>
                      <w:rtl/>
                    </w:rPr>
                    <w:t>חפירה, הפר</w:t>
                  </w:r>
                  <w:r>
                    <w:rPr>
                      <w:rFonts w:ascii="David" w:hAnsi="David" w:cs="David" w:hint="cs"/>
                      <w:rtl/>
                    </w:rPr>
                    <w:t>ד</w:t>
                  </w:r>
                  <w:r>
                    <w:rPr>
                      <w:rFonts w:ascii="David" w:hAnsi="David" w:cs="David"/>
                      <w:rtl/>
                    </w:rPr>
                    <w:t>ה</w:t>
                  </w:r>
                  <w:r>
                    <w:rPr>
                      <w:rFonts w:ascii="David" w:hAnsi="David" w:cs="David" w:hint="cs"/>
                      <w:rtl/>
                    </w:rPr>
                    <w:t xml:space="preserve"> </w:t>
                  </w:r>
                  <w:r>
                    <w:rPr>
                      <w:rFonts w:ascii="David" w:hAnsi="David" w:cs="David"/>
                      <w:rtl/>
                    </w:rPr>
                    <w:t xml:space="preserve">, העמסה ופינוי פסולת מסוגים </w:t>
                  </w:r>
                  <w:r>
                    <w:rPr>
                      <w:rFonts w:ascii="David" w:hAnsi="David" w:cs="David"/>
                      <w:rtl/>
                    </w:rPr>
                    <w:lastRenderedPageBreak/>
                    <w:t>שונים לאתר שפיכה מאושר.</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43CF3" w:rsidRDefault="00743CF3" w:rsidP="00743CF3">
                  <w:pPr>
                    <w:rPr>
                      <w:rFonts w:ascii="Arial" w:hAnsi="Arial" w:cs="Arial"/>
                      <w:rtl/>
                    </w:rPr>
                  </w:pPr>
                  <w:r>
                    <w:rPr>
                      <w:rFonts w:ascii="David" w:hAnsi="David" w:cs="David"/>
                      <w:rtl/>
                    </w:rPr>
                    <w:lastRenderedPageBreak/>
                    <w:t>מ</w:t>
                  </w:r>
                  <w:r>
                    <w:rPr>
                      <w:rFonts w:ascii="David" w:hAnsi="David" w:cs="David" w:hint="cs"/>
                      <w:rtl/>
                    </w:rPr>
                    <w:t>"</w:t>
                  </w:r>
                  <w:r>
                    <w:rPr>
                      <w:rFonts w:ascii="David" w:hAnsi="David" w:cs="David"/>
                      <w:rtl/>
                    </w:rPr>
                    <w:t>ק</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3CF3" w:rsidRDefault="00743CF3" w:rsidP="00743CF3">
                  <w:pPr>
                    <w:jc w:val="center"/>
                    <w:rPr>
                      <w:rFonts w:ascii="Arial" w:hAnsi="Arial" w:cs="Arial"/>
                    </w:rPr>
                  </w:pPr>
                  <w:r>
                    <w:rPr>
                      <w:rFonts w:ascii="Arial" w:hAnsi="Arial" w:cs="Arial"/>
                    </w:rPr>
                    <w:t>500.00</w:t>
                  </w:r>
                </w:p>
              </w:tc>
              <w:tc>
                <w:tcPr>
                  <w:tcW w:w="1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3CF3" w:rsidRDefault="00743CF3" w:rsidP="00743CF3">
                  <w:pPr>
                    <w:jc w:val="center"/>
                    <w:rPr>
                      <w:rFonts w:ascii="Arial" w:hAnsi="Arial" w:cs="Arial"/>
                      <w:rtl/>
                    </w:rPr>
                  </w:pPr>
                  <w:r>
                    <w:rPr>
                      <w:rFonts w:ascii="Arial" w:hAnsi="Arial" w:cs="Arial"/>
                    </w:rPr>
                    <w:t xml:space="preserve">65 </w:t>
                  </w:r>
                </w:p>
              </w:tc>
            </w:tr>
          </w:tbl>
          <w:p w:rsidR="00743CF3" w:rsidRDefault="00743CF3" w:rsidP="00743CF3">
            <w:pPr>
              <w:ind w:left="720"/>
              <w:rPr>
                <w:rFonts w:ascii="David" w:hAnsi="David" w:cs="David"/>
                <w:color w:val="000000"/>
                <w:rtl/>
              </w:rPr>
            </w:pPr>
            <w:r w:rsidRPr="00AE002A">
              <w:rPr>
                <w:rFonts w:ascii="David" w:hAnsi="David" w:cs="David" w:hint="cs"/>
                <w:color w:val="000000"/>
                <w:rtl/>
              </w:rPr>
              <w:t>המחיר שננקב בסעיף 51.2.0040 אינו מכסה אפילו עלות אגר</w:t>
            </w:r>
            <w:r>
              <w:rPr>
                <w:rFonts w:ascii="David" w:hAnsi="David" w:cs="David" w:hint="cs"/>
                <w:color w:val="000000"/>
                <w:rtl/>
              </w:rPr>
              <w:t>ת ההטמנה כפי שקובע החוק</w:t>
            </w:r>
            <w:r w:rsidRPr="00AE002A">
              <w:rPr>
                <w:rFonts w:ascii="David" w:hAnsi="David" w:cs="David" w:hint="cs"/>
                <w:color w:val="000000"/>
                <w:rtl/>
              </w:rPr>
              <w:t xml:space="preserve"> , </w:t>
            </w:r>
          </w:p>
          <w:p w:rsidR="00743CF3" w:rsidRDefault="00743CF3" w:rsidP="00743CF3">
            <w:pPr>
              <w:ind w:left="720"/>
              <w:rPr>
                <w:rFonts w:ascii="David" w:hAnsi="David" w:cs="David"/>
                <w:color w:val="000000"/>
                <w:rtl/>
              </w:rPr>
            </w:pPr>
            <w:r w:rsidRPr="00AE002A">
              <w:rPr>
                <w:rFonts w:ascii="David" w:hAnsi="David" w:cs="David" w:hint="cs"/>
                <w:color w:val="000000"/>
                <w:rtl/>
              </w:rPr>
              <w:t xml:space="preserve">נבקש להגדיל את הסכום ל-100 ₪ </w:t>
            </w:r>
            <w:proofErr w:type="spellStart"/>
            <w:r w:rsidRPr="00AE002A">
              <w:rPr>
                <w:rFonts w:ascii="David" w:hAnsi="David" w:cs="David" w:hint="cs"/>
                <w:color w:val="000000"/>
                <w:rtl/>
              </w:rPr>
              <w:t>למ"ק</w:t>
            </w:r>
            <w:proofErr w:type="spellEnd"/>
            <w:r w:rsidRPr="00AE002A">
              <w:rPr>
                <w:rFonts w:ascii="David" w:hAnsi="David" w:cs="David" w:hint="cs"/>
                <w:color w:val="000000"/>
                <w:rtl/>
              </w:rPr>
              <w:t xml:space="preserve">. כמו כן, במידה ויהיה גידול בכמות הסעיף ו/או סוג הפסולת </w:t>
            </w:r>
            <w:r w:rsidRPr="00AE002A">
              <w:rPr>
                <w:rFonts w:ascii="David" w:hAnsi="David" w:cs="David"/>
                <w:color w:val="000000"/>
                <w:rtl/>
              </w:rPr>
              <w:t>–</w:t>
            </w:r>
            <w:r w:rsidRPr="00AE002A">
              <w:rPr>
                <w:rFonts w:ascii="David" w:hAnsi="David" w:cs="David" w:hint="cs"/>
                <w:color w:val="000000"/>
                <w:rtl/>
              </w:rPr>
              <w:t xml:space="preserve"> נבקש לפתוח את הסעיף למו"מ מול הזוכה.</w:t>
            </w:r>
          </w:p>
          <w:p w:rsidR="00DF1F54" w:rsidRPr="000776F7" w:rsidRDefault="00DF1F54" w:rsidP="003E4908">
            <w:pPr>
              <w:rPr>
                <w:rFonts w:ascii="David" w:hAnsi="David" w:cs="David"/>
                <w:rtl/>
              </w:rPr>
            </w:pPr>
          </w:p>
        </w:tc>
        <w:tc>
          <w:tcPr>
            <w:tcW w:w="1575" w:type="dxa"/>
          </w:tcPr>
          <w:p w:rsidR="003E4908" w:rsidRPr="004024C9" w:rsidRDefault="0013012C" w:rsidP="00743CF3">
            <w:pPr>
              <w:rPr>
                <w:rtl/>
              </w:rPr>
            </w:pPr>
            <w:r w:rsidRPr="004024C9">
              <w:rPr>
                <w:rFonts w:ascii="David" w:hAnsi="David" w:cs="David"/>
                <w:rtl/>
              </w:rPr>
              <w:lastRenderedPageBreak/>
              <w:t xml:space="preserve"> </w:t>
            </w:r>
          </w:p>
          <w:p w:rsidR="00743CF3" w:rsidRDefault="00743CF3" w:rsidP="00743CF3">
            <w:pPr>
              <w:rPr>
                <w:rFonts w:ascii="David" w:hAnsi="David" w:cs="David"/>
                <w:rtl/>
              </w:rPr>
            </w:pPr>
            <w:r w:rsidRPr="004024C9">
              <w:rPr>
                <w:rFonts w:ascii="David" w:hAnsi="David" w:cs="David" w:hint="cs"/>
                <w:rtl/>
              </w:rPr>
              <w:t xml:space="preserve">-כמויות פינוי פסולות יושלמו לפי ביצוע בפועל, רק לאחר מדידה בשטח ואישור המפקח </w:t>
            </w: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Default="004024C9" w:rsidP="00743CF3">
            <w:pPr>
              <w:rPr>
                <w:rFonts w:ascii="David" w:hAnsi="David" w:cs="David"/>
                <w:rtl/>
              </w:rPr>
            </w:pPr>
          </w:p>
          <w:p w:rsidR="004024C9" w:rsidRPr="004024C9" w:rsidRDefault="004024C9" w:rsidP="00743CF3">
            <w:pPr>
              <w:rPr>
                <w:rFonts w:ascii="David" w:hAnsi="David" w:cs="David"/>
                <w:rtl/>
              </w:rPr>
            </w:pPr>
          </w:p>
          <w:p w:rsidR="00743CF3" w:rsidRPr="004024C9" w:rsidRDefault="00743CF3" w:rsidP="00743CF3">
            <w:pPr>
              <w:rPr>
                <w:rFonts w:ascii="David" w:hAnsi="David" w:cs="David"/>
                <w:rtl/>
              </w:rPr>
            </w:pPr>
            <w:r w:rsidRPr="004024C9">
              <w:rPr>
                <w:rFonts w:ascii="David" w:hAnsi="David" w:cs="David" w:hint="cs"/>
                <w:rtl/>
              </w:rPr>
              <w:lastRenderedPageBreak/>
              <w:t>-המחיר של טיפול בפסולות כולל הטמנה של 65 ₪ לקוב הינו מחיר סופי  ומ</w:t>
            </w:r>
            <w:r w:rsidR="004024C9">
              <w:rPr>
                <w:rFonts w:ascii="David" w:hAnsi="David" w:cs="David" w:hint="cs"/>
                <w:rtl/>
              </w:rPr>
              <w:t>ב</w:t>
            </w:r>
            <w:r w:rsidRPr="004024C9">
              <w:rPr>
                <w:rFonts w:ascii="David" w:hAnsi="David" w:cs="David" w:hint="cs"/>
                <w:rtl/>
              </w:rPr>
              <w:t>וסס על בסיס מחירונים מקובלים בשוק</w:t>
            </w:r>
            <w:r w:rsidR="009F3412">
              <w:rPr>
                <w:rFonts w:ascii="David" w:hAnsi="David" w:cs="David" w:hint="cs"/>
                <w:rtl/>
              </w:rPr>
              <w:t>. לא מתקבלת הבקשה לשינוי הסעיף</w:t>
            </w:r>
            <w:bookmarkStart w:id="0" w:name="_GoBack"/>
            <w:bookmarkEnd w:id="0"/>
          </w:p>
          <w:p w:rsidR="00DF1F54" w:rsidRPr="004024C9" w:rsidRDefault="00DF1F54" w:rsidP="00336C81">
            <w:pPr>
              <w:rPr>
                <w:rFonts w:ascii="David" w:hAnsi="David" w:cs="David"/>
                <w:rtl/>
              </w:rPr>
            </w:pPr>
          </w:p>
        </w:tc>
      </w:tr>
    </w:tbl>
    <w:p w:rsidR="00D25277" w:rsidRDefault="00D25277" w:rsidP="00D25277">
      <w:pPr>
        <w:rPr>
          <w:rFonts w:eastAsia="Arial Unicode MS"/>
          <w:rtl/>
        </w:rPr>
      </w:pPr>
    </w:p>
    <w:p w:rsidR="005D5399" w:rsidRDefault="005D5399" w:rsidP="00D25277">
      <w:pPr>
        <w:rPr>
          <w:rFonts w:eastAsia="Arial Unicode MS"/>
          <w:rtl/>
        </w:rPr>
      </w:pPr>
    </w:p>
    <w:p w:rsidR="005D5399" w:rsidRDefault="005D5399" w:rsidP="00D25277">
      <w:pPr>
        <w:rPr>
          <w:rFonts w:eastAsia="Arial Unicode MS"/>
          <w:rtl/>
        </w:rPr>
      </w:pPr>
    </w:p>
    <w:p w:rsidR="005D5399" w:rsidRPr="005D5399" w:rsidRDefault="005D5399" w:rsidP="005D5399">
      <w:pPr>
        <w:overflowPunct w:val="0"/>
        <w:autoSpaceDE w:val="0"/>
        <w:autoSpaceDN w:val="0"/>
        <w:adjustRightInd w:val="0"/>
        <w:spacing w:line="360" w:lineRule="auto"/>
        <w:ind w:left="360"/>
        <w:jc w:val="both"/>
        <w:textAlignment w:val="baseline"/>
        <w:rPr>
          <w:rFonts w:ascii="David" w:eastAsia="Arial Unicode MS" w:hAnsi="David" w:cs="David"/>
          <w:rtl/>
        </w:rPr>
      </w:pPr>
      <w:r>
        <w:rPr>
          <w:rFonts w:ascii="David" w:eastAsia="Arial Unicode MS" w:hAnsi="David" w:cs="David" w:hint="cs"/>
          <w:rtl/>
        </w:rPr>
        <w:t>3.נספח קיום ביטוחים</w:t>
      </w:r>
      <w:r w:rsidRPr="005D5399">
        <w:rPr>
          <w:rFonts w:ascii="David" w:eastAsia="Arial Unicode MS" w:hAnsi="David" w:cs="David" w:hint="cs"/>
          <w:rtl/>
        </w:rPr>
        <w:t xml:space="preserve"> :</w:t>
      </w:r>
    </w:p>
    <w:tbl>
      <w:tblPr>
        <w:tblStyle w:val="ab"/>
        <w:bidiVisual/>
        <w:tblW w:w="8341" w:type="dxa"/>
        <w:tblInd w:w="217" w:type="dxa"/>
        <w:tblLayout w:type="fixed"/>
        <w:tblLook w:val="04A0" w:firstRow="1" w:lastRow="0" w:firstColumn="1" w:lastColumn="0" w:noHBand="0" w:noVBand="1"/>
      </w:tblPr>
      <w:tblGrid>
        <w:gridCol w:w="709"/>
        <w:gridCol w:w="1134"/>
        <w:gridCol w:w="5229"/>
        <w:gridCol w:w="1249"/>
        <w:gridCol w:w="20"/>
      </w:tblGrid>
      <w:tr w:rsidR="005D5399" w:rsidRPr="008A5CBA" w:rsidTr="005D5399">
        <w:tc>
          <w:tcPr>
            <w:tcW w:w="709" w:type="dxa"/>
          </w:tcPr>
          <w:p w:rsidR="005D5399" w:rsidRPr="008A5CBA" w:rsidRDefault="005D5399" w:rsidP="008445E9">
            <w:pPr>
              <w:rPr>
                <w:rFonts w:asciiTheme="minorBidi" w:hAnsiTheme="minorBidi" w:cstheme="minorBidi"/>
                <w:rtl/>
              </w:rPr>
            </w:pPr>
            <w:proofErr w:type="spellStart"/>
            <w:r w:rsidRPr="008A5CBA">
              <w:rPr>
                <w:rFonts w:asciiTheme="minorBidi" w:hAnsiTheme="minorBidi" w:cstheme="minorBidi"/>
                <w:rtl/>
              </w:rPr>
              <w:t>מס"ד</w:t>
            </w:r>
            <w:proofErr w:type="spellEnd"/>
            <w:r w:rsidRPr="008A5CBA">
              <w:rPr>
                <w:rFonts w:asciiTheme="minorBidi" w:hAnsiTheme="minorBidi" w:cstheme="minorBidi"/>
                <w:rtl/>
              </w:rPr>
              <w:t xml:space="preserve"> </w:t>
            </w:r>
          </w:p>
        </w:tc>
        <w:tc>
          <w:tcPr>
            <w:tcW w:w="1134" w:type="dxa"/>
          </w:tcPr>
          <w:p w:rsidR="005D5399" w:rsidRPr="008A5CBA" w:rsidRDefault="005D5399" w:rsidP="008445E9">
            <w:pPr>
              <w:rPr>
                <w:rFonts w:asciiTheme="minorBidi" w:hAnsiTheme="minorBidi" w:cstheme="minorBidi"/>
                <w:rtl/>
              </w:rPr>
            </w:pPr>
            <w:r w:rsidRPr="008A5CBA">
              <w:rPr>
                <w:rFonts w:asciiTheme="minorBidi" w:hAnsiTheme="minorBidi" w:cstheme="minorBidi"/>
                <w:rtl/>
              </w:rPr>
              <w:t>סעיף</w:t>
            </w:r>
          </w:p>
        </w:tc>
        <w:tc>
          <w:tcPr>
            <w:tcW w:w="5229" w:type="dxa"/>
          </w:tcPr>
          <w:p w:rsidR="005D5399" w:rsidRPr="008A5CBA" w:rsidRDefault="005D5399" w:rsidP="008445E9">
            <w:pPr>
              <w:rPr>
                <w:rFonts w:asciiTheme="minorBidi" w:hAnsiTheme="minorBidi" w:cstheme="minorBidi"/>
                <w:rtl/>
              </w:rPr>
            </w:pPr>
            <w:r w:rsidRPr="008A5CBA">
              <w:rPr>
                <w:rFonts w:asciiTheme="minorBidi" w:hAnsiTheme="minorBidi" w:cstheme="minorBidi"/>
                <w:rtl/>
              </w:rPr>
              <w:t xml:space="preserve">שאלת הבהרה </w:t>
            </w:r>
          </w:p>
        </w:tc>
        <w:tc>
          <w:tcPr>
            <w:tcW w:w="1269" w:type="dxa"/>
            <w:gridSpan w:val="2"/>
          </w:tcPr>
          <w:p w:rsidR="005D5399" w:rsidRPr="008A5CBA" w:rsidRDefault="005D5399" w:rsidP="005D5399">
            <w:pPr>
              <w:rPr>
                <w:rFonts w:asciiTheme="minorBidi" w:hAnsiTheme="minorBidi" w:cstheme="minorBidi"/>
                <w:rtl/>
              </w:rPr>
            </w:pPr>
            <w:r>
              <w:rPr>
                <w:rFonts w:asciiTheme="minorBidi" w:hAnsiTheme="minorBidi" w:cstheme="minorBidi" w:hint="cs"/>
                <w:rtl/>
              </w:rPr>
              <w:t>התייחסות העירייה</w:t>
            </w:r>
          </w:p>
        </w:tc>
      </w:tr>
      <w:tr w:rsidR="005D5399" w:rsidRPr="00B509C9" w:rsidTr="005D5399">
        <w:trPr>
          <w:gridAfter w:val="1"/>
          <w:wAfter w:w="20" w:type="dxa"/>
        </w:trPr>
        <w:tc>
          <w:tcPr>
            <w:tcW w:w="709" w:type="dxa"/>
          </w:tcPr>
          <w:p w:rsidR="005D5399" w:rsidRPr="00B509C9" w:rsidRDefault="005D5399" w:rsidP="008445E9">
            <w:pPr>
              <w:rPr>
                <w:rFonts w:asciiTheme="minorBidi" w:hAnsiTheme="minorBidi" w:cstheme="minorBidi"/>
                <w:rtl/>
              </w:rPr>
            </w:pPr>
            <w:r w:rsidRPr="00B509C9">
              <w:rPr>
                <w:rFonts w:asciiTheme="minorBidi" w:hAnsiTheme="minorBidi" w:cstheme="minorBidi" w:hint="cs"/>
                <w:rtl/>
              </w:rPr>
              <w:t>1</w:t>
            </w:r>
          </w:p>
        </w:tc>
        <w:tc>
          <w:tcPr>
            <w:tcW w:w="1134" w:type="dxa"/>
          </w:tcPr>
          <w:p w:rsidR="005D5399" w:rsidRPr="00B509C9" w:rsidRDefault="005D5399" w:rsidP="008445E9">
            <w:pPr>
              <w:rPr>
                <w:rFonts w:asciiTheme="minorBidi" w:hAnsiTheme="minorBidi" w:cstheme="minorBidi"/>
                <w:rtl/>
              </w:rPr>
            </w:pPr>
            <w:r>
              <w:rPr>
                <w:rFonts w:asciiTheme="minorBidi" w:hAnsiTheme="minorBidi" w:cstheme="minorBidi" w:hint="cs"/>
                <w:rtl/>
              </w:rPr>
              <w:t>ביטוח חבות המוצר</w:t>
            </w:r>
          </w:p>
        </w:tc>
        <w:tc>
          <w:tcPr>
            <w:tcW w:w="5229" w:type="dxa"/>
          </w:tcPr>
          <w:p w:rsidR="005D5399" w:rsidRDefault="005D5399" w:rsidP="008445E9">
            <w:pPr>
              <w:rPr>
                <w:rFonts w:asciiTheme="minorBidi" w:hAnsiTheme="minorBidi" w:cstheme="minorBidi"/>
                <w:rtl/>
              </w:rPr>
            </w:pPr>
            <w:r>
              <w:rPr>
                <w:rFonts w:asciiTheme="minorBidi" w:hAnsiTheme="minorBidi" w:cstheme="minorBidi" w:hint="cs"/>
                <w:rtl/>
              </w:rPr>
              <w:t>מבוקש להסיר את קודים " 307, 309, 315,</w:t>
            </w:r>
          </w:p>
          <w:p w:rsidR="005D5399" w:rsidRDefault="005D5399" w:rsidP="008445E9">
            <w:pPr>
              <w:rPr>
                <w:rFonts w:asciiTheme="minorBidi" w:hAnsiTheme="minorBidi" w:cstheme="minorBidi"/>
                <w:rtl/>
              </w:rPr>
            </w:pPr>
          </w:p>
          <w:p w:rsidR="005D5399" w:rsidRDefault="005D5399" w:rsidP="008445E9">
            <w:pPr>
              <w:rPr>
                <w:rFonts w:asciiTheme="minorBidi" w:hAnsiTheme="minorBidi" w:cstheme="minorBidi"/>
                <w:rtl/>
              </w:rPr>
            </w:pPr>
          </w:p>
          <w:p w:rsidR="005D5399" w:rsidRDefault="005D5399" w:rsidP="005D5399">
            <w:pPr>
              <w:rPr>
                <w:rFonts w:asciiTheme="minorBidi" w:hAnsiTheme="minorBidi" w:cstheme="minorBidi"/>
                <w:rtl/>
              </w:rPr>
            </w:pPr>
            <w:r>
              <w:rPr>
                <w:rFonts w:asciiTheme="minorBidi" w:hAnsiTheme="minorBidi" w:cstheme="minorBidi" w:hint="cs"/>
                <w:rtl/>
              </w:rPr>
              <w:t xml:space="preserve">329" </w:t>
            </w:r>
          </w:p>
          <w:p w:rsidR="005D5399" w:rsidRDefault="005D5399" w:rsidP="005D5399">
            <w:pPr>
              <w:rPr>
                <w:rFonts w:asciiTheme="minorBidi" w:hAnsiTheme="minorBidi" w:cstheme="minorBidi"/>
                <w:rtl/>
              </w:rPr>
            </w:pPr>
          </w:p>
          <w:p w:rsidR="005D5399" w:rsidRPr="00B509C9" w:rsidRDefault="005D5399" w:rsidP="005D5399">
            <w:pPr>
              <w:rPr>
                <w:rFonts w:asciiTheme="minorBidi" w:hAnsiTheme="minorBidi" w:cstheme="minorBidi"/>
                <w:rtl/>
              </w:rPr>
            </w:pPr>
            <w:r>
              <w:rPr>
                <w:rFonts w:asciiTheme="minorBidi" w:hAnsiTheme="minorBidi" w:cstheme="minorBidi" w:hint="cs"/>
                <w:rtl/>
              </w:rPr>
              <w:t xml:space="preserve">כן נבקש במקום קוד "318" להוסיף את קוד "321" </w:t>
            </w:r>
          </w:p>
        </w:tc>
        <w:tc>
          <w:tcPr>
            <w:tcW w:w="1249" w:type="dxa"/>
          </w:tcPr>
          <w:p w:rsidR="005D5399" w:rsidRDefault="005D5399" w:rsidP="005D5399">
            <w:pPr>
              <w:rPr>
                <w:rFonts w:asciiTheme="minorBidi" w:hAnsiTheme="minorBidi" w:cstheme="minorBidi"/>
                <w:rtl/>
              </w:rPr>
            </w:pPr>
            <w:r>
              <w:rPr>
                <w:rFonts w:asciiTheme="minorBidi" w:hAnsiTheme="minorBidi" w:cstheme="minorBidi" w:hint="cs"/>
                <w:rtl/>
              </w:rPr>
              <w:t xml:space="preserve">- לא מקובל  </w:t>
            </w:r>
          </w:p>
          <w:p w:rsidR="005D5399" w:rsidRDefault="005D5399" w:rsidP="005D5399">
            <w:pPr>
              <w:rPr>
                <w:rFonts w:asciiTheme="minorBidi" w:hAnsiTheme="minorBidi" w:cstheme="minorBidi"/>
                <w:rtl/>
              </w:rPr>
            </w:pPr>
          </w:p>
          <w:p w:rsidR="005D5399" w:rsidRDefault="005D5399" w:rsidP="005D5399">
            <w:pPr>
              <w:rPr>
                <w:rFonts w:asciiTheme="minorBidi" w:hAnsiTheme="minorBidi" w:cstheme="minorBidi"/>
                <w:rtl/>
              </w:rPr>
            </w:pPr>
            <w:r>
              <w:rPr>
                <w:rFonts w:asciiTheme="minorBidi" w:hAnsiTheme="minorBidi" w:cstheme="minorBidi" w:hint="cs"/>
                <w:rtl/>
              </w:rPr>
              <w:t xml:space="preserve">- מקובל </w:t>
            </w:r>
          </w:p>
          <w:p w:rsidR="005D5399" w:rsidRDefault="005D5399" w:rsidP="005D5399">
            <w:pPr>
              <w:rPr>
                <w:rFonts w:asciiTheme="minorBidi" w:hAnsiTheme="minorBidi" w:cstheme="minorBidi"/>
                <w:rtl/>
              </w:rPr>
            </w:pPr>
          </w:p>
          <w:p w:rsidR="005D5399" w:rsidRPr="00B509C9" w:rsidRDefault="005D5399" w:rsidP="005D5399">
            <w:pPr>
              <w:rPr>
                <w:rFonts w:asciiTheme="minorBidi" w:hAnsiTheme="minorBidi" w:cstheme="minorBidi"/>
                <w:rtl/>
              </w:rPr>
            </w:pPr>
            <w:r>
              <w:rPr>
                <w:rFonts w:asciiTheme="minorBidi" w:hAnsiTheme="minorBidi" w:cstheme="minorBidi" w:hint="cs"/>
                <w:rtl/>
              </w:rPr>
              <w:t>- מקובל</w:t>
            </w:r>
          </w:p>
        </w:tc>
      </w:tr>
      <w:tr w:rsidR="005D5399" w:rsidRPr="00B509C9" w:rsidTr="005D5399">
        <w:trPr>
          <w:gridAfter w:val="1"/>
          <w:wAfter w:w="20" w:type="dxa"/>
        </w:trPr>
        <w:tc>
          <w:tcPr>
            <w:tcW w:w="709" w:type="dxa"/>
          </w:tcPr>
          <w:p w:rsidR="005D5399" w:rsidRPr="00B509C9" w:rsidRDefault="005D5399" w:rsidP="008445E9">
            <w:pPr>
              <w:rPr>
                <w:rFonts w:asciiTheme="minorBidi" w:hAnsiTheme="minorBidi" w:cstheme="minorBidi"/>
                <w:rtl/>
              </w:rPr>
            </w:pPr>
            <w:r w:rsidRPr="009B2A8A">
              <w:rPr>
                <w:rFonts w:asciiTheme="minorBidi" w:hAnsiTheme="minorBidi" w:cstheme="minorBidi" w:hint="cs"/>
                <w:rtl/>
              </w:rPr>
              <w:t>2</w:t>
            </w:r>
          </w:p>
        </w:tc>
        <w:tc>
          <w:tcPr>
            <w:tcW w:w="1134" w:type="dxa"/>
          </w:tcPr>
          <w:p w:rsidR="005D5399" w:rsidRPr="00B509C9" w:rsidRDefault="005D5399" w:rsidP="008445E9">
            <w:pPr>
              <w:rPr>
                <w:rFonts w:asciiTheme="minorBidi" w:hAnsiTheme="minorBidi" w:cstheme="minorBidi"/>
                <w:rtl/>
              </w:rPr>
            </w:pPr>
            <w:r>
              <w:rPr>
                <w:rFonts w:asciiTheme="minorBidi" w:hAnsiTheme="minorBidi" w:cstheme="minorBidi" w:hint="cs"/>
                <w:rtl/>
              </w:rPr>
              <w:t>אחריות מקצועית</w:t>
            </w:r>
          </w:p>
        </w:tc>
        <w:tc>
          <w:tcPr>
            <w:tcW w:w="5229" w:type="dxa"/>
          </w:tcPr>
          <w:p w:rsidR="005D5399" w:rsidRDefault="005D5399" w:rsidP="005D5399">
            <w:pPr>
              <w:rPr>
                <w:rFonts w:asciiTheme="minorBidi" w:hAnsiTheme="minorBidi" w:cstheme="minorBidi"/>
                <w:rtl/>
              </w:rPr>
            </w:pPr>
            <w:r>
              <w:rPr>
                <w:rFonts w:asciiTheme="minorBidi" w:hAnsiTheme="minorBidi" w:cstheme="minorBidi" w:hint="cs"/>
                <w:rtl/>
              </w:rPr>
              <w:t>מבוקש להסיר את קודים "307, 309, 315</w:t>
            </w:r>
          </w:p>
          <w:p w:rsidR="005D5399" w:rsidRDefault="005D5399" w:rsidP="005D5399">
            <w:pPr>
              <w:rPr>
                <w:rFonts w:asciiTheme="minorBidi" w:hAnsiTheme="minorBidi" w:cstheme="minorBidi"/>
                <w:rtl/>
              </w:rPr>
            </w:pPr>
          </w:p>
          <w:p w:rsidR="005D5399" w:rsidRDefault="005D5399" w:rsidP="005D5399">
            <w:pPr>
              <w:rPr>
                <w:rFonts w:asciiTheme="minorBidi" w:hAnsiTheme="minorBidi" w:cstheme="minorBidi"/>
                <w:rtl/>
              </w:rPr>
            </w:pPr>
          </w:p>
          <w:p w:rsidR="005D5399" w:rsidRDefault="005D5399" w:rsidP="005D5399">
            <w:pPr>
              <w:rPr>
                <w:rFonts w:asciiTheme="minorBidi" w:hAnsiTheme="minorBidi" w:cstheme="minorBidi"/>
                <w:rtl/>
              </w:rPr>
            </w:pPr>
            <w:r>
              <w:rPr>
                <w:rFonts w:asciiTheme="minorBidi" w:hAnsiTheme="minorBidi" w:cstheme="minorBidi" w:hint="cs"/>
                <w:rtl/>
              </w:rPr>
              <w:t xml:space="preserve">, 329" </w:t>
            </w:r>
          </w:p>
          <w:p w:rsidR="005D5399" w:rsidRDefault="005D5399" w:rsidP="005D5399">
            <w:pPr>
              <w:rPr>
                <w:rFonts w:asciiTheme="minorBidi" w:hAnsiTheme="minorBidi" w:cstheme="minorBidi"/>
                <w:rtl/>
              </w:rPr>
            </w:pPr>
          </w:p>
          <w:p w:rsidR="005D5399" w:rsidRPr="00B509C9" w:rsidRDefault="005D5399" w:rsidP="005D5399">
            <w:pPr>
              <w:rPr>
                <w:rFonts w:asciiTheme="minorBidi" w:hAnsiTheme="minorBidi" w:cstheme="minorBidi"/>
                <w:rtl/>
              </w:rPr>
            </w:pPr>
            <w:r>
              <w:rPr>
                <w:rFonts w:asciiTheme="minorBidi" w:hAnsiTheme="minorBidi" w:cstheme="minorBidi" w:hint="cs"/>
                <w:rtl/>
              </w:rPr>
              <w:t xml:space="preserve">כן נבקש במקום קוד "318" להוסיף את קוד "321" </w:t>
            </w:r>
          </w:p>
        </w:tc>
        <w:tc>
          <w:tcPr>
            <w:tcW w:w="1249" w:type="dxa"/>
          </w:tcPr>
          <w:p w:rsidR="005D5399" w:rsidRDefault="005D5399" w:rsidP="005D5399">
            <w:pPr>
              <w:rPr>
                <w:rFonts w:asciiTheme="minorBidi" w:hAnsiTheme="minorBidi" w:cstheme="minorBidi"/>
                <w:rtl/>
              </w:rPr>
            </w:pPr>
            <w:r>
              <w:rPr>
                <w:rFonts w:asciiTheme="minorBidi" w:hAnsiTheme="minorBidi" w:cstheme="minorBidi" w:hint="cs"/>
                <w:rtl/>
              </w:rPr>
              <w:t>- לא מקובל</w:t>
            </w:r>
          </w:p>
          <w:p w:rsidR="005D5399" w:rsidRDefault="005D5399" w:rsidP="005D5399">
            <w:pPr>
              <w:rPr>
                <w:rFonts w:asciiTheme="minorBidi" w:hAnsiTheme="minorBidi" w:cstheme="minorBidi"/>
                <w:rtl/>
              </w:rPr>
            </w:pPr>
          </w:p>
          <w:p w:rsidR="005D5399" w:rsidRDefault="005D5399" w:rsidP="005D5399">
            <w:pPr>
              <w:rPr>
                <w:rFonts w:asciiTheme="minorBidi" w:hAnsiTheme="minorBidi" w:cstheme="minorBidi"/>
                <w:rtl/>
              </w:rPr>
            </w:pPr>
            <w:r>
              <w:rPr>
                <w:rFonts w:asciiTheme="minorBidi" w:hAnsiTheme="minorBidi" w:cstheme="minorBidi" w:hint="cs"/>
                <w:rtl/>
              </w:rPr>
              <w:t>- מקובל</w:t>
            </w:r>
          </w:p>
          <w:p w:rsidR="005D5399" w:rsidRDefault="005D5399" w:rsidP="005D5399">
            <w:pPr>
              <w:rPr>
                <w:rFonts w:asciiTheme="minorBidi" w:hAnsiTheme="minorBidi" w:cstheme="minorBidi"/>
                <w:rtl/>
              </w:rPr>
            </w:pPr>
          </w:p>
          <w:p w:rsidR="005D5399" w:rsidRPr="00B509C9" w:rsidRDefault="005D5399" w:rsidP="005D5399">
            <w:pPr>
              <w:rPr>
                <w:rFonts w:asciiTheme="minorBidi" w:hAnsiTheme="minorBidi" w:cstheme="minorBidi"/>
                <w:rtl/>
              </w:rPr>
            </w:pPr>
            <w:r>
              <w:rPr>
                <w:rFonts w:asciiTheme="minorBidi" w:hAnsiTheme="minorBidi" w:cstheme="minorBidi" w:hint="cs"/>
                <w:rtl/>
              </w:rPr>
              <w:t>- מקובל</w:t>
            </w:r>
          </w:p>
        </w:tc>
      </w:tr>
      <w:tr w:rsidR="005D5399" w:rsidRPr="00714620" w:rsidTr="005D5399">
        <w:trPr>
          <w:gridAfter w:val="1"/>
          <w:wAfter w:w="20" w:type="dxa"/>
        </w:trPr>
        <w:tc>
          <w:tcPr>
            <w:tcW w:w="709" w:type="dxa"/>
          </w:tcPr>
          <w:p w:rsidR="005D5399" w:rsidRPr="00714620" w:rsidRDefault="005D5399" w:rsidP="008445E9">
            <w:pPr>
              <w:rPr>
                <w:rFonts w:asciiTheme="minorBidi" w:hAnsiTheme="minorBidi" w:cstheme="minorBidi"/>
                <w:rtl/>
              </w:rPr>
            </w:pPr>
            <w:r>
              <w:rPr>
                <w:rFonts w:asciiTheme="minorBidi" w:hAnsiTheme="minorBidi" w:cstheme="minorBidi" w:hint="cs"/>
                <w:rtl/>
              </w:rPr>
              <w:t>3</w:t>
            </w:r>
          </w:p>
        </w:tc>
        <w:tc>
          <w:tcPr>
            <w:tcW w:w="1134" w:type="dxa"/>
          </w:tcPr>
          <w:p w:rsidR="005D5399" w:rsidRPr="00714620" w:rsidRDefault="005D5399" w:rsidP="008445E9">
            <w:pPr>
              <w:rPr>
                <w:rFonts w:asciiTheme="minorBidi" w:hAnsiTheme="minorBidi" w:cstheme="minorBidi"/>
                <w:rtl/>
              </w:rPr>
            </w:pPr>
            <w:r>
              <w:rPr>
                <w:rFonts w:asciiTheme="minorBidi" w:hAnsiTheme="minorBidi" w:cstheme="minorBidi" w:hint="cs"/>
                <w:rtl/>
              </w:rPr>
              <w:t>חבות מעבידים</w:t>
            </w:r>
          </w:p>
        </w:tc>
        <w:tc>
          <w:tcPr>
            <w:tcW w:w="5229" w:type="dxa"/>
          </w:tcPr>
          <w:p w:rsidR="005D5399" w:rsidRPr="00714620" w:rsidRDefault="005D5399" w:rsidP="004024C9">
            <w:pPr>
              <w:rPr>
                <w:rFonts w:asciiTheme="minorBidi" w:hAnsiTheme="minorBidi" w:cstheme="minorBidi"/>
                <w:rtl/>
              </w:rPr>
            </w:pPr>
            <w:r>
              <w:rPr>
                <w:rFonts w:asciiTheme="minorBidi" w:hAnsiTheme="minorBidi" w:cstheme="minorBidi" w:hint="cs"/>
                <w:rtl/>
              </w:rPr>
              <w:t xml:space="preserve">מבוקש להסיר את קוד "307" </w:t>
            </w:r>
          </w:p>
        </w:tc>
        <w:tc>
          <w:tcPr>
            <w:tcW w:w="1249" w:type="dxa"/>
          </w:tcPr>
          <w:p w:rsidR="005D5399" w:rsidRPr="00714620" w:rsidRDefault="004024C9" w:rsidP="005D5399">
            <w:pPr>
              <w:rPr>
                <w:rFonts w:asciiTheme="minorBidi" w:hAnsiTheme="minorBidi" w:cstheme="minorBidi"/>
                <w:rtl/>
              </w:rPr>
            </w:pPr>
            <w:r>
              <w:rPr>
                <w:rFonts w:asciiTheme="minorBidi" w:hAnsiTheme="minorBidi" w:cstheme="minorBidi" w:hint="cs"/>
                <w:rtl/>
              </w:rPr>
              <w:t>- לא מקובל</w:t>
            </w:r>
          </w:p>
        </w:tc>
      </w:tr>
    </w:tbl>
    <w:p w:rsidR="005D5399" w:rsidRPr="005D5399" w:rsidRDefault="005D5399" w:rsidP="00D25277">
      <w:pPr>
        <w:rPr>
          <w:rFonts w:eastAsia="Arial Unicode MS"/>
          <w:rtl/>
        </w:rPr>
      </w:pPr>
    </w:p>
    <w:p w:rsidR="00BB3874" w:rsidRPr="000776F7" w:rsidRDefault="00BB3874" w:rsidP="00CD0045">
      <w:pPr>
        <w:jc w:val="right"/>
        <w:rPr>
          <w:rFonts w:ascii="David" w:hAnsi="David" w:cs="David"/>
          <w:noProof/>
          <w:rtl/>
        </w:rPr>
      </w:pPr>
    </w:p>
    <w:p w:rsidR="00BB3874" w:rsidRPr="000776F7" w:rsidRDefault="00336C81" w:rsidP="00CD0045">
      <w:pPr>
        <w:jc w:val="right"/>
        <w:rPr>
          <w:rFonts w:ascii="David" w:hAnsi="David" w:cs="David"/>
          <w:noProof/>
          <w:rtl/>
        </w:rPr>
      </w:pPr>
      <w:r w:rsidRPr="000776F7">
        <w:rPr>
          <w:rFonts w:ascii="David" w:hAnsi="David" w:cs="David"/>
          <w:noProof/>
          <w:rtl/>
        </w:rPr>
        <w:t xml:space="preserve"> </w:t>
      </w:r>
    </w:p>
    <w:p w:rsidR="00336C81" w:rsidRPr="000776F7" w:rsidRDefault="00336C81" w:rsidP="00CD0045">
      <w:pPr>
        <w:jc w:val="right"/>
        <w:rPr>
          <w:rFonts w:ascii="David" w:hAnsi="David" w:cs="David"/>
          <w:noProof/>
          <w:rtl/>
        </w:rPr>
      </w:pPr>
      <w:r w:rsidRPr="000776F7">
        <w:rPr>
          <w:rFonts w:ascii="David" w:hAnsi="David" w:cs="David"/>
          <w:noProof/>
          <w:rtl/>
        </w:rPr>
        <w:t>חנה כהן</w:t>
      </w:r>
    </w:p>
    <w:p w:rsidR="00BB3874" w:rsidRPr="000776F7" w:rsidRDefault="00336C81" w:rsidP="00DE5314">
      <w:pPr>
        <w:jc w:val="right"/>
        <w:rPr>
          <w:rFonts w:ascii="David" w:hAnsi="David" w:cs="David"/>
          <w:noProof/>
          <w:rtl/>
        </w:rPr>
      </w:pPr>
      <w:r w:rsidRPr="000776F7">
        <w:rPr>
          <w:rFonts w:ascii="David" w:hAnsi="David" w:cs="David"/>
          <w:noProof/>
          <w:rtl/>
        </w:rPr>
        <w:t>היועצת המשפטית</w:t>
      </w:r>
    </w:p>
    <w:sectPr w:rsidR="00BB3874" w:rsidRPr="000776F7" w:rsidSect="0024515A">
      <w:headerReference w:type="default" r:id="rId8"/>
      <w:footerReference w:type="default" r:id="rId9"/>
      <w:pgSz w:w="11906" w:h="16838"/>
      <w:pgMar w:top="1440" w:right="1558"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4DB" w:rsidRDefault="00B054DB" w:rsidP="00AC32C8">
      <w:r>
        <w:separator/>
      </w:r>
    </w:p>
  </w:endnote>
  <w:endnote w:type="continuationSeparator" w:id="0">
    <w:p w:rsidR="00B054DB" w:rsidRDefault="00B054DB" w:rsidP="00AC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B3" w:rsidRPr="00E94390" w:rsidRDefault="009B17B4" w:rsidP="007578D7">
    <w:pPr>
      <w:pStyle w:val="a6"/>
      <w:ind w:hanging="523"/>
      <w:jc w:val="center"/>
      <w:rPr>
        <w:rFonts w:ascii="Arial" w:hAnsi="Arial"/>
        <w:color w:val="1F497D"/>
        <w:rtl/>
      </w:rPr>
    </w:pPr>
    <w:r>
      <w:rPr>
        <w:noProof/>
      </w:rPr>
      <w:drawing>
        <wp:anchor distT="0" distB="0" distL="114300" distR="114300" simplePos="0" relativeHeight="251656192" behindDoc="0" locked="0" layoutInCell="1" allowOverlap="1" wp14:anchorId="400F197C" wp14:editId="1E517654">
          <wp:simplePos x="0" y="0"/>
          <wp:positionH relativeFrom="column">
            <wp:posOffset>5964555</wp:posOffset>
          </wp:positionH>
          <wp:positionV relativeFrom="paragraph">
            <wp:posOffset>-168910</wp:posOffset>
          </wp:positionV>
          <wp:extent cx="518795" cy="764540"/>
          <wp:effectExtent l="0" t="0" r="0" b="0"/>
          <wp:wrapSquare wrapText="bothSides"/>
          <wp:docPr id="1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8CC">
      <w:rPr>
        <w:rFonts w:hint="cs"/>
        <w:color w:val="1F497D"/>
        <w:rtl/>
      </w:rPr>
      <w:t>טל'.  03-5558454/8   פקס.</w:t>
    </w:r>
    <w:r w:rsidR="00E778CC">
      <w:rPr>
        <w:rFonts w:ascii="Arial" w:hAnsi="Arial" w:hint="cs"/>
        <w:color w:val="1F497D"/>
        <w:rtl/>
      </w:rPr>
      <w:t xml:space="preserve"> 03-5558603</w:t>
    </w:r>
  </w:p>
  <w:p w:rsidR="00FA74B3" w:rsidRPr="00FA74B3" w:rsidRDefault="009B17B4" w:rsidP="00FA74B3">
    <w:pPr>
      <w:pStyle w:val="a6"/>
      <w:tabs>
        <w:tab w:val="left" w:pos="608"/>
      </w:tabs>
      <w:ind w:right="-284" w:firstLine="142"/>
      <w:rPr>
        <w:rFonts w:ascii="Arial" w:hAnsi="Arial"/>
        <w:color w:val="1F497D"/>
        <w:sz w:val="20"/>
        <w:szCs w:val="20"/>
        <w:rtl/>
      </w:rPr>
    </w:pPr>
    <w:r>
      <w:rPr>
        <w:noProof/>
      </w:rPr>
      <w:drawing>
        <wp:anchor distT="0" distB="0" distL="114300" distR="114300" simplePos="0" relativeHeight="251663360" behindDoc="0" locked="0" layoutInCell="1" allowOverlap="1" wp14:anchorId="3635248C" wp14:editId="2FC7D2E5">
          <wp:simplePos x="0" y="0"/>
          <wp:positionH relativeFrom="column">
            <wp:posOffset>1099820</wp:posOffset>
          </wp:positionH>
          <wp:positionV relativeFrom="paragraph">
            <wp:posOffset>182880</wp:posOffset>
          </wp:positionV>
          <wp:extent cx="93980" cy="106045"/>
          <wp:effectExtent l="0" t="0" r="1270" b="8255"/>
          <wp:wrapSquare wrapText="bothSides"/>
          <wp:docPr id="9"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 cy="106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F27256" wp14:editId="33190A3C">
          <wp:simplePos x="0" y="0"/>
          <wp:positionH relativeFrom="column">
            <wp:posOffset>2045335</wp:posOffset>
          </wp:positionH>
          <wp:positionV relativeFrom="paragraph">
            <wp:posOffset>180340</wp:posOffset>
          </wp:positionV>
          <wp:extent cx="105410" cy="110490"/>
          <wp:effectExtent l="0" t="0" r="8890" b="3810"/>
          <wp:wrapSquare wrapText="bothSides"/>
          <wp:docPr id="8"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41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4B3" w:rsidRPr="00B128E3">
      <w:rPr>
        <w:rFonts w:hint="cs"/>
        <w:color w:val="1F497D"/>
        <w:rtl/>
      </w:rPr>
      <w:t xml:space="preserve">.........................................................................................................................................................       </w:t>
    </w:r>
    <w:r w:rsidR="00FA74B3" w:rsidRPr="00FA74B3">
      <w:rPr>
        <w:rFonts w:ascii="Arial" w:hAnsi="Arial"/>
        <w:color w:val="1F497D"/>
        <w:sz w:val="20"/>
        <w:szCs w:val="20"/>
        <w:rtl/>
      </w:rPr>
      <w:t xml:space="preserve">ת.ד. 10 בת-ים 59100. </w:t>
    </w:r>
    <w:r w:rsidR="00FA74B3" w:rsidRPr="00FA74B3">
      <w:rPr>
        <w:rFonts w:ascii="Arial" w:hAnsi="Arial"/>
        <w:color w:val="1F497D"/>
        <w:sz w:val="20"/>
        <w:szCs w:val="20"/>
      </w:rPr>
      <w:t>Bat-Yam</w:t>
    </w:r>
    <w:r w:rsidR="00FA74B3" w:rsidRPr="00FA74B3">
      <w:rPr>
        <w:rFonts w:ascii="Arial" w:hAnsi="Arial"/>
        <w:color w:val="1F497D"/>
        <w:sz w:val="20"/>
        <w:szCs w:val="20"/>
        <w:rtl/>
      </w:rPr>
      <w:t>, 10</w:t>
    </w:r>
    <w:r w:rsidR="00FA74B3" w:rsidRPr="00FA74B3">
      <w:rPr>
        <w:rFonts w:ascii="Arial" w:hAnsi="Arial"/>
        <w:color w:val="1F497D"/>
        <w:sz w:val="20"/>
        <w:szCs w:val="20"/>
      </w:rPr>
      <w:t xml:space="preserve"> </w:t>
    </w:r>
    <w:r w:rsidR="00FA74B3" w:rsidRPr="00FA74B3">
      <w:rPr>
        <w:rFonts w:ascii="Arial" w:hAnsi="Arial"/>
        <w:color w:val="1F497D"/>
        <w:sz w:val="20"/>
        <w:szCs w:val="20"/>
        <w:rtl/>
      </w:rPr>
      <w:t>.</w:t>
    </w:r>
    <w:r w:rsidR="00FA74B3" w:rsidRPr="00FA74B3">
      <w:rPr>
        <w:rFonts w:ascii="Arial" w:hAnsi="Arial"/>
        <w:color w:val="1F497D"/>
        <w:sz w:val="20"/>
        <w:szCs w:val="20"/>
      </w:rPr>
      <w:t>P.O.B</w:t>
    </w:r>
    <w:r w:rsidR="00FA74B3" w:rsidRPr="00FA74B3">
      <w:rPr>
        <w:rFonts w:ascii="Arial" w:hAnsi="Arial"/>
        <w:color w:val="1F497D"/>
        <w:sz w:val="20"/>
        <w:szCs w:val="20"/>
        <w:rtl/>
      </w:rPr>
      <w:t xml:space="preserve">,  </w:t>
    </w:r>
    <w:proofErr w:type="spellStart"/>
    <w:r w:rsidR="00FA74B3" w:rsidRPr="00FA74B3">
      <w:rPr>
        <w:rFonts w:ascii="Arial" w:hAnsi="Arial"/>
        <w:color w:val="1F497D"/>
        <w:sz w:val="20"/>
        <w:szCs w:val="20"/>
      </w:rPr>
      <w:t>batyam.muni</w:t>
    </w:r>
    <w:proofErr w:type="spellEnd"/>
    <w:r w:rsidR="00FA74B3" w:rsidRPr="00FA74B3">
      <w:rPr>
        <w:rFonts w:ascii="Arial" w:hAnsi="Arial"/>
        <w:color w:val="1F497D"/>
        <w:sz w:val="20"/>
        <w:szCs w:val="20"/>
      </w:rPr>
      <w:t xml:space="preserve"> .    www.bat-yam. Muni.il</w:t>
    </w:r>
    <w:r w:rsidR="00FA74B3" w:rsidRPr="00FA74B3">
      <w:rPr>
        <w:rFonts w:ascii="Arial" w:hAnsi="Arial"/>
        <w:color w:val="1F497D"/>
        <w:sz w:val="20"/>
        <w:szCs w:val="20"/>
        <w:rtl/>
      </w:rPr>
      <w:t xml:space="preserve">      המוקד העירוני 107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4DB" w:rsidRDefault="00B054DB" w:rsidP="00AC32C8">
      <w:r>
        <w:separator/>
      </w:r>
    </w:p>
  </w:footnote>
  <w:footnote w:type="continuationSeparator" w:id="0">
    <w:p w:rsidR="00B054DB" w:rsidRDefault="00B054DB" w:rsidP="00AC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E9D" w:rsidRPr="000E3039" w:rsidRDefault="0064504E" w:rsidP="000E6E9D">
    <w:pPr>
      <w:pStyle w:val="a4"/>
      <w:ind w:left="-851"/>
      <w:rPr>
        <w:b/>
        <w:bCs/>
        <w:color w:val="1F497D"/>
        <w:sz w:val="36"/>
        <w:szCs w:val="36"/>
        <w:rtl/>
      </w:rPr>
    </w:pPr>
    <w:r>
      <w:rPr>
        <w:rFonts w:ascii="Times New Roman" w:hAnsi="Times New Roman"/>
        <w:noProof/>
        <w:color w:val="1F497D"/>
        <w:sz w:val="24"/>
        <w:szCs w:val="24"/>
      </w:rPr>
      <w:drawing>
        <wp:anchor distT="0" distB="0" distL="114300" distR="114300" simplePos="0" relativeHeight="251664384" behindDoc="0" locked="0" layoutInCell="1" allowOverlap="1" wp14:anchorId="0847701C" wp14:editId="37A49C2B">
          <wp:simplePos x="0" y="0"/>
          <wp:positionH relativeFrom="column">
            <wp:posOffset>-624840</wp:posOffset>
          </wp:positionH>
          <wp:positionV relativeFrom="paragraph">
            <wp:posOffset>9525</wp:posOffset>
          </wp:positionV>
          <wp:extent cx="1085850" cy="778510"/>
          <wp:effectExtent l="0" t="0" r="0" b="2540"/>
          <wp:wrapSquare wrapText="bothSides"/>
          <wp:docPr id="1" name="תמונה 1" descr="im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77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E9D" w:rsidRPr="000E3039">
      <w:rPr>
        <w:rFonts w:hint="cs"/>
        <w:b/>
        <w:bCs/>
        <w:color w:val="1F497D"/>
        <w:sz w:val="36"/>
        <w:szCs w:val="36"/>
        <w:rtl/>
      </w:rPr>
      <w:t>עיריית בת-ים</w:t>
    </w:r>
  </w:p>
  <w:p w:rsidR="000E6E9D" w:rsidRPr="000E3039" w:rsidRDefault="000E6E9D" w:rsidP="0034449C">
    <w:pPr>
      <w:pStyle w:val="a4"/>
      <w:spacing w:before="100" w:beforeAutospacing="1"/>
      <w:ind w:hanging="851"/>
      <w:contextualSpacing/>
      <w:rPr>
        <w:color w:val="1F497D"/>
        <w:rtl/>
      </w:rPr>
    </w:pPr>
    <w:r w:rsidRPr="000E3039">
      <w:rPr>
        <w:rFonts w:hint="cs"/>
        <w:color w:val="1F497D"/>
        <w:rtl/>
      </w:rPr>
      <w:t>...............................................................................................................................................</w:t>
    </w:r>
    <w:r w:rsidR="0034449C" w:rsidRPr="000E3039">
      <w:rPr>
        <w:noProof/>
        <w:color w:val="1F497D"/>
      </w:rPr>
      <w:t xml:space="preserve"> </w:t>
    </w:r>
  </w:p>
  <w:p w:rsidR="00941A50" w:rsidRPr="000E3039" w:rsidRDefault="009B17B4" w:rsidP="007E422A">
    <w:pPr>
      <w:pStyle w:val="a4"/>
      <w:ind w:hanging="851"/>
      <w:rPr>
        <w:color w:val="1F497D"/>
        <w:sz w:val="36"/>
        <w:szCs w:val="36"/>
        <w:rtl/>
      </w:rPr>
    </w:pPr>
    <w:r>
      <w:rPr>
        <w:rFonts w:hint="cs"/>
        <w:color w:val="1F497D"/>
        <w:sz w:val="36"/>
        <w:szCs w:val="36"/>
        <w:rtl/>
      </w:rPr>
      <w:t xml:space="preserve">השירות המשפטי </w:t>
    </w:r>
  </w:p>
  <w:p w:rsidR="00941A50" w:rsidRPr="000E3039" w:rsidRDefault="00941A50" w:rsidP="000E6E9D">
    <w:pPr>
      <w:pStyle w:val="a4"/>
      <w:ind w:hanging="851"/>
      <w:rPr>
        <w:color w:val="1F497D"/>
        <w:sz w:val="36"/>
        <w:szCs w:val="36"/>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B38"/>
    <w:multiLevelType w:val="hybridMultilevel"/>
    <w:tmpl w:val="15B4FAD6"/>
    <w:lvl w:ilvl="0" w:tplc="E6D07CBE">
      <w:start w:val="1"/>
      <w:numFmt w:val="hebrew1"/>
      <w:lvlText w:val="%1."/>
      <w:lvlJc w:val="left"/>
      <w:pPr>
        <w:ind w:left="814" w:hanging="360"/>
      </w:pPr>
      <w:rPr>
        <w:rFonts w:hint="default"/>
        <w:color w:val="000000"/>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170416AE"/>
    <w:multiLevelType w:val="hybridMultilevel"/>
    <w:tmpl w:val="9F68E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015DAC"/>
    <w:multiLevelType w:val="hybridMultilevel"/>
    <w:tmpl w:val="65200D10"/>
    <w:lvl w:ilvl="0" w:tplc="FB0A7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363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1713C4"/>
    <w:multiLevelType w:val="multilevel"/>
    <w:tmpl w:val="244CC528"/>
    <w:lvl w:ilvl="0">
      <w:start w:val="1"/>
      <w:numFmt w:val="decimal"/>
      <w:pStyle w:val="a"/>
      <w:lvlText w:val="%1."/>
      <w:lvlJc w:val="right"/>
      <w:pPr>
        <w:tabs>
          <w:tab w:val="num" w:pos="737"/>
        </w:tabs>
        <w:ind w:left="737" w:hanging="567"/>
      </w:pPr>
      <w:rPr>
        <w:rFonts w:cs="David" w:hint="cs"/>
        <w:b w:val="0"/>
        <w:bCs w:val="0"/>
        <w:i w:val="0"/>
        <w:iCs w:val="0"/>
        <w:u w:val="none"/>
      </w:rPr>
    </w:lvl>
    <w:lvl w:ilvl="1">
      <w:start w:val="1"/>
      <w:numFmt w:val="decimal"/>
      <w:lvlText w:val="%1.%2."/>
      <w:lvlJc w:val="right"/>
      <w:pPr>
        <w:tabs>
          <w:tab w:val="num" w:pos="1418"/>
        </w:tabs>
        <w:ind w:left="1418" w:hanging="397"/>
      </w:pPr>
      <w:rPr>
        <w:rFonts w:cs="Times New Roman" w:hint="default"/>
      </w:rPr>
    </w:lvl>
    <w:lvl w:ilvl="2">
      <w:start w:val="1"/>
      <w:numFmt w:val="decimal"/>
      <w:lvlText w:val="%1.%2.%3."/>
      <w:lvlJc w:val="right"/>
      <w:pPr>
        <w:tabs>
          <w:tab w:val="num" w:pos="2155"/>
        </w:tabs>
        <w:ind w:left="2155" w:hanging="227"/>
      </w:pPr>
      <w:rPr>
        <w:rFonts w:cs="Times New Roman" w:hint="default"/>
      </w:rPr>
    </w:lvl>
    <w:lvl w:ilvl="3">
      <w:start w:val="1"/>
      <w:numFmt w:val="decimal"/>
      <w:lvlText w:val="%1.%2.%3.%4."/>
      <w:lvlJc w:val="right"/>
      <w:pPr>
        <w:tabs>
          <w:tab w:val="num" w:pos="2892"/>
        </w:tabs>
        <w:ind w:left="2892" w:hanging="114"/>
      </w:pPr>
      <w:rPr>
        <w:rFonts w:cs="Times New Roman" w:hint="default"/>
      </w:rPr>
    </w:lvl>
    <w:lvl w:ilvl="4">
      <w:start w:val="1"/>
      <w:numFmt w:val="hebrew1"/>
      <w:lvlText w:val="%5."/>
      <w:lvlJc w:val="center"/>
      <w:pPr>
        <w:tabs>
          <w:tab w:val="num" w:pos="4309"/>
        </w:tabs>
        <w:ind w:left="4309" w:hanging="765"/>
      </w:pPr>
      <w:rPr>
        <w:rFonts w:cs="Times New Roman" w:hint="default"/>
        <w:szCs w:val="24"/>
      </w:rPr>
    </w:lvl>
    <w:lvl w:ilvl="5">
      <w:start w:val="1"/>
      <w:numFmt w:val="decimal"/>
      <w:lvlText w:val="(%6)"/>
      <w:lvlJc w:val="center"/>
      <w:pPr>
        <w:tabs>
          <w:tab w:val="num" w:pos="4706"/>
        </w:tabs>
        <w:ind w:left="4706" w:hanging="385"/>
      </w:pPr>
      <w:rPr>
        <w:rFonts w:cs="Times New Roman" w:hint="default"/>
      </w:rPr>
    </w:lvl>
    <w:lvl w:ilvl="6">
      <w:start w:val="1"/>
      <w:numFmt w:val="hebrew1"/>
      <w:lvlText w:val="%1.%2.%3.%4.%5.%6.%7."/>
      <w:lvlJc w:val="center"/>
      <w:pPr>
        <w:tabs>
          <w:tab w:val="num" w:pos="2818"/>
        </w:tabs>
        <w:ind w:left="2438" w:hanging="340"/>
      </w:pPr>
      <w:rPr>
        <w:rFonts w:cs="Times New Roman" w:hint="default"/>
        <w:szCs w:val="24"/>
      </w:rPr>
    </w:lvl>
    <w:lvl w:ilvl="7">
      <w:start w:val="1"/>
      <w:numFmt w:val="decimal"/>
      <w:lvlText w:val="%1.%2.%3.%4.%5.%6.%7.%8."/>
      <w:lvlJc w:val="center"/>
      <w:pPr>
        <w:tabs>
          <w:tab w:val="num" w:pos="3158"/>
        </w:tabs>
        <w:ind w:left="2778" w:hanging="340"/>
      </w:pPr>
      <w:rPr>
        <w:rFonts w:cs="Times New Roman" w:hint="default"/>
      </w:rPr>
    </w:lvl>
    <w:lvl w:ilvl="8">
      <w:start w:val="1"/>
      <w:numFmt w:val="hebrew1"/>
      <w:lvlText w:val="%1.%2.%3.%4.%5.%6.%7.%8.%9."/>
      <w:lvlJc w:val="center"/>
      <w:pPr>
        <w:tabs>
          <w:tab w:val="num" w:pos="3498"/>
        </w:tabs>
        <w:ind w:left="3175" w:hanging="397"/>
      </w:pPr>
      <w:rPr>
        <w:rFonts w:cs="Times New Roman" w:hint="default"/>
        <w:szCs w:val="24"/>
      </w:rPr>
    </w:lvl>
  </w:abstractNum>
  <w:abstractNum w:abstractNumId="5" w15:restartNumberingAfterBreak="0">
    <w:nsid w:val="43443CEA"/>
    <w:multiLevelType w:val="hybridMultilevel"/>
    <w:tmpl w:val="D00E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B73CA"/>
    <w:multiLevelType w:val="hybridMultilevel"/>
    <w:tmpl w:val="4BF45CB2"/>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7" w15:restartNumberingAfterBreak="0">
    <w:nsid w:val="50DE104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51D0802"/>
    <w:multiLevelType w:val="hybridMultilevel"/>
    <w:tmpl w:val="C64CF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8D35A8"/>
    <w:multiLevelType w:val="multilevel"/>
    <w:tmpl w:val="573605FE"/>
    <w:lvl w:ilvl="0">
      <w:start w:val="2"/>
      <w:numFmt w:val="decimal"/>
      <w:lvlText w:val="%1."/>
      <w:lvlJc w:val="left"/>
      <w:rPr>
        <w:rFonts w:ascii="David" w:eastAsia="David" w:hAnsi="David" w:cs="David"/>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CF401C"/>
    <w:multiLevelType w:val="hybridMultilevel"/>
    <w:tmpl w:val="40847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4A3547"/>
    <w:multiLevelType w:val="hybridMultilevel"/>
    <w:tmpl w:val="8BF60094"/>
    <w:lvl w:ilvl="0" w:tplc="2D50DB8E">
      <w:numFmt w:val="bullet"/>
      <w:lvlText w:val="-"/>
      <w:lvlJc w:val="left"/>
      <w:pPr>
        <w:ind w:left="1080" w:hanging="360"/>
      </w:pPr>
      <w:rPr>
        <w:rFonts w:eastAsia="Times New Roman" w:cs="David" w:hint="cs"/>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2" w15:restartNumberingAfterBreak="0">
    <w:nsid w:val="6E68539A"/>
    <w:multiLevelType w:val="hybridMultilevel"/>
    <w:tmpl w:val="5B6CAF16"/>
    <w:lvl w:ilvl="0" w:tplc="E6A62C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A180F"/>
    <w:multiLevelType w:val="hybridMultilevel"/>
    <w:tmpl w:val="71DEABC2"/>
    <w:lvl w:ilvl="0" w:tplc="27C6335A">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3"/>
  </w:num>
  <w:num w:numId="5">
    <w:abstractNumId w:val="4"/>
  </w:num>
  <w:num w:numId="6">
    <w:abstractNumId w:val="7"/>
  </w:num>
  <w:num w:numId="7">
    <w:abstractNumId w:val="9"/>
  </w:num>
  <w:num w:numId="8">
    <w:abstractNumId w:val="2"/>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B4"/>
    <w:rsid w:val="00022C6F"/>
    <w:rsid w:val="000776F7"/>
    <w:rsid w:val="0008486B"/>
    <w:rsid w:val="000D3085"/>
    <w:rsid w:val="000E3039"/>
    <w:rsid w:val="000E6E9D"/>
    <w:rsid w:val="0013012C"/>
    <w:rsid w:val="00133D3D"/>
    <w:rsid w:val="00196572"/>
    <w:rsid w:val="001B3DB4"/>
    <w:rsid w:val="0020324C"/>
    <w:rsid w:val="00231B08"/>
    <w:rsid w:val="002338F8"/>
    <w:rsid w:val="0024515A"/>
    <w:rsid w:val="0029153D"/>
    <w:rsid w:val="0029185A"/>
    <w:rsid w:val="002B373B"/>
    <w:rsid w:val="00304042"/>
    <w:rsid w:val="003211F3"/>
    <w:rsid w:val="00331199"/>
    <w:rsid w:val="00336C81"/>
    <w:rsid w:val="00337D3D"/>
    <w:rsid w:val="0034449C"/>
    <w:rsid w:val="00353CDA"/>
    <w:rsid w:val="003B013C"/>
    <w:rsid w:val="003E4908"/>
    <w:rsid w:val="004024C9"/>
    <w:rsid w:val="00453356"/>
    <w:rsid w:val="004C2937"/>
    <w:rsid w:val="004E08FB"/>
    <w:rsid w:val="0055250A"/>
    <w:rsid w:val="00583AD2"/>
    <w:rsid w:val="005D5399"/>
    <w:rsid w:val="005D6805"/>
    <w:rsid w:val="006177C7"/>
    <w:rsid w:val="0062400B"/>
    <w:rsid w:val="006319FD"/>
    <w:rsid w:val="0064504E"/>
    <w:rsid w:val="006547D1"/>
    <w:rsid w:val="006F6EFA"/>
    <w:rsid w:val="00743CF3"/>
    <w:rsid w:val="007578D7"/>
    <w:rsid w:val="00771D77"/>
    <w:rsid w:val="0077331A"/>
    <w:rsid w:val="00773536"/>
    <w:rsid w:val="007E422A"/>
    <w:rsid w:val="008C039C"/>
    <w:rsid w:val="008D6EEB"/>
    <w:rsid w:val="00941A50"/>
    <w:rsid w:val="009849CE"/>
    <w:rsid w:val="009B1225"/>
    <w:rsid w:val="009B17B4"/>
    <w:rsid w:val="009E08B1"/>
    <w:rsid w:val="009E1978"/>
    <w:rsid w:val="009F3412"/>
    <w:rsid w:val="00A4199F"/>
    <w:rsid w:val="00A5027C"/>
    <w:rsid w:val="00A60847"/>
    <w:rsid w:val="00AC32C8"/>
    <w:rsid w:val="00B054DB"/>
    <w:rsid w:val="00B12CAD"/>
    <w:rsid w:val="00BA3C5E"/>
    <w:rsid w:val="00BA3C9D"/>
    <w:rsid w:val="00BB3874"/>
    <w:rsid w:val="00BB770A"/>
    <w:rsid w:val="00BC226A"/>
    <w:rsid w:val="00C65494"/>
    <w:rsid w:val="00CD0045"/>
    <w:rsid w:val="00CD060A"/>
    <w:rsid w:val="00D22C9E"/>
    <w:rsid w:val="00D25277"/>
    <w:rsid w:val="00D308BC"/>
    <w:rsid w:val="00D31F5F"/>
    <w:rsid w:val="00D757B3"/>
    <w:rsid w:val="00DC4AE2"/>
    <w:rsid w:val="00DE5314"/>
    <w:rsid w:val="00DF1F54"/>
    <w:rsid w:val="00E45BAB"/>
    <w:rsid w:val="00E53385"/>
    <w:rsid w:val="00E778CC"/>
    <w:rsid w:val="00E94390"/>
    <w:rsid w:val="00EC2393"/>
    <w:rsid w:val="00F53743"/>
    <w:rsid w:val="00FA7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FB49"/>
  <w15:docId w15:val="{BEBA99B9-6D81-42AB-B40A-DA823B9D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4390"/>
    <w:pPr>
      <w:bidi/>
    </w:pPr>
    <w:rPr>
      <w:rFonts w:ascii="Times New Roman" w:eastAsia="Times New Roman" w:hAnsi="Times New Roman" w:cs="Times New Roman"/>
      <w:sz w:val="24"/>
      <w:szCs w:val="24"/>
    </w:rPr>
  </w:style>
  <w:style w:type="paragraph" w:styleId="2">
    <w:name w:val="heading 2"/>
    <w:basedOn w:val="a0"/>
    <w:next w:val="a0"/>
    <w:link w:val="20"/>
    <w:qFormat/>
    <w:rsid w:val="00743CF3"/>
    <w:pPr>
      <w:keepNext/>
      <w:overflowPunct w:val="0"/>
      <w:autoSpaceDE w:val="0"/>
      <w:autoSpaceDN w:val="0"/>
      <w:adjustRightInd w:val="0"/>
      <w:textAlignment w:val="baseline"/>
      <w:outlineLvl w:val="1"/>
    </w:pPr>
    <w:rPr>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C32C8"/>
    <w:pPr>
      <w:tabs>
        <w:tab w:val="center" w:pos="4153"/>
        <w:tab w:val="right" w:pos="8306"/>
      </w:tabs>
    </w:pPr>
    <w:rPr>
      <w:rFonts w:ascii="Calibri" w:eastAsia="Calibri" w:hAnsi="Calibri" w:cs="Arial"/>
      <w:sz w:val="22"/>
      <w:szCs w:val="22"/>
    </w:rPr>
  </w:style>
  <w:style w:type="character" w:customStyle="1" w:styleId="a5">
    <w:name w:val="כותרת עליונה תו"/>
    <w:basedOn w:val="a1"/>
    <w:link w:val="a4"/>
    <w:uiPriority w:val="99"/>
    <w:rsid w:val="00AC32C8"/>
  </w:style>
  <w:style w:type="paragraph" w:styleId="a6">
    <w:name w:val="footer"/>
    <w:basedOn w:val="a0"/>
    <w:link w:val="a7"/>
    <w:unhideWhenUsed/>
    <w:rsid w:val="00AC32C8"/>
    <w:pPr>
      <w:tabs>
        <w:tab w:val="center" w:pos="4153"/>
        <w:tab w:val="right" w:pos="8306"/>
      </w:tabs>
    </w:pPr>
    <w:rPr>
      <w:rFonts w:ascii="Calibri" w:eastAsia="Calibri" w:hAnsi="Calibri" w:cs="Arial"/>
      <w:sz w:val="22"/>
      <w:szCs w:val="22"/>
    </w:rPr>
  </w:style>
  <w:style w:type="character" w:customStyle="1" w:styleId="a7">
    <w:name w:val="כותרת תחתונה תו"/>
    <w:basedOn w:val="a1"/>
    <w:link w:val="a6"/>
    <w:rsid w:val="00AC32C8"/>
  </w:style>
  <w:style w:type="paragraph" w:styleId="a8">
    <w:name w:val="Balloon Text"/>
    <w:basedOn w:val="a0"/>
    <w:link w:val="a9"/>
    <w:uiPriority w:val="99"/>
    <w:semiHidden/>
    <w:unhideWhenUsed/>
    <w:rsid w:val="00AC32C8"/>
    <w:rPr>
      <w:rFonts w:ascii="Tahoma" w:hAnsi="Tahoma" w:cs="Tahoma"/>
      <w:sz w:val="16"/>
      <w:szCs w:val="16"/>
    </w:rPr>
  </w:style>
  <w:style w:type="character" w:customStyle="1" w:styleId="a9">
    <w:name w:val="טקסט בלונים תו"/>
    <w:link w:val="a8"/>
    <w:uiPriority w:val="99"/>
    <w:semiHidden/>
    <w:rsid w:val="00AC32C8"/>
    <w:rPr>
      <w:rFonts w:ascii="Tahoma" w:hAnsi="Tahoma" w:cs="Tahoma"/>
      <w:sz w:val="16"/>
      <w:szCs w:val="16"/>
    </w:rPr>
  </w:style>
  <w:style w:type="paragraph" w:styleId="aa">
    <w:name w:val="List Paragraph"/>
    <w:basedOn w:val="a0"/>
    <w:uiPriority w:val="34"/>
    <w:qFormat/>
    <w:rsid w:val="000D3085"/>
    <w:pPr>
      <w:spacing w:after="200" w:line="276" w:lineRule="auto"/>
      <w:ind w:left="720"/>
      <w:contextualSpacing/>
    </w:pPr>
    <w:rPr>
      <w:rFonts w:asciiTheme="minorHAnsi" w:eastAsiaTheme="minorEastAsia" w:hAnsiTheme="minorHAnsi" w:cstheme="minorBidi"/>
      <w:sz w:val="22"/>
      <w:szCs w:val="22"/>
    </w:rPr>
  </w:style>
  <w:style w:type="paragraph" w:customStyle="1" w:styleId="a">
    <w:name w:val="ממוספר"/>
    <w:basedOn w:val="a0"/>
    <w:rsid w:val="006F6EFA"/>
    <w:pPr>
      <w:numPr>
        <w:numId w:val="5"/>
      </w:numPr>
      <w:spacing w:before="120" w:after="120" w:line="360" w:lineRule="auto"/>
      <w:ind w:right="737"/>
      <w:jc w:val="both"/>
    </w:pPr>
    <w:rPr>
      <w:rFonts w:cs="David"/>
      <w:noProof/>
      <w:sz w:val="22"/>
      <w:lang w:eastAsia="he-IL"/>
    </w:rPr>
  </w:style>
  <w:style w:type="character" w:customStyle="1" w:styleId="Bodytext3">
    <w:name w:val="Body text (3)_"/>
    <w:basedOn w:val="a1"/>
    <w:link w:val="Bodytext30"/>
    <w:rsid w:val="00BB3874"/>
    <w:rPr>
      <w:rFonts w:ascii="Arial" w:eastAsia="Arial" w:hAnsi="Arial"/>
      <w:sz w:val="32"/>
      <w:szCs w:val="32"/>
      <w:shd w:val="clear" w:color="auto" w:fill="FFFFFF"/>
    </w:rPr>
  </w:style>
  <w:style w:type="character" w:customStyle="1" w:styleId="Bodytext2">
    <w:name w:val="Body text (2)_"/>
    <w:basedOn w:val="a1"/>
    <w:link w:val="Bodytext20"/>
    <w:rsid w:val="00BB3874"/>
    <w:rPr>
      <w:rFonts w:ascii="David" w:eastAsia="David" w:hAnsi="David" w:cs="David"/>
      <w:b/>
      <w:bCs/>
      <w:sz w:val="48"/>
      <w:szCs w:val="48"/>
      <w:shd w:val="clear" w:color="auto" w:fill="FFFFFF"/>
    </w:rPr>
  </w:style>
  <w:style w:type="character" w:customStyle="1" w:styleId="Heading1">
    <w:name w:val="Heading #1_"/>
    <w:basedOn w:val="a1"/>
    <w:link w:val="Heading10"/>
    <w:rsid w:val="00BB3874"/>
    <w:rPr>
      <w:rFonts w:ascii="David" w:eastAsia="David" w:hAnsi="David" w:cs="David"/>
      <w:b/>
      <w:bCs/>
      <w:w w:val="75"/>
      <w:sz w:val="54"/>
      <w:szCs w:val="54"/>
      <w:shd w:val="clear" w:color="auto" w:fill="FFFFFF"/>
    </w:rPr>
  </w:style>
  <w:style w:type="character" w:customStyle="1" w:styleId="Bodytext">
    <w:name w:val="Body text_"/>
    <w:basedOn w:val="a1"/>
    <w:link w:val="21"/>
    <w:rsid w:val="00BB3874"/>
    <w:rPr>
      <w:rFonts w:ascii="David" w:eastAsia="David" w:hAnsi="David" w:cs="David"/>
      <w:spacing w:val="2"/>
      <w:sz w:val="22"/>
      <w:szCs w:val="22"/>
      <w:shd w:val="clear" w:color="auto" w:fill="FFFFFF"/>
    </w:rPr>
  </w:style>
  <w:style w:type="character" w:customStyle="1" w:styleId="1">
    <w:name w:val="גוף טקסט1"/>
    <w:basedOn w:val="Bodytext"/>
    <w:rsid w:val="00BB3874"/>
    <w:rPr>
      <w:rFonts w:ascii="David" w:eastAsia="David" w:hAnsi="David" w:cs="David"/>
      <w:color w:val="000000"/>
      <w:spacing w:val="2"/>
      <w:w w:val="100"/>
      <w:position w:val="0"/>
      <w:sz w:val="22"/>
      <w:szCs w:val="22"/>
      <w:u w:val="single"/>
      <w:shd w:val="clear" w:color="auto" w:fill="FFFFFF"/>
      <w:lang w:val="he-IL" w:eastAsia="he-IL" w:bidi="he-IL"/>
    </w:rPr>
  </w:style>
  <w:style w:type="character" w:customStyle="1" w:styleId="Bodytext15pt">
    <w:name w:val="Body text + 15 pt"/>
    <w:aliases w:val="Italic,Spacing 0 pt,Body text (4) + 13 pt,Heading #1 + Courier New,40 pt,Spacing 2 pt,Scale 100%"/>
    <w:basedOn w:val="Bodytext"/>
    <w:rsid w:val="00BB3874"/>
    <w:rPr>
      <w:rFonts w:ascii="David" w:eastAsia="David" w:hAnsi="David" w:cs="David"/>
      <w:i/>
      <w:iCs/>
      <w:color w:val="000000"/>
      <w:spacing w:val="0"/>
      <w:w w:val="100"/>
      <w:position w:val="0"/>
      <w:sz w:val="30"/>
      <w:szCs w:val="30"/>
      <w:shd w:val="clear" w:color="auto" w:fill="FFFFFF"/>
      <w:lang w:val="he-IL" w:eastAsia="he-IL" w:bidi="he-IL"/>
    </w:rPr>
  </w:style>
  <w:style w:type="character" w:customStyle="1" w:styleId="Bodytext4">
    <w:name w:val="Body text (4)_"/>
    <w:basedOn w:val="a1"/>
    <w:link w:val="Bodytext40"/>
    <w:rsid w:val="00BB3874"/>
    <w:rPr>
      <w:rFonts w:ascii="David" w:eastAsia="David" w:hAnsi="David" w:cs="David"/>
      <w:spacing w:val="11"/>
      <w:sz w:val="17"/>
      <w:szCs w:val="17"/>
      <w:shd w:val="clear" w:color="auto" w:fill="FFFFFF"/>
      <w:lang w:bidi="en-US"/>
    </w:rPr>
  </w:style>
  <w:style w:type="character" w:customStyle="1" w:styleId="Bodytext6">
    <w:name w:val="Body text (6)_"/>
    <w:basedOn w:val="a1"/>
    <w:link w:val="Bodytext60"/>
    <w:rsid w:val="00BB3874"/>
    <w:rPr>
      <w:rFonts w:ascii="Arial" w:eastAsia="Arial" w:hAnsi="Arial"/>
      <w:b/>
      <w:bCs/>
      <w:sz w:val="32"/>
      <w:szCs w:val="32"/>
      <w:shd w:val="clear" w:color="auto" w:fill="FFFFFF"/>
    </w:rPr>
  </w:style>
  <w:style w:type="character" w:customStyle="1" w:styleId="Bodytext5">
    <w:name w:val="Body text (5)_"/>
    <w:basedOn w:val="a1"/>
    <w:link w:val="Bodytext50"/>
    <w:rsid w:val="00BB3874"/>
    <w:rPr>
      <w:rFonts w:ascii="David" w:eastAsia="David" w:hAnsi="David" w:cs="David"/>
      <w:sz w:val="120"/>
      <w:szCs w:val="120"/>
      <w:shd w:val="clear" w:color="auto" w:fill="FFFFFF"/>
    </w:rPr>
  </w:style>
  <w:style w:type="paragraph" w:customStyle="1" w:styleId="Bodytext30">
    <w:name w:val="Body text (3)"/>
    <w:basedOn w:val="a0"/>
    <w:link w:val="Bodytext3"/>
    <w:rsid w:val="00BB3874"/>
    <w:pPr>
      <w:widowControl w:val="0"/>
      <w:shd w:val="clear" w:color="auto" w:fill="FFFFFF"/>
      <w:spacing w:line="0" w:lineRule="atLeast"/>
    </w:pPr>
    <w:rPr>
      <w:rFonts w:ascii="Arial" w:eastAsia="Arial" w:hAnsi="Arial" w:cs="Arial"/>
      <w:sz w:val="32"/>
      <w:szCs w:val="32"/>
    </w:rPr>
  </w:style>
  <w:style w:type="paragraph" w:customStyle="1" w:styleId="Bodytext20">
    <w:name w:val="Body text (2)"/>
    <w:basedOn w:val="a0"/>
    <w:link w:val="Bodytext2"/>
    <w:rsid w:val="00BB3874"/>
    <w:pPr>
      <w:widowControl w:val="0"/>
      <w:shd w:val="clear" w:color="auto" w:fill="FFFFFF"/>
      <w:spacing w:line="403" w:lineRule="exact"/>
    </w:pPr>
    <w:rPr>
      <w:rFonts w:ascii="David" w:eastAsia="David" w:hAnsi="David" w:cs="David"/>
      <w:b/>
      <w:bCs/>
      <w:sz w:val="48"/>
      <w:szCs w:val="48"/>
    </w:rPr>
  </w:style>
  <w:style w:type="paragraph" w:customStyle="1" w:styleId="Heading10">
    <w:name w:val="Heading #1"/>
    <w:basedOn w:val="a0"/>
    <w:link w:val="Heading1"/>
    <w:rsid w:val="00BB3874"/>
    <w:pPr>
      <w:widowControl w:val="0"/>
      <w:shd w:val="clear" w:color="auto" w:fill="FFFFFF"/>
      <w:bidi w:val="0"/>
      <w:spacing w:line="403" w:lineRule="exact"/>
      <w:jc w:val="right"/>
      <w:outlineLvl w:val="0"/>
    </w:pPr>
    <w:rPr>
      <w:rFonts w:ascii="David" w:eastAsia="David" w:hAnsi="David" w:cs="David"/>
      <w:b/>
      <w:bCs/>
      <w:w w:val="75"/>
      <w:sz w:val="54"/>
      <w:szCs w:val="54"/>
    </w:rPr>
  </w:style>
  <w:style w:type="paragraph" w:customStyle="1" w:styleId="21">
    <w:name w:val="גוף טקסט2"/>
    <w:basedOn w:val="a0"/>
    <w:link w:val="Bodytext"/>
    <w:rsid w:val="00BB3874"/>
    <w:pPr>
      <w:widowControl w:val="0"/>
      <w:shd w:val="clear" w:color="auto" w:fill="FFFFFF"/>
      <w:spacing w:after="540" w:line="0" w:lineRule="atLeast"/>
      <w:ind w:hanging="360"/>
    </w:pPr>
    <w:rPr>
      <w:rFonts w:ascii="David" w:eastAsia="David" w:hAnsi="David" w:cs="David"/>
      <w:spacing w:val="2"/>
      <w:sz w:val="22"/>
      <w:szCs w:val="22"/>
    </w:rPr>
  </w:style>
  <w:style w:type="paragraph" w:customStyle="1" w:styleId="Bodytext40">
    <w:name w:val="Body text (4)"/>
    <w:basedOn w:val="a0"/>
    <w:link w:val="Bodytext4"/>
    <w:rsid w:val="00BB3874"/>
    <w:pPr>
      <w:widowControl w:val="0"/>
      <w:shd w:val="clear" w:color="auto" w:fill="FFFFFF"/>
      <w:spacing w:line="486" w:lineRule="exact"/>
    </w:pPr>
    <w:rPr>
      <w:rFonts w:ascii="David" w:eastAsia="David" w:hAnsi="David" w:cs="David"/>
      <w:spacing w:val="11"/>
      <w:sz w:val="17"/>
      <w:szCs w:val="17"/>
      <w:lang w:bidi="en-US"/>
    </w:rPr>
  </w:style>
  <w:style w:type="paragraph" w:customStyle="1" w:styleId="Bodytext60">
    <w:name w:val="Body text (6)"/>
    <w:basedOn w:val="a0"/>
    <w:link w:val="Bodytext6"/>
    <w:rsid w:val="00BB3874"/>
    <w:pPr>
      <w:widowControl w:val="0"/>
      <w:shd w:val="clear" w:color="auto" w:fill="FFFFFF"/>
      <w:spacing w:after="420" w:line="0" w:lineRule="atLeast"/>
    </w:pPr>
    <w:rPr>
      <w:rFonts w:ascii="Arial" w:eastAsia="Arial" w:hAnsi="Arial" w:cs="Arial"/>
      <w:b/>
      <w:bCs/>
      <w:sz w:val="32"/>
      <w:szCs w:val="32"/>
    </w:rPr>
  </w:style>
  <w:style w:type="paragraph" w:customStyle="1" w:styleId="Bodytext50">
    <w:name w:val="Body text (5)"/>
    <w:basedOn w:val="a0"/>
    <w:link w:val="Bodytext5"/>
    <w:rsid w:val="00BB3874"/>
    <w:pPr>
      <w:widowControl w:val="0"/>
      <w:shd w:val="clear" w:color="auto" w:fill="FFFFFF"/>
      <w:bidi w:val="0"/>
      <w:spacing w:line="0" w:lineRule="atLeast"/>
    </w:pPr>
    <w:rPr>
      <w:rFonts w:ascii="David" w:eastAsia="David" w:hAnsi="David" w:cs="David"/>
      <w:sz w:val="120"/>
      <w:szCs w:val="120"/>
    </w:rPr>
  </w:style>
  <w:style w:type="table" w:styleId="ab">
    <w:name w:val="Table Grid"/>
    <w:basedOn w:val="a2"/>
    <w:rsid w:val="00336C8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64504E"/>
    <w:rPr>
      <w:sz w:val="16"/>
      <w:szCs w:val="16"/>
    </w:rPr>
  </w:style>
  <w:style w:type="paragraph" w:styleId="ad">
    <w:name w:val="annotation text"/>
    <w:basedOn w:val="a0"/>
    <w:link w:val="ae"/>
    <w:uiPriority w:val="99"/>
    <w:semiHidden/>
    <w:unhideWhenUsed/>
    <w:rsid w:val="0064504E"/>
    <w:rPr>
      <w:sz w:val="20"/>
      <w:szCs w:val="20"/>
    </w:rPr>
  </w:style>
  <w:style w:type="character" w:customStyle="1" w:styleId="ae">
    <w:name w:val="טקסט הערה תו"/>
    <w:basedOn w:val="a1"/>
    <w:link w:val="ad"/>
    <w:uiPriority w:val="99"/>
    <w:semiHidden/>
    <w:rsid w:val="0064504E"/>
    <w:rPr>
      <w:rFonts w:ascii="Times New Roman" w:eastAsia="Times New Roman" w:hAnsi="Times New Roman" w:cs="Times New Roman"/>
    </w:rPr>
  </w:style>
  <w:style w:type="paragraph" w:styleId="af">
    <w:name w:val="annotation subject"/>
    <w:basedOn w:val="ad"/>
    <w:next w:val="ad"/>
    <w:link w:val="af0"/>
    <w:uiPriority w:val="99"/>
    <w:semiHidden/>
    <w:unhideWhenUsed/>
    <w:rsid w:val="0064504E"/>
    <w:rPr>
      <w:b/>
      <w:bCs/>
    </w:rPr>
  </w:style>
  <w:style w:type="character" w:customStyle="1" w:styleId="af0">
    <w:name w:val="נושא הערה תו"/>
    <w:basedOn w:val="ae"/>
    <w:link w:val="af"/>
    <w:uiPriority w:val="99"/>
    <w:semiHidden/>
    <w:rsid w:val="0064504E"/>
    <w:rPr>
      <w:rFonts w:ascii="Times New Roman" w:eastAsia="Times New Roman" w:hAnsi="Times New Roman" w:cs="Times New Roman"/>
      <w:b/>
      <w:bCs/>
    </w:rPr>
  </w:style>
  <w:style w:type="character" w:customStyle="1" w:styleId="20">
    <w:name w:val="כותרת 2 תו"/>
    <w:basedOn w:val="a1"/>
    <w:link w:val="2"/>
    <w:rsid w:val="00743CF3"/>
    <w:rPr>
      <w:rFonts w:ascii="Times New Roman" w:eastAsia="Times New Roman" w:hAnsi="Times New Roman" w:cs="Times New Roman"/>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2146">
      <w:bodyDiv w:val="1"/>
      <w:marLeft w:val="0"/>
      <w:marRight w:val="0"/>
      <w:marTop w:val="0"/>
      <w:marBottom w:val="0"/>
      <w:divBdr>
        <w:top w:val="none" w:sz="0" w:space="0" w:color="auto"/>
        <w:left w:val="none" w:sz="0" w:space="0" w:color="auto"/>
        <w:bottom w:val="none" w:sz="0" w:space="0" w:color="auto"/>
        <w:right w:val="none" w:sz="0" w:space="0" w:color="auto"/>
      </w:divBdr>
    </w:div>
    <w:div w:id="91781677">
      <w:bodyDiv w:val="1"/>
      <w:marLeft w:val="0"/>
      <w:marRight w:val="0"/>
      <w:marTop w:val="0"/>
      <w:marBottom w:val="0"/>
      <w:divBdr>
        <w:top w:val="none" w:sz="0" w:space="0" w:color="auto"/>
        <w:left w:val="none" w:sz="0" w:space="0" w:color="auto"/>
        <w:bottom w:val="none" w:sz="0" w:space="0" w:color="auto"/>
        <w:right w:val="none" w:sz="0" w:space="0" w:color="auto"/>
      </w:divBdr>
    </w:div>
    <w:div w:id="352196380">
      <w:bodyDiv w:val="1"/>
      <w:marLeft w:val="0"/>
      <w:marRight w:val="0"/>
      <w:marTop w:val="0"/>
      <w:marBottom w:val="0"/>
      <w:divBdr>
        <w:top w:val="none" w:sz="0" w:space="0" w:color="auto"/>
        <w:left w:val="none" w:sz="0" w:space="0" w:color="auto"/>
        <w:bottom w:val="none" w:sz="0" w:space="0" w:color="auto"/>
        <w:right w:val="none" w:sz="0" w:space="0" w:color="auto"/>
      </w:divBdr>
    </w:div>
    <w:div w:id="379288538">
      <w:bodyDiv w:val="1"/>
      <w:marLeft w:val="0"/>
      <w:marRight w:val="0"/>
      <w:marTop w:val="0"/>
      <w:marBottom w:val="0"/>
      <w:divBdr>
        <w:top w:val="none" w:sz="0" w:space="0" w:color="auto"/>
        <w:left w:val="none" w:sz="0" w:space="0" w:color="auto"/>
        <w:bottom w:val="none" w:sz="0" w:space="0" w:color="auto"/>
        <w:right w:val="none" w:sz="0" w:space="0" w:color="auto"/>
      </w:divBdr>
    </w:div>
    <w:div w:id="410351983">
      <w:bodyDiv w:val="1"/>
      <w:marLeft w:val="0"/>
      <w:marRight w:val="0"/>
      <w:marTop w:val="0"/>
      <w:marBottom w:val="0"/>
      <w:divBdr>
        <w:top w:val="none" w:sz="0" w:space="0" w:color="auto"/>
        <w:left w:val="none" w:sz="0" w:space="0" w:color="auto"/>
        <w:bottom w:val="none" w:sz="0" w:space="0" w:color="auto"/>
        <w:right w:val="none" w:sz="0" w:space="0" w:color="auto"/>
      </w:divBdr>
    </w:div>
    <w:div w:id="496842874">
      <w:bodyDiv w:val="1"/>
      <w:marLeft w:val="0"/>
      <w:marRight w:val="0"/>
      <w:marTop w:val="0"/>
      <w:marBottom w:val="0"/>
      <w:divBdr>
        <w:top w:val="none" w:sz="0" w:space="0" w:color="auto"/>
        <w:left w:val="none" w:sz="0" w:space="0" w:color="auto"/>
        <w:bottom w:val="none" w:sz="0" w:space="0" w:color="auto"/>
        <w:right w:val="none" w:sz="0" w:space="0" w:color="auto"/>
      </w:divBdr>
    </w:div>
    <w:div w:id="556402914">
      <w:bodyDiv w:val="1"/>
      <w:marLeft w:val="0"/>
      <w:marRight w:val="0"/>
      <w:marTop w:val="0"/>
      <w:marBottom w:val="0"/>
      <w:divBdr>
        <w:top w:val="none" w:sz="0" w:space="0" w:color="auto"/>
        <w:left w:val="none" w:sz="0" w:space="0" w:color="auto"/>
        <w:bottom w:val="none" w:sz="0" w:space="0" w:color="auto"/>
        <w:right w:val="none" w:sz="0" w:space="0" w:color="auto"/>
      </w:divBdr>
    </w:div>
    <w:div w:id="557861293">
      <w:bodyDiv w:val="1"/>
      <w:marLeft w:val="0"/>
      <w:marRight w:val="0"/>
      <w:marTop w:val="0"/>
      <w:marBottom w:val="0"/>
      <w:divBdr>
        <w:top w:val="none" w:sz="0" w:space="0" w:color="auto"/>
        <w:left w:val="none" w:sz="0" w:space="0" w:color="auto"/>
        <w:bottom w:val="none" w:sz="0" w:space="0" w:color="auto"/>
        <w:right w:val="none" w:sz="0" w:space="0" w:color="auto"/>
      </w:divBdr>
    </w:div>
    <w:div w:id="564070825">
      <w:bodyDiv w:val="1"/>
      <w:marLeft w:val="0"/>
      <w:marRight w:val="0"/>
      <w:marTop w:val="0"/>
      <w:marBottom w:val="0"/>
      <w:divBdr>
        <w:top w:val="none" w:sz="0" w:space="0" w:color="auto"/>
        <w:left w:val="none" w:sz="0" w:space="0" w:color="auto"/>
        <w:bottom w:val="none" w:sz="0" w:space="0" w:color="auto"/>
        <w:right w:val="none" w:sz="0" w:space="0" w:color="auto"/>
      </w:divBdr>
    </w:div>
    <w:div w:id="564607770">
      <w:bodyDiv w:val="1"/>
      <w:marLeft w:val="0"/>
      <w:marRight w:val="0"/>
      <w:marTop w:val="0"/>
      <w:marBottom w:val="0"/>
      <w:divBdr>
        <w:top w:val="none" w:sz="0" w:space="0" w:color="auto"/>
        <w:left w:val="none" w:sz="0" w:space="0" w:color="auto"/>
        <w:bottom w:val="none" w:sz="0" w:space="0" w:color="auto"/>
        <w:right w:val="none" w:sz="0" w:space="0" w:color="auto"/>
      </w:divBdr>
    </w:div>
    <w:div w:id="631405091">
      <w:bodyDiv w:val="1"/>
      <w:marLeft w:val="0"/>
      <w:marRight w:val="0"/>
      <w:marTop w:val="0"/>
      <w:marBottom w:val="0"/>
      <w:divBdr>
        <w:top w:val="none" w:sz="0" w:space="0" w:color="auto"/>
        <w:left w:val="none" w:sz="0" w:space="0" w:color="auto"/>
        <w:bottom w:val="none" w:sz="0" w:space="0" w:color="auto"/>
        <w:right w:val="none" w:sz="0" w:space="0" w:color="auto"/>
      </w:divBdr>
    </w:div>
    <w:div w:id="845096286">
      <w:bodyDiv w:val="1"/>
      <w:marLeft w:val="0"/>
      <w:marRight w:val="0"/>
      <w:marTop w:val="0"/>
      <w:marBottom w:val="0"/>
      <w:divBdr>
        <w:top w:val="none" w:sz="0" w:space="0" w:color="auto"/>
        <w:left w:val="none" w:sz="0" w:space="0" w:color="auto"/>
        <w:bottom w:val="none" w:sz="0" w:space="0" w:color="auto"/>
        <w:right w:val="none" w:sz="0" w:space="0" w:color="auto"/>
      </w:divBdr>
    </w:div>
    <w:div w:id="895818858">
      <w:bodyDiv w:val="1"/>
      <w:marLeft w:val="0"/>
      <w:marRight w:val="0"/>
      <w:marTop w:val="0"/>
      <w:marBottom w:val="0"/>
      <w:divBdr>
        <w:top w:val="none" w:sz="0" w:space="0" w:color="auto"/>
        <w:left w:val="none" w:sz="0" w:space="0" w:color="auto"/>
        <w:bottom w:val="none" w:sz="0" w:space="0" w:color="auto"/>
        <w:right w:val="none" w:sz="0" w:space="0" w:color="auto"/>
      </w:divBdr>
    </w:div>
    <w:div w:id="919096634">
      <w:bodyDiv w:val="1"/>
      <w:marLeft w:val="0"/>
      <w:marRight w:val="0"/>
      <w:marTop w:val="0"/>
      <w:marBottom w:val="0"/>
      <w:divBdr>
        <w:top w:val="none" w:sz="0" w:space="0" w:color="auto"/>
        <w:left w:val="none" w:sz="0" w:space="0" w:color="auto"/>
        <w:bottom w:val="none" w:sz="0" w:space="0" w:color="auto"/>
        <w:right w:val="none" w:sz="0" w:space="0" w:color="auto"/>
      </w:divBdr>
    </w:div>
    <w:div w:id="977877618">
      <w:bodyDiv w:val="1"/>
      <w:marLeft w:val="0"/>
      <w:marRight w:val="0"/>
      <w:marTop w:val="0"/>
      <w:marBottom w:val="0"/>
      <w:divBdr>
        <w:top w:val="none" w:sz="0" w:space="0" w:color="auto"/>
        <w:left w:val="none" w:sz="0" w:space="0" w:color="auto"/>
        <w:bottom w:val="none" w:sz="0" w:space="0" w:color="auto"/>
        <w:right w:val="none" w:sz="0" w:space="0" w:color="auto"/>
      </w:divBdr>
    </w:div>
    <w:div w:id="1211186531">
      <w:bodyDiv w:val="1"/>
      <w:marLeft w:val="0"/>
      <w:marRight w:val="0"/>
      <w:marTop w:val="0"/>
      <w:marBottom w:val="0"/>
      <w:divBdr>
        <w:top w:val="none" w:sz="0" w:space="0" w:color="auto"/>
        <w:left w:val="none" w:sz="0" w:space="0" w:color="auto"/>
        <w:bottom w:val="none" w:sz="0" w:space="0" w:color="auto"/>
        <w:right w:val="none" w:sz="0" w:space="0" w:color="auto"/>
      </w:divBdr>
    </w:div>
    <w:div w:id="1222595441">
      <w:bodyDiv w:val="1"/>
      <w:marLeft w:val="0"/>
      <w:marRight w:val="0"/>
      <w:marTop w:val="0"/>
      <w:marBottom w:val="0"/>
      <w:divBdr>
        <w:top w:val="none" w:sz="0" w:space="0" w:color="auto"/>
        <w:left w:val="none" w:sz="0" w:space="0" w:color="auto"/>
        <w:bottom w:val="none" w:sz="0" w:space="0" w:color="auto"/>
        <w:right w:val="none" w:sz="0" w:space="0" w:color="auto"/>
      </w:divBdr>
    </w:div>
    <w:div w:id="1238981939">
      <w:bodyDiv w:val="1"/>
      <w:marLeft w:val="0"/>
      <w:marRight w:val="0"/>
      <w:marTop w:val="0"/>
      <w:marBottom w:val="0"/>
      <w:divBdr>
        <w:top w:val="none" w:sz="0" w:space="0" w:color="auto"/>
        <w:left w:val="none" w:sz="0" w:space="0" w:color="auto"/>
        <w:bottom w:val="none" w:sz="0" w:space="0" w:color="auto"/>
        <w:right w:val="none" w:sz="0" w:space="0" w:color="auto"/>
      </w:divBdr>
    </w:div>
    <w:div w:id="1441876406">
      <w:bodyDiv w:val="1"/>
      <w:marLeft w:val="0"/>
      <w:marRight w:val="0"/>
      <w:marTop w:val="0"/>
      <w:marBottom w:val="0"/>
      <w:divBdr>
        <w:top w:val="none" w:sz="0" w:space="0" w:color="auto"/>
        <w:left w:val="none" w:sz="0" w:space="0" w:color="auto"/>
        <w:bottom w:val="none" w:sz="0" w:space="0" w:color="auto"/>
        <w:right w:val="none" w:sz="0" w:space="0" w:color="auto"/>
      </w:divBdr>
    </w:div>
    <w:div w:id="1801993828">
      <w:bodyDiv w:val="1"/>
      <w:marLeft w:val="0"/>
      <w:marRight w:val="0"/>
      <w:marTop w:val="0"/>
      <w:marBottom w:val="0"/>
      <w:divBdr>
        <w:top w:val="none" w:sz="0" w:space="0" w:color="auto"/>
        <w:left w:val="none" w:sz="0" w:space="0" w:color="auto"/>
        <w:bottom w:val="none" w:sz="0" w:space="0" w:color="auto"/>
        <w:right w:val="none" w:sz="0" w:space="0" w:color="auto"/>
      </w:divBdr>
    </w:div>
    <w:div w:id="2038970641">
      <w:bodyDiv w:val="1"/>
      <w:marLeft w:val="0"/>
      <w:marRight w:val="0"/>
      <w:marTop w:val="0"/>
      <w:marBottom w:val="0"/>
      <w:divBdr>
        <w:top w:val="none" w:sz="0" w:space="0" w:color="auto"/>
        <w:left w:val="none" w:sz="0" w:space="0" w:color="auto"/>
        <w:bottom w:val="none" w:sz="0" w:space="0" w:color="auto"/>
        <w:right w:val="none" w:sz="0" w:space="0" w:color="auto"/>
      </w:divBdr>
    </w:div>
    <w:div w:id="2067023134">
      <w:bodyDiv w:val="1"/>
      <w:marLeft w:val="0"/>
      <w:marRight w:val="0"/>
      <w:marTop w:val="0"/>
      <w:marBottom w:val="0"/>
      <w:divBdr>
        <w:top w:val="none" w:sz="0" w:space="0" w:color="auto"/>
        <w:left w:val="none" w:sz="0" w:space="0" w:color="auto"/>
        <w:bottom w:val="none" w:sz="0" w:space="0" w:color="auto"/>
        <w:right w:val="none" w:sz="0" w:space="0" w:color="auto"/>
      </w:divBdr>
    </w:div>
    <w:div w:id="21405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png@01D69029.B1778FB0" TargetMode="External"/><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E562-EC7E-49E3-84ED-31A8DB70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1865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כהן חנה</dc:creator>
  <cp:lastModifiedBy>ידידיה פרנקל</cp:lastModifiedBy>
  <cp:revision>2</cp:revision>
  <cp:lastPrinted>2020-12-22T07:15:00Z</cp:lastPrinted>
  <dcterms:created xsi:type="dcterms:W3CDTF">2020-12-27T11:03:00Z</dcterms:created>
  <dcterms:modified xsi:type="dcterms:W3CDTF">2020-12-27T11:03:00Z</dcterms:modified>
</cp:coreProperties>
</file>