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7" w:rsidRPr="00CA1468" w:rsidRDefault="00B521CF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CA1468" w:rsidRPr="00CA1468" w:rsidRDefault="00CA1468" w:rsidP="00815319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‏</w:t>
      </w:r>
      <w:r w:rsidR="00815319">
        <w:rPr>
          <w:rFonts w:asciiTheme="minorBidi" w:hAnsiTheme="minorBidi" w:cs="David" w:hint="cs"/>
          <w:sz w:val="25"/>
          <w:szCs w:val="25"/>
          <w:rtl/>
        </w:rPr>
        <w:t>‏</w:t>
      </w:r>
      <w:r w:rsidR="00815319">
        <w:rPr>
          <w:rFonts w:asciiTheme="minorBidi" w:hAnsiTheme="minorBidi" w:cs="David"/>
          <w:sz w:val="25"/>
          <w:szCs w:val="25"/>
          <w:rtl/>
        </w:rPr>
        <w:t>17 נובמבר, 2020</w:t>
      </w:r>
      <w:bookmarkStart w:id="0" w:name="_GoBack"/>
      <w:bookmarkEnd w:id="0"/>
    </w:p>
    <w:p w:rsidR="009F6917" w:rsidRDefault="009F6917" w:rsidP="007C69CE">
      <w:pPr>
        <w:spacing w:after="0" w:line="240" w:lineRule="auto"/>
        <w:ind w:left="3600" w:firstLine="720"/>
        <w:rPr>
          <w:rFonts w:asciiTheme="minorBidi" w:hAnsiTheme="minorBidi" w:cs="David"/>
          <w:sz w:val="30"/>
          <w:szCs w:val="3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5662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9566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2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מנהל/ת האגף לשירותים חברתיים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דירוג ודרגה:</w:t>
            </w: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3"/>
                <w:szCs w:val="23"/>
                <w:rtl/>
              </w:rPr>
            </w:pP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>ג'-א' בדירוג העובדים הסוציאליים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/ חוזה בכירים בכפוף לאישור משרד הפנים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מלאה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>סוג המכרז: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>פומבי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t xml:space="preserve"> </w:t>
            </w:r>
          </w:p>
        </w:tc>
      </w:tr>
      <w:tr w:rsidR="00CA1468" w:rsidRPr="00867A3B" w:rsidTr="00CA1468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>תיאור תפקיד: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מנהל את האגף לשירותים חברתיים, מתכנן ומארגן את העבודה וחלוקתה.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לעבודתו התקינה של האגף, עובדיו ועובדי המסגרות הקשורות בו, על מנת לתת שירותים חברתיים לאוכלוסייה בתחום הרשות המקומית, פועל לקידום רווחת התושבים ושותף לתכנון החברתי ברשות.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בפני ראש הרשות המקומית לתפקוד תקין של האגף ולביצוע תכניות הפעולה של השירותים החברתיים של הרשות המקומית, בהתאם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לנוהלים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ולהנחיות של משרד הרווחה והשירותים החברתיים והרשות המקומית.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פועל בהתאם למדיניות משרד הרווחה והשירותים החברתיים כמפורט בחוקים, תקנות והוראות המנכ"ל (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תע"ס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) ואחראי ליישום מדיניות זו.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להכנת תכניות עבודה והצעות תקציב שנתי ורב שנתי, המבוססות על איסוף נתונים שיטתי וזיהוי צרכים בקהילה.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לגיוס משאבים, להקצאתם, לביצוע תכניות העובדה והתקציב, למעקב ולהערכה אחר ביצועם.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יוזם, מפתח ומקיים קשר קבוע עם מוסדות וארגונים לשם תיאום ושילוב פעולות המחלקה עם שירותי רווחה אחרים בקהילה, מייצג את האגף בפני גורמי חוץ.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להתפתחותם המקצועית ולקידומם של העובדים, בין השאר ע"י ייעוץ, הדרכה והשתלמויות בהתאם לעדיפויות וצרכי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האוכלוסיה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שבטיפול המחלקה ולשיפור השירות.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  <w:rtl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אחראי שהזכאים לשירותים החברתיים יקבלו את הסיוע והטיפול הדרושים בצורה הנאותה ובמועד הרצוי, בהתאם לצרכי עבודת המחלקה. פועל לשיתוף האוכלוסייה בתכנון ופיתוח שירותים. מבצע פעולות דומות לפי דרישה.</w:t>
            </w:r>
          </w:p>
        </w:tc>
      </w:tr>
      <w:tr w:rsidR="00CA1468" w:rsidRPr="00867A3B" w:rsidTr="00CA1468">
        <w:tc>
          <w:tcPr>
            <w:tcW w:w="1697" w:type="dxa"/>
            <w:tcBorders>
              <w:bottom w:val="single" w:sz="4" w:space="0" w:color="auto"/>
            </w:tcBorders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>תנאי סף: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השכלה ודרישות מקצועיות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  <w:sz w:val="23"/>
                <w:szCs w:val="23"/>
                <w:rtl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בעל השכלה אקדמית בעבודה סוציאלית. יתרון לבעלי תואר שני באחד המקצועות הבאים: עבודה סוציאלית,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מינהל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ציבורי, מדיניות ציבורית,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מינהל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עסקים, כלכלה</w:t>
            </w:r>
          </w:p>
          <w:p w:rsidR="00CA1468" w:rsidRPr="00867A3B" w:rsidRDefault="00CA1468" w:rsidP="00CA1468">
            <w:pPr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בוגר קורס סגל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מינהל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בכיר במחלקות לשירותים חברתיים המוכר ע"י המשרד.</w:t>
            </w:r>
          </w:p>
          <w:p w:rsidR="00CA1468" w:rsidRPr="00867A3B" w:rsidRDefault="00CA1468" w:rsidP="00CA1468">
            <w:pPr>
              <w:pStyle w:val="a4"/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</w:p>
          <w:p w:rsidR="00CA1468" w:rsidRPr="00867A3B" w:rsidRDefault="00CA1468" w:rsidP="00CA1468">
            <w:pPr>
              <w:pStyle w:val="a4"/>
              <w:spacing w:after="0" w:line="240" w:lineRule="auto"/>
              <w:rPr>
                <w:rFonts w:cs="David"/>
                <w:sz w:val="23"/>
                <w:szCs w:val="23"/>
                <w:rtl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* מועמד שאינו עונה לדרישה ב', יהיה עליו להתחייב לצאת לקורס סגל בכיר הקרוב ולסיימו.</w:t>
            </w:r>
          </w:p>
          <w:p w:rsidR="00CA1468" w:rsidRPr="00867A3B" w:rsidRDefault="00CA1468" w:rsidP="00CA1468">
            <w:pPr>
              <w:pStyle w:val="a4"/>
              <w:rPr>
                <w:rFonts w:cs="David"/>
                <w:sz w:val="10"/>
                <w:szCs w:val="10"/>
                <w:rtl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רישום בפנקס העובדים הסוציאליים.</w:t>
            </w:r>
          </w:p>
          <w:p w:rsidR="00CA1468" w:rsidRPr="00867A3B" w:rsidRDefault="00CA1468" w:rsidP="00CA1468">
            <w:pPr>
              <w:spacing w:after="0" w:line="240" w:lineRule="auto"/>
              <w:rPr>
                <w:rFonts w:cs="David"/>
                <w:sz w:val="12"/>
                <w:szCs w:val="12"/>
                <w:rtl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ניסיון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ניסיון של 5 שנים לפחות בעבודה סוציאלית </w:t>
            </w: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(יש לצרף אישורי העסקה)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.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ניסיון של 3 שנים לפחות בניהול צוות עובדים</w:t>
            </w: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מקצועיים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בכפיפות ישירה.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ניסיון בארגון ובהפעלת צוות עובדים, בארגון מפעלים ופרויקטים בקהילה, במו"מ עם מוסדות    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br/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ויחידים, בניהול משק תקציבי על שלביו.</w:t>
            </w:r>
          </w:p>
          <w:p w:rsidR="00CA1468" w:rsidRPr="00867A3B" w:rsidRDefault="00CA1468" w:rsidP="00CA146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דרישות נוספות</w:t>
            </w: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br/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א. </w:t>
            </w: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 xml:space="preserve">  שפות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t>–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עברית ואנגלית ברמה גבוהה.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יישומי מחשב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t>–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היכרות עם תוכנות ה </w:t>
            </w:r>
            <w:r w:rsidRPr="00867A3B">
              <w:rPr>
                <w:rFonts w:asciiTheme="minorBidi" w:hAnsiTheme="minorBidi" w:cs="David"/>
                <w:sz w:val="23"/>
                <w:szCs w:val="23"/>
              </w:rPr>
              <w:t>office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רצוי היכרות וידע בתחום השלטון המקומי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CA1468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מאפינ</w:t>
            </w:r>
            <w:r w:rsidRPr="00CA1468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י</w:t>
            </w:r>
            <w:proofErr w:type="spellEnd"/>
            <w:r w:rsidRPr="00CA1468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 עשייה ייחודיים</w:t>
            </w:r>
            <w:r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 ל</w:t>
            </w:r>
            <w:r w:rsidRPr="00CA1468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כושר ניהול מו"מ בכתב ובע"פ, כושר הדרכת עובדים</w:t>
            </w:r>
          </w:p>
          <w:p w:rsidR="00CA1468" w:rsidRPr="00867A3B" w:rsidRDefault="00CA1468" w:rsidP="00CA1468">
            <w:pPr>
              <w:pStyle w:val="a4"/>
              <w:spacing w:after="0" w:line="240" w:lineRule="auto"/>
              <w:ind w:left="310"/>
              <w:rPr>
                <w:rFonts w:asciiTheme="minorBidi" w:hAnsiTheme="minorBidi" w:cs="David"/>
                <w:sz w:val="23"/>
                <w:szCs w:val="23"/>
                <w:rtl/>
              </w:rPr>
            </w:pP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>סמנכ"לית קהילה</w:t>
            </w:r>
          </w:p>
        </w:tc>
      </w:tr>
    </w:tbl>
    <w:p w:rsidR="00CA1468" w:rsidRDefault="00CA1468" w:rsidP="00CA1468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 w:rsidRPr="006D21EF">
        <w:rPr>
          <w:rFonts w:cs="David" w:hint="cs"/>
          <w:b/>
          <w:bCs/>
          <w:sz w:val="30"/>
          <w:szCs w:val="30"/>
          <w:rtl/>
        </w:rPr>
        <w:t>מנהל/ת האגף לשירותים חברתיים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719AD" w:rsidRDefault="005421F6" w:rsidP="0095662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</w:t>
      </w:r>
      <w:r w:rsidR="0095662D">
        <w:rPr>
          <w:rFonts w:hint="cs"/>
          <w:b/>
          <w:bCs/>
          <w:sz w:val="24"/>
          <w:szCs w:val="24"/>
          <w:u w:val="single"/>
          <w:rtl/>
        </w:rPr>
        <w:t xml:space="preserve">27.11.20 </w:t>
      </w:r>
      <w:r w:rsidR="00CA1468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778AA"/>
    <w:multiLevelType w:val="hybridMultilevel"/>
    <w:tmpl w:val="E27E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1F542B5A"/>
    <w:lvl w:ilvl="0" w:tplc="83FE13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4596"/>
    <w:multiLevelType w:val="hybridMultilevel"/>
    <w:tmpl w:val="6D54D094"/>
    <w:lvl w:ilvl="0" w:tplc="E44CC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4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B658A"/>
    <w:rsid w:val="000D205F"/>
    <w:rsid w:val="000E30C7"/>
    <w:rsid w:val="000F2030"/>
    <w:rsid w:val="0010345F"/>
    <w:rsid w:val="001319E3"/>
    <w:rsid w:val="001B4FC9"/>
    <w:rsid w:val="001C3938"/>
    <w:rsid w:val="001D4E3A"/>
    <w:rsid w:val="00280A6F"/>
    <w:rsid w:val="00281545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85A49"/>
    <w:rsid w:val="007C09A7"/>
    <w:rsid w:val="007C69CE"/>
    <w:rsid w:val="007D3FDD"/>
    <w:rsid w:val="007D4475"/>
    <w:rsid w:val="007E24E0"/>
    <w:rsid w:val="00815319"/>
    <w:rsid w:val="0088207E"/>
    <w:rsid w:val="00893E68"/>
    <w:rsid w:val="008B1EC2"/>
    <w:rsid w:val="008D60A5"/>
    <w:rsid w:val="0095662D"/>
    <w:rsid w:val="009A7434"/>
    <w:rsid w:val="009B27BF"/>
    <w:rsid w:val="009F032F"/>
    <w:rsid w:val="009F543C"/>
    <w:rsid w:val="009F6917"/>
    <w:rsid w:val="00AA2D32"/>
    <w:rsid w:val="00AC0B02"/>
    <w:rsid w:val="00B174F7"/>
    <w:rsid w:val="00B521CF"/>
    <w:rsid w:val="00B613B9"/>
    <w:rsid w:val="00BF46A6"/>
    <w:rsid w:val="00C61523"/>
    <w:rsid w:val="00C85428"/>
    <w:rsid w:val="00CA1468"/>
    <w:rsid w:val="00CB743E"/>
    <w:rsid w:val="00D03643"/>
    <w:rsid w:val="00D103E3"/>
    <w:rsid w:val="00D5140C"/>
    <w:rsid w:val="00DB6882"/>
    <w:rsid w:val="00DF7140"/>
    <w:rsid w:val="00E22A70"/>
    <w:rsid w:val="00EA3FCE"/>
    <w:rsid w:val="00EC7C61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3A67-7F01-469D-A008-61397625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2020-02-18T10:25:00Z</cp:lastPrinted>
  <dcterms:created xsi:type="dcterms:W3CDTF">2020-11-16T06:01:00Z</dcterms:created>
  <dcterms:modified xsi:type="dcterms:W3CDTF">2020-11-17T05:54:00Z</dcterms:modified>
</cp:coreProperties>
</file>