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1" w:rsidRDefault="001F5041" w:rsidP="001F5041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לכבוד</w:t>
      </w:r>
    </w:p>
    <w:p w:rsidR="001F5041" w:rsidRDefault="001F5041" w:rsidP="001F5041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1F5041" w:rsidRPr="001A31D2" w:rsidRDefault="001F5041" w:rsidP="00E61B7D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פומבי מס'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8/20</w:t>
      </w: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61B7D" w:rsidRPr="00E61B7D">
        <w:rPr>
          <w:rFonts w:ascii="David" w:hAnsi="David" w:cs="David"/>
          <w:b/>
          <w:bCs/>
          <w:sz w:val="24"/>
          <w:szCs w:val="24"/>
          <w:u w:val="single"/>
          <w:rtl/>
        </w:rPr>
        <w:t>לתכנון, אספקה והצבה של מבנים יבילים</w:t>
      </w:r>
    </w:p>
    <w:p w:rsidR="001F5041" w:rsidRDefault="001F5041" w:rsidP="00E61B7D">
      <w:pPr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1A31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מענה לשאלות המשתתפים</w:t>
      </w:r>
    </w:p>
    <w:p w:rsidR="00E61B7D" w:rsidRPr="00E61B7D" w:rsidRDefault="00E61B7D" w:rsidP="00E61B7D">
      <w:pPr>
        <w:jc w:val="both"/>
        <w:rPr>
          <w:rFonts w:ascii="David" w:hAnsi="David" w:cs="David"/>
          <w:sz w:val="24"/>
          <w:szCs w:val="24"/>
          <w:rtl/>
        </w:rPr>
      </w:pPr>
      <w:r w:rsidRPr="00E61B7D">
        <w:rPr>
          <w:rFonts w:ascii="David" w:hAnsi="David" w:cs="David" w:hint="cs"/>
          <w:sz w:val="24"/>
          <w:szCs w:val="24"/>
          <w:rtl/>
        </w:rPr>
        <w:t>הרינו מתכבדים להשיב לשאלות שהופנו על ידי המשתתפים במכרז שבנדון, כדלקמן:</w:t>
      </w:r>
    </w:p>
    <w:tbl>
      <w:tblPr>
        <w:tblStyle w:val="a8"/>
        <w:bidiVisual/>
        <w:tblW w:w="9239" w:type="dxa"/>
        <w:tblLook w:val="04A0" w:firstRow="1" w:lastRow="0" w:firstColumn="1" w:lastColumn="0" w:noHBand="0" w:noVBand="1"/>
      </w:tblPr>
      <w:tblGrid>
        <w:gridCol w:w="734"/>
        <w:gridCol w:w="4110"/>
        <w:gridCol w:w="4395"/>
      </w:tblGrid>
      <w:tr w:rsidR="001F5041" w:rsidTr="00E61B7D">
        <w:tc>
          <w:tcPr>
            <w:tcW w:w="734" w:type="dxa"/>
            <w:shd w:val="clear" w:color="auto" w:fill="F2F2F2" w:themeFill="background1" w:themeFillShade="F2"/>
          </w:tcPr>
          <w:p w:rsidR="001F5041" w:rsidRPr="003D18A4" w:rsidRDefault="001F5041" w:rsidP="00957BC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4110" w:type="dxa"/>
            <w:shd w:val="clear" w:color="auto" w:fill="F2F2F2" w:themeFill="background1" w:themeFillShade="F2"/>
          </w:tcPr>
          <w:p w:rsidR="001F5041" w:rsidRPr="003D18A4" w:rsidRDefault="001F5041" w:rsidP="00957BC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1F5041" w:rsidRPr="003D18A4" w:rsidRDefault="001F5041" w:rsidP="00957BC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D18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מסמך א'</w:t>
            </w:r>
            <w:r w:rsidRPr="00E61B7D">
              <w:rPr>
                <w:rFonts w:ascii="David" w:hAnsi="David" w:cs="David"/>
                <w:sz w:val="24"/>
                <w:szCs w:val="24"/>
                <w:rtl/>
              </w:rPr>
              <w:t>, סעיף 1.4+1.5: לאור בקשתכם במכרז על תכנון וביצוע לרבות היתרי בניה, העמדה, חיבור תשתיות ומסירה מלאה עד ה- 30/8/2020 – מאחר ומדובר בהיתר מהיר מאוד ("נתיב קריטי"), במקביל לבניה, האם חברתכם מתחייבת לקיום מידי ומלא של החתימות הנדרשות מהוועדה המקומית לקבלת ההיתר בזמן?</w:t>
            </w:r>
          </w:p>
        </w:tc>
        <w:tc>
          <w:tcPr>
            <w:tcW w:w="4395" w:type="dxa"/>
            <w:shd w:val="clear" w:color="auto" w:fill="auto"/>
          </w:tcPr>
          <w:p w:rsidR="00E61B7D" w:rsidRDefault="004D42DE" w:rsidP="004D42DE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כן.</w:t>
            </w:r>
          </w:p>
          <w:p w:rsidR="004D42DE" w:rsidRPr="00E61B7D" w:rsidRDefault="004D42DE" w:rsidP="004D42DE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מסמך א'</w:t>
            </w:r>
            <w:r w:rsidRPr="00E61B7D">
              <w:rPr>
                <w:rFonts w:ascii="David" w:hAnsi="David" w:cs="David"/>
                <w:sz w:val="24"/>
                <w:szCs w:val="24"/>
                <w:rtl/>
              </w:rPr>
              <w:t>, סעיף 1.4: מה קורה בסיטואציה בה המבנים מוכנים במפעל להובלה והצבה טרם קבלת ההיתר? האם ניתן לספק ולהציב? האם המבנים ייכנסו לאחסנה עד קבלת היתר הבניה?</w:t>
            </w:r>
          </w:p>
        </w:tc>
        <w:tc>
          <w:tcPr>
            <w:tcW w:w="4395" w:type="dxa"/>
            <w:shd w:val="clear" w:color="auto" w:fill="auto"/>
          </w:tcPr>
          <w:p w:rsidR="00E61B7D" w:rsidRPr="00E61B7D" w:rsidRDefault="004D42DE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Default="00E61B7D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E61B7D">
              <w:rPr>
                <w:rFonts w:ascii="David" w:hAnsi="David" w:cs="David"/>
                <w:sz w:val="24"/>
                <w:szCs w:val="24"/>
                <w:rtl/>
              </w:rPr>
              <w:t>1.</w:t>
            </w:r>
            <w:r w:rsidRPr="00E61B7D">
              <w:rPr>
                <w:rFonts w:ascii="David" w:hAnsi="David" w:cs="David"/>
                <w:sz w:val="24"/>
                <w:szCs w:val="24"/>
                <w:rtl/>
              </w:rPr>
              <w:tab/>
              <w:t xml:space="preserve">נספח א' , סעיף 1.5: מה היא התחייבות חברתכם למועד צו התחלת עבודה – כמה ימים מיום הודעת </w:t>
            </w:r>
            <w:proofErr w:type="spellStart"/>
            <w:r w:rsidRPr="00E61B7D">
              <w:rPr>
                <w:rFonts w:ascii="David" w:hAnsi="David" w:cs="David"/>
                <w:sz w:val="24"/>
                <w:szCs w:val="24"/>
                <w:rtl/>
              </w:rPr>
              <w:t>הזכיה</w:t>
            </w:r>
            <w:proofErr w:type="spellEnd"/>
            <w:r w:rsidRPr="00E61B7D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</w:tc>
        <w:tc>
          <w:tcPr>
            <w:tcW w:w="4395" w:type="dxa"/>
            <w:shd w:val="clear" w:color="auto" w:fill="auto"/>
          </w:tcPr>
          <w:p w:rsidR="00E61B7D" w:rsidRPr="00E61B7D" w:rsidRDefault="004D42DE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מסמך א' </w:t>
            </w:r>
            <w:r w:rsidRPr="00E61B7D">
              <w:rPr>
                <w:rFonts w:ascii="David" w:hAnsi="David" w:cs="David"/>
                <w:sz w:val="24"/>
                <w:szCs w:val="24"/>
                <w:rtl/>
              </w:rPr>
              <w:t>, ערבות ,סעיפים 5.2+5.6: נא הבהרה מאחר והסעיפים סותרים את מועדי גמר העבודה והיקף הערבות הנדרשת. סעיף 5.2 - ערבות מכרז בתוקף עד 29/10/2020? בעוד אתם מבקשים גמר עבודות ורישוי ב 30/08/2020....</w:t>
            </w:r>
            <w:r>
              <w:rPr>
                <w:rtl/>
              </w:rPr>
              <w:t xml:space="preserve"> </w:t>
            </w:r>
            <w:r w:rsidRPr="00E61B7D">
              <w:rPr>
                <w:rFonts w:ascii="David" w:hAnsi="David" w:cs="David"/>
                <w:sz w:val="24"/>
                <w:szCs w:val="24"/>
                <w:rtl/>
              </w:rPr>
              <w:t>ועוד תוספת של ערבות ביצוע לפי סעיף 5.6?</w:t>
            </w:r>
          </w:p>
        </w:tc>
        <w:tc>
          <w:tcPr>
            <w:tcW w:w="4395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אין שינוי בסעיפים. עם הודעה על זכיה תוחלף ערבות ההשתתפות בערבות הביצוע.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Default="00E61B7D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E61B7D">
              <w:rPr>
                <w:rFonts w:ascii="David" w:hAnsi="David" w:cs="David"/>
                <w:sz w:val="24"/>
                <w:szCs w:val="24"/>
                <w:rtl/>
              </w:rPr>
              <w:t>חוזה – פרק 11 - מהם תנאי התשלום? כמה שוטף?</w:t>
            </w:r>
          </w:p>
        </w:tc>
        <w:tc>
          <w:tcPr>
            <w:tcW w:w="4395" w:type="dxa"/>
            <w:shd w:val="clear" w:color="auto" w:fill="auto"/>
          </w:tcPr>
          <w:p w:rsidR="00E61B7D" w:rsidRDefault="004D42DE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שוטף+45.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E61B7D">
              <w:rPr>
                <w:rFonts w:ascii="David" w:hAnsi="David" w:cs="David"/>
                <w:sz w:val="24"/>
                <w:szCs w:val="24"/>
                <w:rtl/>
              </w:rPr>
              <w:t>מפרט טכני, סעיף 00.05+00.12 : מתי ניתן להכיר את השטח ולבחון את דרכי הגישה, פריצת דרך, סלילת דרך? מול מי מתאמים?</w:t>
            </w:r>
          </w:p>
        </w:tc>
        <w:tc>
          <w:tcPr>
            <w:tcW w:w="4395" w:type="dxa"/>
            <w:shd w:val="clear" w:color="auto" w:fill="auto"/>
          </w:tcPr>
          <w:p w:rsidR="00E61B7D" w:rsidRDefault="004D42DE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מול מזכירות החברה.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E61B7D">
              <w:rPr>
                <w:rFonts w:ascii="David" w:hAnsi="David" w:cs="David"/>
                <w:sz w:val="24"/>
                <w:szCs w:val="24"/>
                <w:rtl/>
              </w:rPr>
              <w:t>מפרט טכני, סעיף 00.06 – ד': נא להעביר את המידע לרבות תוצאות קידוחים הקיימים ברשותכם, לטובת תמחור מתאים ובדיקה נכונה טרם הגשת מכרז זה.</w:t>
            </w:r>
          </w:p>
        </w:tc>
        <w:tc>
          <w:tcPr>
            <w:tcW w:w="4395" w:type="dxa"/>
            <w:shd w:val="clear" w:color="auto" w:fill="auto"/>
          </w:tcPr>
          <w:p w:rsidR="00E61B7D" w:rsidRDefault="006D49FF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טרם יצא דוח קרקע למגרש.</w:t>
            </w:r>
          </w:p>
        </w:tc>
      </w:tr>
      <w:tr w:rsidR="00E61B7D" w:rsidTr="00E61B7D">
        <w:tc>
          <w:tcPr>
            <w:tcW w:w="734" w:type="dxa"/>
            <w:shd w:val="clear" w:color="auto" w:fill="auto"/>
          </w:tcPr>
          <w:p w:rsidR="00E61B7D" w:rsidRPr="00E61B7D" w:rsidRDefault="00E61B7D" w:rsidP="00E61B7D">
            <w:pPr>
              <w:pStyle w:val="a5"/>
              <w:numPr>
                <w:ilvl w:val="0"/>
                <w:numId w:val="3"/>
              </w:numPr>
              <w:ind w:hanging="677"/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  <w:shd w:val="clear" w:color="auto" w:fill="auto"/>
          </w:tcPr>
          <w:p w:rsidR="00E61B7D" w:rsidRPr="00E61B7D" w:rsidRDefault="00E61B7D" w:rsidP="00E61B7D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E61B7D">
              <w:rPr>
                <w:rFonts w:ascii="David" w:hAnsi="David" w:cs="David"/>
                <w:sz w:val="24"/>
                <w:szCs w:val="24"/>
                <w:rtl/>
              </w:rPr>
              <w:t xml:space="preserve">מרחק חיבור חשמל – מה המרחק הנדרש לחיבור החשמל </w:t>
            </w:r>
            <w:proofErr w:type="spellStart"/>
            <w:r w:rsidRPr="00E61B7D">
              <w:rPr>
                <w:rFonts w:ascii="David" w:hAnsi="David" w:cs="David"/>
                <w:sz w:val="24"/>
                <w:szCs w:val="24"/>
                <w:rtl/>
              </w:rPr>
              <w:t>מהפילר</w:t>
            </w:r>
            <w:proofErr w:type="spellEnd"/>
            <w:r w:rsidRPr="00E61B7D">
              <w:rPr>
                <w:rFonts w:ascii="David" w:hAnsi="David" w:cs="David"/>
                <w:sz w:val="24"/>
                <w:szCs w:val="24"/>
                <w:rtl/>
              </w:rPr>
              <w:t xml:space="preserve"> לכל כיתה?</w:t>
            </w:r>
          </w:p>
        </w:tc>
        <w:tc>
          <w:tcPr>
            <w:tcW w:w="4395" w:type="dxa"/>
            <w:shd w:val="clear" w:color="auto" w:fill="auto"/>
          </w:tcPr>
          <w:p w:rsidR="00E61B7D" w:rsidRDefault="006D49FF" w:rsidP="00E61B7D">
            <w:pPr>
              <w:jc w:val="both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6D49FF">
              <w:rPr>
                <w:rFonts w:ascii="David" w:hAnsi="David" w:cs="David"/>
                <w:sz w:val="24"/>
                <w:szCs w:val="24"/>
                <w:rtl/>
              </w:rPr>
              <w:t>במגרש חדר חשמל קיים המרוחק 6 מ' משני חדרים, כ-13 מ' מחדר נוסף וכ-90 מ' מהכיתה הרחוקה.</w:t>
            </w:r>
          </w:p>
        </w:tc>
      </w:tr>
    </w:tbl>
    <w:p w:rsidR="001F5041" w:rsidRPr="003D18A4" w:rsidRDefault="001F5041" w:rsidP="001F5041">
      <w:pPr>
        <w:jc w:val="both"/>
        <w:rPr>
          <w:rFonts w:ascii="David" w:hAnsi="David" w:cs="David"/>
          <w:sz w:val="24"/>
          <w:szCs w:val="24"/>
          <w:rtl/>
        </w:rPr>
      </w:pPr>
    </w:p>
    <w:p w:rsidR="001F5041" w:rsidRDefault="001F5041" w:rsidP="001F5041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1F5041" w:rsidRPr="001A31D2" w:rsidRDefault="001F5041" w:rsidP="001F5041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חוף בת-ים ליזמות ופיתוח בע"מ</w:t>
      </w:r>
    </w:p>
    <w:p w:rsidR="001F5041" w:rsidRPr="00A40F80" w:rsidRDefault="001F5041" w:rsidP="001F5041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E61B7D" w:rsidRPr="00E87A56" w:rsidRDefault="001F5041" w:rsidP="006D49FF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E87A56">
        <w:rPr>
          <w:rFonts w:ascii="David" w:hAnsi="David" w:cs="David" w:hint="cs"/>
          <w:b/>
          <w:bCs/>
          <w:sz w:val="28"/>
          <w:szCs w:val="28"/>
          <w:rtl/>
        </w:rPr>
        <w:t>על המשתתף לצרף להצעתו מסמך זה חתום על ידו בחתימה ובחותמת.</w:t>
      </w:r>
    </w:p>
    <w:sectPr w:rsidR="00E61B7D" w:rsidRPr="00E87A56" w:rsidSect="00CF5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6D49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6D49FF" w:rsidP="00E303A0">
    <w:pPr>
      <w:tabs>
        <w:tab w:val="left" w:pos="1856"/>
      </w:tabs>
      <w:spacing w:after="0"/>
      <w:rPr>
        <w:rtl/>
      </w:rPr>
    </w:pPr>
    <w:r>
      <w:rPr>
        <w:rtl/>
      </w:rPr>
      <w:t>_________</w:t>
    </w:r>
    <w:r>
      <w:rPr>
        <w:rtl/>
      </w:rPr>
      <w:t>__________________________________________________________</w:t>
    </w:r>
  </w:p>
  <w:p w:rsidR="00E303A0" w:rsidRPr="00E303A0" w:rsidRDefault="006D49FF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6D49F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6D4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6D49FF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3A05DA36" wp14:editId="0D912BB4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60" w:rsidRDefault="006D4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147B"/>
    <w:multiLevelType w:val="hybridMultilevel"/>
    <w:tmpl w:val="642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74BE"/>
    <w:multiLevelType w:val="hybridMultilevel"/>
    <w:tmpl w:val="0180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D7E"/>
    <w:multiLevelType w:val="hybridMultilevel"/>
    <w:tmpl w:val="49CA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7BD"/>
    <w:multiLevelType w:val="hybridMultilevel"/>
    <w:tmpl w:val="1CC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1"/>
    <w:rsid w:val="001F5041"/>
    <w:rsid w:val="004D42DE"/>
    <w:rsid w:val="005B09F5"/>
    <w:rsid w:val="006D49FF"/>
    <w:rsid w:val="00C31877"/>
    <w:rsid w:val="00E61B7D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5041"/>
    <w:rPr>
      <w:rFonts w:eastAsiaTheme="minorEastAsia"/>
    </w:rPr>
  </w:style>
  <w:style w:type="paragraph" w:styleId="a5">
    <w:name w:val="List Paragraph"/>
    <w:basedOn w:val="a"/>
    <w:uiPriority w:val="34"/>
    <w:qFormat/>
    <w:rsid w:val="001F504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F5041"/>
    <w:rPr>
      <w:rFonts w:eastAsiaTheme="minorEastAsia"/>
    </w:rPr>
  </w:style>
  <w:style w:type="table" w:styleId="a8">
    <w:name w:val="Table Grid"/>
    <w:basedOn w:val="a1"/>
    <w:uiPriority w:val="59"/>
    <w:rsid w:val="001F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5041"/>
    <w:rPr>
      <w:rFonts w:ascii="Tahoma" w:eastAsiaTheme="minorEastAsi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61B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B7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61B7D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B7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61B7D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4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5041"/>
    <w:rPr>
      <w:rFonts w:eastAsiaTheme="minorEastAsia"/>
    </w:rPr>
  </w:style>
  <w:style w:type="paragraph" w:styleId="a5">
    <w:name w:val="List Paragraph"/>
    <w:basedOn w:val="a"/>
    <w:uiPriority w:val="34"/>
    <w:qFormat/>
    <w:rsid w:val="001F504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F5041"/>
    <w:rPr>
      <w:rFonts w:eastAsiaTheme="minorEastAsia"/>
    </w:rPr>
  </w:style>
  <w:style w:type="table" w:styleId="a8">
    <w:name w:val="Table Grid"/>
    <w:basedOn w:val="a1"/>
    <w:uiPriority w:val="59"/>
    <w:rsid w:val="001F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5041"/>
    <w:rPr>
      <w:rFonts w:ascii="Tahoma" w:eastAsiaTheme="minorEastAsi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61B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B7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E61B7D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B7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E61B7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5</cp:revision>
  <dcterms:created xsi:type="dcterms:W3CDTF">2020-07-13T07:02:00Z</dcterms:created>
  <dcterms:modified xsi:type="dcterms:W3CDTF">2020-07-13T09:21:00Z</dcterms:modified>
</cp:coreProperties>
</file>