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34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100"/>
          <w:szCs w:val="100"/>
          <w:rtl/>
        </w:rPr>
      </w:pPr>
      <w:r w:rsidRPr="00D62D0D">
        <w:rPr>
          <w:rFonts w:asciiTheme="minorBidi" w:hAnsiTheme="minorBidi" w:cstheme="minorBidi"/>
          <w:b w:val="0"/>
          <w:bCs/>
          <w:sz w:val="100"/>
          <w:szCs w:val="100"/>
          <w:rtl/>
        </w:rPr>
        <w:t>מחפשים עבודה ערכית ומאתגרת?</w:t>
      </w: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44"/>
          <w:szCs w:val="44"/>
          <w:rtl/>
        </w:rPr>
      </w:pP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הצטרפו אלינו להטמעת מהפכת המחזור בבת  ים</w:t>
      </w: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44"/>
          <w:szCs w:val="44"/>
          <w:rtl/>
        </w:rPr>
      </w:pPr>
      <w:r>
        <w:rPr>
          <w:rFonts w:asciiTheme="minorBidi" w:hAnsiTheme="minorBidi" w:cstheme="minorBidi"/>
          <w:b w:val="0"/>
          <w:bCs/>
          <w:sz w:val="44"/>
          <w:szCs w:val="44"/>
          <w:rtl/>
        </w:rPr>
        <w:t>במהלך חודשים נובמבר</w:t>
      </w:r>
      <w:r>
        <w:rPr>
          <w:rFonts w:asciiTheme="minorBidi" w:hAnsiTheme="minorBidi" w:cstheme="minorBidi" w:hint="cs"/>
          <w:b w:val="0"/>
          <w:bCs/>
          <w:sz w:val="44"/>
          <w:szCs w:val="44"/>
          <w:rtl/>
        </w:rPr>
        <w:t>-</w:t>
      </w: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דצמבר,</w:t>
      </w: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44"/>
          <w:szCs w:val="44"/>
          <w:rtl/>
        </w:rPr>
      </w:pP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נעבור ונתדרך על חשיבות הפרדת הפסולת</w:t>
      </w:r>
      <w:r w:rsidRPr="00D62D0D">
        <w:rPr>
          <w:rFonts w:asciiTheme="minorBidi" w:hAnsiTheme="minorBidi" w:cstheme="minorBidi" w:hint="cs"/>
          <w:b w:val="0"/>
          <w:bCs/>
          <w:sz w:val="44"/>
          <w:szCs w:val="44"/>
          <w:rtl/>
        </w:rPr>
        <w:t xml:space="preserve"> </w:t>
      </w: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ומחזורה בבתי התושבים.</w:t>
      </w: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44"/>
          <w:szCs w:val="44"/>
          <w:rtl/>
        </w:rPr>
      </w:pP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העבודה בימים א'</w:t>
      </w:r>
      <w:r>
        <w:rPr>
          <w:rFonts w:asciiTheme="minorBidi" w:hAnsiTheme="minorBidi" w:cstheme="minorBidi" w:hint="cs"/>
          <w:b w:val="0"/>
          <w:bCs/>
          <w:sz w:val="44"/>
          <w:szCs w:val="44"/>
          <w:rtl/>
        </w:rPr>
        <w:t>-</w:t>
      </w: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ה' בין השעות 16:00-21:00.</w:t>
      </w: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44"/>
          <w:szCs w:val="44"/>
          <w:rtl/>
        </w:rPr>
      </w:pP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התחייבות למי</w:t>
      </w:r>
      <w:r w:rsidRPr="00D62D0D">
        <w:rPr>
          <w:rFonts w:asciiTheme="minorBidi" w:hAnsiTheme="minorBidi" w:cstheme="minorBidi" w:hint="cs"/>
          <w:b w:val="0"/>
          <w:bCs/>
          <w:sz w:val="44"/>
          <w:szCs w:val="44"/>
          <w:rtl/>
        </w:rPr>
        <w:t>נ</w:t>
      </w:r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 xml:space="preserve">ימום יומיים </w:t>
      </w:r>
      <w:bookmarkStart w:id="0" w:name="_GoBack"/>
      <w:bookmarkEnd w:id="0"/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 xml:space="preserve">בשבוע, תחילת עבודה </w:t>
      </w:r>
      <w:proofErr w:type="spellStart"/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מיידית</w:t>
      </w:r>
      <w:proofErr w:type="spellEnd"/>
      <w:r w:rsidRPr="00D62D0D">
        <w:rPr>
          <w:rFonts w:asciiTheme="minorBidi" w:hAnsiTheme="minorBidi" w:cstheme="minorBidi"/>
          <w:b w:val="0"/>
          <w:bCs/>
          <w:sz w:val="44"/>
          <w:szCs w:val="44"/>
          <w:rtl/>
        </w:rPr>
        <w:t>!</w:t>
      </w: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36"/>
          <w:szCs w:val="36"/>
          <w:rtl/>
        </w:rPr>
      </w:pP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36"/>
          <w:szCs w:val="36"/>
          <w:rtl/>
        </w:rPr>
      </w:pPr>
      <w:r w:rsidRPr="00D62D0D">
        <w:rPr>
          <w:rFonts w:asciiTheme="minorBidi" w:hAnsiTheme="minorBidi" w:cstheme="minorBidi"/>
          <w:b w:val="0"/>
          <w:bCs/>
          <w:sz w:val="36"/>
          <w:szCs w:val="36"/>
          <w:rtl/>
        </w:rPr>
        <w:t>מתאים לגילאי 17+, סטודנטים, פנסיונרים, שכר נאה למתאי</w:t>
      </w:r>
      <w:r>
        <w:rPr>
          <w:rFonts w:asciiTheme="minorBidi" w:hAnsiTheme="minorBidi" w:cstheme="minorBidi" w:hint="cs"/>
          <w:b w:val="0"/>
          <w:bCs/>
          <w:sz w:val="36"/>
          <w:szCs w:val="36"/>
          <w:rtl/>
        </w:rPr>
        <w:t>מ</w:t>
      </w:r>
      <w:r w:rsidRPr="00D62D0D">
        <w:rPr>
          <w:rFonts w:asciiTheme="minorBidi" w:hAnsiTheme="minorBidi" w:cstheme="minorBidi"/>
          <w:b w:val="0"/>
          <w:bCs/>
          <w:sz w:val="36"/>
          <w:szCs w:val="36"/>
          <w:rtl/>
        </w:rPr>
        <w:t>ים/</w:t>
      </w:r>
      <w:proofErr w:type="spellStart"/>
      <w:r w:rsidRPr="00D62D0D">
        <w:rPr>
          <w:rFonts w:asciiTheme="minorBidi" w:hAnsiTheme="minorBidi" w:cstheme="minorBidi"/>
          <w:b w:val="0"/>
          <w:bCs/>
          <w:sz w:val="36"/>
          <w:szCs w:val="36"/>
          <w:rtl/>
        </w:rPr>
        <w:t>ות</w:t>
      </w:r>
      <w:proofErr w:type="spellEnd"/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36"/>
          <w:szCs w:val="36"/>
          <w:rtl/>
        </w:rPr>
      </w:pPr>
      <w:r w:rsidRPr="00D62D0D">
        <w:rPr>
          <w:rFonts w:asciiTheme="minorBidi" w:hAnsiTheme="minorBidi" w:cstheme="minorBidi"/>
          <w:b w:val="0"/>
          <w:bCs/>
          <w:sz w:val="36"/>
          <w:szCs w:val="36"/>
          <w:rtl/>
        </w:rPr>
        <w:t>**אפשרות לבונוסים</w:t>
      </w:r>
    </w:p>
    <w:p w:rsidR="00D62D0D" w:rsidRPr="00D62D0D" w:rsidRDefault="00D62D0D" w:rsidP="00D62D0D">
      <w:pPr>
        <w:jc w:val="center"/>
        <w:rPr>
          <w:rFonts w:asciiTheme="minorBidi" w:hAnsiTheme="minorBidi" w:cstheme="minorBidi"/>
          <w:b w:val="0"/>
          <w:bCs/>
          <w:sz w:val="72"/>
          <w:szCs w:val="72"/>
        </w:rPr>
      </w:pPr>
      <w:r w:rsidRPr="00D62D0D">
        <w:rPr>
          <w:rFonts w:asciiTheme="minorBidi" w:hAnsiTheme="minorBidi" w:cstheme="minorBidi"/>
          <w:b w:val="0"/>
          <w:bCs/>
          <w:sz w:val="72"/>
          <w:szCs w:val="72"/>
          <w:rtl/>
        </w:rPr>
        <w:t>לפרטים: 050-5773925</w:t>
      </w:r>
    </w:p>
    <w:sectPr w:rsidR="00D62D0D" w:rsidRPr="00D62D0D" w:rsidSect="00D62D0D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D"/>
    <w:rsid w:val="00AF4534"/>
    <w:rsid w:val="00B50F00"/>
    <w:rsid w:val="00D6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b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b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 הדס</dc:creator>
  <cp:lastModifiedBy>בר הדס</cp:lastModifiedBy>
  <cp:revision>1</cp:revision>
  <dcterms:created xsi:type="dcterms:W3CDTF">2018-11-04T08:18:00Z</dcterms:created>
  <dcterms:modified xsi:type="dcterms:W3CDTF">2018-11-04T08:25:00Z</dcterms:modified>
</cp:coreProperties>
</file>