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7F" w:rsidRPr="004735A6" w:rsidRDefault="0097137F" w:rsidP="0097137F">
      <w:pPr>
        <w:spacing w:after="0"/>
        <w:rPr>
          <w:rFonts w:ascii="David" w:hAnsi="David" w:cs="David"/>
          <w:sz w:val="24"/>
          <w:szCs w:val="24"/>
          <w:rtl/>
        </w:rPr>
      </w:pPr>
      <w:bookmarkStart w:id="0" w:name="_GoBack"/>
      <w:bookmarkEnd w:id="0"/>
      <w:r w:rsidRPr="004735A6">
        <w:rPr>
          <w:rFonts w:ascii="David" w:hAnsi="David" w:cs="David" w:hint="cs"/>
          <w:sz w:val="24"/>
          <w:szCs w:val="24"/>
          <w:rtl/>
        </w:rPr>
        <w:t>לכבוד</w:t>
      </w:r>
    </w:p>
    <w:p w:rsidR="0097137F" w:rsidRDefault="0097137F" w:rsidP="0097137F">
      <w:pPr>
        <w:spacing w:after="0"/>
        <w:rPr>
          <w:rFonts w:ascii="David" w:hAnsi="David" w:cs="David"/>
          <w:b/>
          <w:bCs/>
          <w:sz w:val="24"/>
          <w:szCs w:val="24"/>
          <w:u w:val="single"/>
          <w:rtl/>
        </w:rPr>
      </w:pPr>
      <w:r>
        <w:rPr>
          <w:rFonts w:ascii="David" w:hAnsi="David" w:cs="David" w:hint="cs"/>
          <w:b/>
          <w:bCs/>
          <w:sz w:val="24"/>
          <w:szCs w:val="24"/>
          <w:u w:val="single"/>
          <w:rtl/>
        </w:rPr>
        <w:t>משתתפי ההליך</w:t>
      </w:r>
    </w:p>
    <w:p w:rsidR="0097137F" w:rsidRDefault="0097137F" w:rsidP="0097137F">
      <w:pPr>
        <w:spacing w:after="0"/>
        <w:jc w:val="center"/>
        <w:rPr>
          <w:rFonts w:ascii="David" w:hAnsi="David" w:cs="David"/>
          <w:b/>
          <w:bCs/>
          <w:sz w:val="24"/>
          <w:szCs w:val="24"/>
          <w:u w:val="single"/>
          <w:rtl/>
        </w:rPr>
      </w:pPr>
    </w:p>
    <w:p w:rsidR="0097137F" w:rsidRPr="0097137F" w:rsidRDefault="0097137F" w:rsidP="0097137F">
      <w:pPr>
        <w:spacing w:after="0"/>
        <w:jc w:val="center"/>
        <w:rPr>
          <w:rFonts w:ascii="David" w:hAnsi="David" w:cs="David"/>
          <w:b/>
          <w:bCs/>
          <w:sz w:val="24"/>
          <w:szCs w:val="24"/>
          <w:u w:val="single"/>
        </w:rPr>
      </w:pPr>
      <w:r>
        <w:rPr>
          <w:rFonts w:ascii="David" w:hAnsi="David" w:cs="David" w:hint="cs"/>
          <w:sz w:val="24"/>
          <w:szCs w:val="24"/>
          <w:rtl/>
        </w:rPr>
        <w:t>הנדון:</w:t>
      </w:r>
      <w:r>
        <w:rPr>
          <w:rFonts w:ascii="David" w:hAnsi="David" w:cs="David" w:hint="cs"/>
          <w:b/>
          <w:bCs/>
          <w:sz w:val="24"/>
          <w:szCs w:val="24"/>
          <w:u w:val="single"/>
          <w:rtl/>
        </w:rPr>
        <w:t xml:space="preserve"> </w:t>
      </w:r>
      <w:r w:rsidRPr="0097137F">
        <w:rPr>
          <w:rFonts w:ascii="David" w:hAnsi="David" w:cs="David"/>
          <w:b/>
          <w:bCs/>
          <w:sz w:val="24"/>
          <w:szCs w:val="24"/>
          <w:u w:val="single"/>
          <w:rtl/>
        </w:rPr>
        <w:t>קול קורא</w:t>
      </w:r>
      <w:r w:rsidRPr="0097137F">
        <w:rPr>
          <w:rFonts w:ascii="David" w:hAnsi="David" w:cs="David" w:hint="cs"/>
          <w:b/>
          <w:bCs/>
          <w:sz w:val="24"/>
          <w:szCs w:val="24"/>
          <w:u w:val="single"/>
          <w:rtl/>
        </w:rPr>
        <w:t xml:space="preserve"> מס' 7/17</w:t>
      </w:r>
      <w:r w:rsidRPr="0097137F">
        <w:rPr>
          <w:rFonts w:ascii="David" w:hAnsi="David" w:cs="David"/>
          <w:b/>
          <w:bCs/>
          <w:sz w:val="24"/>
          <w:szCs w:val="24"/>
          <w:u w:val="single"/>
          <w:rtl/>
        </w:rPr>
        <w:t xml:space="preserve"> </w:t>
      </w:r>
      <w:r>
        <w:rPr>
          <w:rFonts w:ascii="David" w:hAnsi="David" w:cs="David" w:hint="cs"/>
          <w:b/>
          <w:bCs/>
          <w:sz w:val="24"/>
          <w:szCs w:val="24"/>
          <w:u w:val="single"/>
          <w:rtl/>
        </w:rPr>
        <w:t xml:space="preserve"> </w:t>
      </w:r>
      <w:r w:rsidRPr="0097137F">
        <w:rPr>
          <w:rFonts w:ascii="David" w:hAnsi="David" w:cs="David"/>
          <w:b/>
          <w:bCs/>
          <w:sz w:val="24"/>
          <w:szCs w:val="24"/>
          <w:u w:val="single"/>
          <w:rtl/>
        </w:rPr>
        <w:t xml:space="preserve">הצטרפות למאגר יועצים של </w:t>
      </w:r>
      <w:r w:rsidRPr="0097137F">
        <w:rPr>
          <w:rFonts w:ascii="David" w:hAnsi="David" w:cs="David" w:hint="cs"/>
          <w:b/>
          <w:bCs/>
          <w:sz w:val="24"/>
          <w:szCs w:val="24"/>
          <w:u w:val="single"/>
          <w:rtl/>
        </w:rPr>
        <w:t xml:space="preserve">חברת חוף </w:t>
      </w:r>
      <w:r w:rsidRPr="0097137F">
        <w:rPr>
          <w:rFonts w:ascii="David" w:hAnsi="David" w:cs="David"/>
          <w:b/>
          <w:bCs/>
          <w:sz w:val="24"/>
          <w:szCs w:val="24"/>
          <w:u w:val="single"/>
          <w:rtl/>
        </w:rPr>
        <w:t xml:space="preserve">בת ים </w:t>
      </w:r>
      <w:r w:rsidRPr="0097137F">
        <w:rPr>
          <w:rFonts w:ascii="David" w:hAnsi="David" w:cs="David" w:hint="cs"/>
          <w:b/>
          <w:bCs/>
          <w:sz w:val="24"/>
          <w:szCs w:val="24"/>
          <w:u w:val="single"/>
          <w:rtl/>
        </w:rPr>
        <w:t>ליזמות ופיתוח בע"מ</w:t>
      </w:r>
    </w:p>
    <w:p w:rsidR="0097137F" w:rsidRDefault="0097137F" w:rsidP="0097137F">
      <w:pPr>
        <w:spacing w:after="0"/>
        <w:jc w:val="center"/>
        <w:rPr>
          <w:rFonts w:ascii="David" w:hAnsi="David" w:cs="David"/>
          <w:b/>
          <w:bCs/>
          <w:sz w:val="24"/>
          <w:szCs w:val="24"/>
          <w:u w:val="single"/>
          <w:rtl/>
        </w:rPr>
      </w:pPr>
    </w:p>
    <w:p w:rsidR="0097137F" w:rsidRDefault="0097137F" w:rsidP="0097137F">
      <w:pPr>
        <w:jc w:val="center"/>
        <w:rPr>
          <w:rFonts w:ascii="David" w:hAnsi="David" w:cs="David"/>
          <w:b/>
          <w:bCs/>
          <w:sz w:val="24"/>
          <w:szCs w:val="24"/>
          <w:u w:val="single"/>
          <w:rtl/>
        </w:rPr>
      </w:pPr>
      <w:r w:rsidRPr="004735A6">
        <w:rPr>
          <w:rFonts w:ascii="David" w:hAnsi="David" w:cs="David"/>
          <w:b/>
          <w:bCs/>
          <w:sz w:val="24"/>
          <w:szCs w:val="24"/>
          <w:u w:val="single"/>
          <w:rtl/>
        </w:rPr>
        <w:t>מסמך שינויים והבהרות מס'</w:t>
      </w:r>
      <w:r>
        <w:rPr>
          <w:rFonts w:ascii="David" w:hAnsi="David" w:cs="David" w:hint="cs"/>
          <w:b/>
          <w:bCs/>
          <w:sz w:val="24"/>
          <w:szCs w:val="24"/>
          <w:u w:val="single"/>
          <w:rtl/>
        </w:rPr>
        <w:t>1</w:t>
      </w:r>
    </w:p>
    <w:p w:rsidR="00FA2D70" w:rsidRPr="0092177B" w:rsidRDefault="00FA2D70" w:rsidP="00FA2D70">
      <w:pPr>
        <w:spacing w:after="0"/>
        <w:jc w:val="both"/>
        <w:rPr>
          <w:rFonts w:ascii="David" w:hAnsi="David" w:cs="David"/>
          <w:sz w:val="24"/>
          <w:szCs w:val="24"/>
        </w:rPr>
      </w:pPr>
      <w:r>
        <w:rPr>
          <w:rFonts w:ascii="David" w:hAnsi="David" w:cs="David" w:hint="cs"/>
          <w:sz w:val="24"/>
          <w:szCs w:val="24"/>
          <w:rtl/>
        </w:rPr>
        <w:t>בהמשך להליך שבנדון מתכבדת בזאת החברה להשיב לשאלות שהופנו על ידי משתתפי ההליך, כמפורט להלן:</w:t>
      </w:r>
    </w:p>
    <w:tbl>
      <w:tblPr>
        <w:tblpPr w:leftFromText="180" w:rightFromText="180" w:vertAnchor="text" w:horzAnchor="margin" w:tblpXSpec="right" w:tblpY="808"/>
        <w:bidiVisual/>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3827"/>
        <w:gridCol w:w="4395"/>
      </w:tblGrid>
      <w:tr w:rsidR="00FA2D70" w:rsidRPr="00BF4964" w:rsidTr="00FA2D70">
        <w:trPr>
          <w:trHeight w:val="416"/>
        </w:trPr>
        <w:tc>
          <w:tcPr>
            <w:tcW w:w="851" w:type="dxa"/>
            <w:shd w:val="clear" w:color="auto" w:fill="D9D9D9" w:themeFill="background1" w:themeFillShade="D9"/>
          </w:tcPr>
          <w:p w:rsidR="00FA2D70" w:rsidRPr="006B06DF" w:rsidRDefault="00FA2D70" w:rsidP="00FA2D70">
            <w:pPr>
              <w:spacing w:after="0"/>
              <w:jc w:val="center"/>
              <w:rPr>
                <w:rFonts w:ascii="David" w:hAnsi="David" w:cs="David"/>
                <w:b/>
                <w:bCs/>
                <w:sz w:val="24"/>
                <w:szCs w:val="24"/>
                <w:rtl/>
              </w:rPr>
            </w:pPr>
            <w:r w:rsidRPr="006B06DF">
              <w:rPr>
                <w:rFonts w:ascii="David" w:hAnsi="David" w:cs="David" w:hint="cs"/>
                <w:b/>
                <w:bCs/>
                <w:sz w:val="24"/>
                <w:szCs w:val="24"/>
                <w:rtl/>
              </w:rPr>
              <w:t>מס' סידורי</w:t>
            </w:r>
          </w:p>
        </w:tc>
        <w:tc>
          <w:tcPr>
            <w:tcW w:w="1418" w:type="dxa"/>
            <w:shd w:val="clear" w:color="auto" w:fill="D9D9D9" w:themeFill="background1" w:themeFillShade="D9"/>
          </w:tcPr>
          <w:p w:rsidR="00FA2D70" w:rsidRPr="006B06DF" w:rsidRDefault="00FA2D70" w:rsidP="00FA2D70">
            <w:pPr>
              <w:jc w:val="center"/>
              <w:rPr>
                <w:rFonts w:ascii="David" w:hAnsi="David" w:cs="David"/>
                <w:b/>
                <w:bCs/>
                <w:sz w:val="24"/>
                <w:szCs w:val="24"/>
                <w:rtl/>
              </w:rPr>
            </w:pPr>
            <w:r w:rsidRPr="006B06DF">
              <w:rPr>
                <w:rFonts w:ascii="David" w:hAnsi="David" w:cs="David" w:hint="cs"/>
                <w:b/>
                <w:bCs/>
                <w:sz w:val="24"/>
                <w:szCs w:val="24"/>
                <w:rtl/>
              </w:rPr>
              <w:t>סעיף ועמ' במכרז</w:t>
            </w:r>
          </w:p>
        </w:tc>
        <w:tc>
          <w:tcPr>
            <w:tcW w:w="3827" w:type="dxa"/>
            <w:shd w:val="clear" w:color="auto" w:fill="D9D9D9" w:themeFill="background1" w:themeFillShade="D9"/>
          </w:tcPr>
          <w:p w:rsidR="00FA2D70" w:rsidRPr="006B06DF" w:rsidRDefault="00FA2D70" w:rsidP="00FA2D70">
            <w:pPr>
              <w:jc w:val="center"/>
              <w:rPr>
                <w:rFonts w:ascii="David" w:hAnsi="David" w:cs="David"/>
                <w:b/>
                <w:bCs/>
                <w:sz w:val="24"/>
                <w:szCs w:val="24"/>
                <w:rtl/>
              </w:rPr>
            </w:pPr>
            <w:r>
              <w:rPr>
                <w:rFonts w:ascii="David" w:hAnsi="David" w:cs="David" w:hint="cs"/>
                <w:b/>
                <w:bCs/>
                <w:sz w:val="24"/>
                <w:szCs w:val="24"/>
                <w:rtl/>
              </w:rPr>
              <w:t>השאלה/בקשה</w:t>
            </w:r>
          </w:p>
        </w:tc>
        <w:tc>
          <w:tcPr>
            <w:tcW w:w="4395" w:type="dxa"/>
            <w:shd w:val="clear" w:color="auto" w:fill="D9D9D9" w:themeFill="background1" w:themeFillShade="D9"/>
          </w:tcPr>
          <w:p w:rsidR="00FA2D70" w:rsidRPr="006B06DF" w:rsidRDefault="00FA2D70" w:rsidP="00FA2D70">
            <w:pPr>
              <w:jc w:val="center"/>
              <w:rPr>
                <w:rFonts w:ascii="David" w:hAnsi="David" w:cs="David"/>
                <w:b/>
                <w:bCs/>
                <w:sz w:val="24"/>
                <w:szCs w:val="24"/>
                <w:rtl/>
              </w:rPr>
            </w:pPr>
            <w:r w:rsidRPr="006B06DF">
              <w:rPr>
                <w:rFonts w:ascii="David" w:hAnsi="David" w:cs="David" w:hint="cs"/>
                <w:b/>
                <w:bCs/>
                <w:sz w:val="24"/>
                <w:szCs w:val="24"/>
                <w:rtl/>
              </w:rPr>
              <w:t>מענה החברה</w:t>
            </w:r>
          </w:p>
        </w:tc>
      </w:tr>
      <w:tr w:rsidR="00FA2D70" w:rsidRPr="00BF4964" w:rsidTr="00FA2D70">
        <w:trPr>
          <w:trHeight w:val="154"/>
        </w:trPr>
        <w:tc>
          <w:tcPr>
            <w:tcW w:w="851" w:type="dxa"/>
            <w:shd w:val="clear" w:color="auto" w:fill="auto"/>
          </w:tcPr>
          <w:p w:rsidR="00FA2D70" w:rsidRPr="00BA0B7A" w:rsidRDefault="00FA2D70" w:rsidP="00FA2D70">
            <w:pPr>
              <w:spacing w:after="0"/>
              <w:jc w:val="center"/>
              <w:rPr>
                <w:rFonts w:ascii="David" w:hAnsi="David" w:cs="David"/>
                <w:b/>
                <w:bCs/>
                <w:sz w:val="24"/>
                <w:szCs w:val="24"/>
                <w:rtl/>
              </w:rPr>
            </w:pPr>
            <w:r w:rsidRPr="00BA0B7A">
              <w:rPr>
                <w:rFonts w:ascii="David" w:hAnsi="David" w:cs="David"/>
                <w:b/>
                <w:bCs/>
                <w:sz w:val="24"/>
                <w:szCs w:val="24"/>
                <w:rtl/>
              </w:rPr>
              <w:t>1</w:t>
            </w:r>
          </w:p>
        </w:tc>
        <w:tc>
          <w:tcPr>
            <w:tcW w:w="1418" w:type="dxa"/>
            <w:shd w:val="clear" w:color="auto" w:fill="auto"/>
          </w:tcPr>
          <w:p w:rsidR="00FA2D70" w:rsidRPr="0097137F" w:rsidRDefault="00FA2D70" w:rsidP="00FA2D70">
            <w:pPr>
              <w:spacing w:after="0"/>
              <w:rPr>
                <w:rFonts w:ascii="David" w:hAnsi="David" w:cs="David"/>
                <w:sz w:val="24"/>
                <w:szCs w:val="24"/>
                <w:rtl/>
              </w:rPr>
            </w:pPr>
            <w:r>
              <w:rPr>
                <w:rFonts w:ascii="David" w:hAnsi="David" w:cs="David" w:hint="cs"/>
                <w:sz w:val="24"/>
                <w:szCs w:val="24"/>
                <w:rtl/>
              </w:rPr>
              <w:t>נספח א'7</w:t>
            </w:r>
          </w:p>
          <w:p w:rsidR="00FA2D70" w:rsidRPr="00BA0B7A" w:rsidRDefault="00FA2D70" w:rsidP="00FA2D70">
            <w:pPr>
              <w:spacing w:after="0"/>
              <w:rPr>
                <w:rFonts w:ascii="David" w:hAnsi="David" w:cs="David"/>
                <w:sz w:val="24"/>
                <w:szCs w:val="24"/>
              </w:rPr>
            </w:pPr>
          </w:p>
        </w:tc>
        <w:tc>
          <w:tcPr>
            <w:tcW w:w="3827" w:type="dxa"/>
            <w:shd w:val="clear" w:color="auto" w:fill="auto"/>
          </w:tcPr>
          <w:p w:rsidR="00FA2D70" w:rsidRPr="00BA0B7A" w:rsidRDefault="00FA2D70" w:rsidP="00FA2D70">
            <w:pPr>
              <w:spacing w:after="0" w:line="240" w:lineRule="auto"/>
              <w:ind w:right="109"/>
              <w:rPr>
                <w:rFonts w:ascii="David" w:hAnsi="David" w:cs="David"/>
                <w:sz w:val="24"/>
                <w:szCs w:val="24"/>
                <w:rtl/>
              </w:rPr>
            </w:pPr>
            <w:r>
              <w:rPr>
                <w:rFonts w:ascii="David" w:hAnsi="David" w:cs="David" w:hint="cs"/>
                <w:sz w:val="24"/>
                <w:szCs w:val="24"/>
                <w:rtl/>
              </w:rPr>
              <w:t>מה ההבדל בין שתי הטבלאות בסעיף 4 נספח א'7</w:t>
            </w:r>
            <w:r w:rsidRPr="00BA0B7A">
              <w:rPr>
                <w:rFonts w:ascii="David" w:hAnsi="David" w:cs="David" w:hint="cs"/>
                <w:sz w:val="24"/>
                <w:szCs w:val="24"/>
                <w:rtl/>
              </w:rPr>
              <w:t>.</w:t>
            </w:r>
          </w:p>
          <w:p w:rsidR="00FA2D70" w:rsidRPr="00BA0B7A" w:rsidRDefault="00FA2D70" w:rsidP="00FA2D70">
            <w:pPr>
              <w:spacing w:after="0" w:line="240" w:lineRule="auto"/>
              <w:ind w:right="109"/>
              <w:rPr>
                <w:rFonts w:ascii="David" w:hAnsi="David" w:cs="David"/>
                <w:sz w:val="24"/>
                <w:szCs w:val="24"/>
              </w:rPr>
            </w:pPr>
          </w:p>
        </w:tc>
        <w:tc>
          <w:tcPr>
            <w:tcW w:w="4395" w:type="dxa"/>
          </w:tcPr>
          <w:p w:rsidR="00FA2D70" w:rsidRPr="0097137F" w:rsidRDefault="00FA2D70" w:rsidP="00FA2D70">
            <w:pPr>
              <w:spacing w:after="0"/>
              <w:jc w:val="both"/>
              <w:rPr>
                <w:rFonts w:ascii="David" w:hAnsi="David" w:cs="David"/>
                <w:sz w:val="24"/>
                <w:szCs w:val="24"/>
                <w:highlight w:val="yellow"/>
              </w:rPr>
            </w:pPr>
            <w:r w:rsidRPr="0097137F">
              <w:rPr>
                <w:rFonts w:ascii="David" w:hAnsi="David" w:cs="David" w:hint="cs"/>
                <w:sz w:val="24"/>
                <w:szCs w:val="24"/>
                <w:rtl/>
              </w:rPr>
              <w:t xml:space="preserve">בסעיף 4 לנספח ישנה טבלה </w:t>
            </w:r>
            <w:r w:rsidRPr="0097137F">
              <w:rPr>
                <w:rFonts w:ascii="David" w:hAnsi="David" w:cs="David" w:hint="cs"/>
                <w:sz w:val="24"/>
                <w:szCs w:val="24"/>
                <w:u w:val="single"/>
                <w:rtl/>
              </w:rPr>
              <w:t>אחת</w:t>
            </w:r>
            <w:r w:rsidRPr="0097137F">
              <w:rPr>
                <w:rFonts w:ascii="David" w:hAnsi="David" w:cs="David" w:hint="cs"/>
                <w:sz w:val="24"/>
                <w:szCs w:val="24"/>
                <w:rtl/>
              </w:rPr>
              <w:t xml:space="preserve"> אשר עניינה ניסיון בניהול ופיקוח בהתאם לסעיף 2 לנספח. הטבלה בסעיף 5 עניינה רשימת רשויות מקומיות/תאגידים עירוניים לה סיפק המציע שירותים בהתאם לסעיף 3 לנספח.</w:t>
            </w:r>
          </w:p>
        </w:tc>
      </w:tr>
      <w:tr w:rsidR="00FA2D70" w:rsidRPr="00BF4964" w:rsidTr="00FA2D70">
        <w:trPr>
          <w:trHeight w:val="154"/>
        </w:trPr>
        <w:tc>
          <w:tcPr>
            <w:tcW w:w="851" w:type="dxa"/>
            <w:shd w:val="clear" w:color="auto" w:fill="auto"/>
          </w:tcPr>
          <w:p w:rsidR="00FA2D70" w:rsidRPr="00BA0B7A" w:rsidRDefault="00FA2D70" w:rsidP="00FA2D70">
            <w:pPr>
              <w:spacing w:after="0"/>
              <w:jc w:val="center"/>
              <w:rPr>
                <w:rFonts w:ascii="David" w:hAnsi="David" w:cs="David"/>
                <w:b/>
                <w:bCs/>
                <w:sz w:val="24"/>
                <w:szCs w:val="24"/>
                <w:rtl/>
              </w:rPr>
            </w:pPr>
            <w:r w:rsidRPr="00BA0B7A">
              <w:rPr>
                <w:rFonts w:ascii="David" w:hAnsi="David" w:cs="David"/>
                <w:b/>
                <w:bCs/>
                <w:sz w:val="24"/>
                <w:szCs w:val="24"/>
                <w:rtl/>
              </w:rPr>
              <w:t>2</w:t>
            </w:r>
          </w:p>
        </w:tc>
        <w:tc>
          <w:tcPr>
            <w:tcW w:w="1418" w:type="dxa"/>
            <w:shd w:val="clear" w:color="auto" w:fill="auto"/>
          </w:tcPr>
          <w:p w:rsidR="00FA2D70" w:rsidRPr="00BA0B7A" w:rsidRDefault="00FA2D70" w:rsidP="00FA2D70">
            <w:pPr>
              <w:spacing w:after="0"/>
              <w:rPr>
                <w:rFonts w:ascii="David" w:hAnsi="David" w:cs="David"/>
                <w:sz w:val="24"/>
                <w:szCs w:val="24"/>
              </w:rPr>
            </w:pPr>
            <w:r>
              <w:rPr>
                <w:rFonts w:ascii="David" w:hAnsi="David" w:cs="David" w:hint="cs"/>
                <w:sz w:val="24"/>
                <w:szCs w:val="24"/>
                <w:rtl/>
              </w:rPr>
              <w:t>נספח א'7</w:t>
            </w:r>
          </w:p>
        </w:tc>
        <w:tc>
          <w:tcPr>
            <w:tcW w:w="3827" w:type="dxa"/>
            <w:shd w:val="clear" w:color="auto" w:fill="auto"/>
          </w:tcPr>
          <w:p w:rsidR="00FA2D70" w:rsidRPr="0097137F" w:rsidRDefault="00FA2D70" w:rsidP="00FA2D70">
            <w:pPr>
              <w:spacing w:after="0" w:line="240" w:lineRule="auto"/>
              <w:jc w:val="both"/>
              <w:rPr>
                <w:rFonts w:ascii="David" w:eastAsiaTheme="minorEastAsia" w:hAnsi="David" w:cs="David"/>
                <w:sz w:val="24"/>
                <w:szCs w:val="24"/>
                <w:rtl/>
              </w:rPr>
            </w:pPr>
            <w:r w:rsidRPr="0097137F">
              <w:rPr>
                <w:rFonts w:ascii="David" w:eastAsiaTheme="minorEastAsia" w:hAnsi="David" w:cs="David" w:hint="cs"/>
                <w:sz w:val="24"/>
                <w:szCs w:val="24"/>
                <w:rtl/>
              </w:rPr>
              <w:t>למשרדנו ניסיון עשיר בניהול פרויקטים של מבני ציבור כדוגמת מוזאונים, בתי חולים, משרדים ממשלתיים, מוסדות חינוך וכדו'.</w:t>
            </w:r>
          </w:p>
          <w:p w:rsidR="00FA2D70" w:rsidRPr="0097137F" w:rsidRDefault="00FA2D70" w:rsidP="00FA2D70">
            <w:pPr>
              <w:spacing w:after="0" w:line="240" w:lineRule="auto"/>
              <w:jc w:val="both"/>
              <w:rPr>
                <w:rFonts w:ascii="David" w:eastAsiaTheme="minorEastAsia" w:hAnsi="David" w:cs="David"/>
                <w:sz w:val="24"/>
                <w:szCs w:val="24"/>
                <w:rtl/>
              </w:rPr>
            </w:pPr>
            <w:r w:rsidRPr="0097137F">
              <w:rPr>
                <w:rFonts w:ascii="David" w:eastAsiaTheme="minorEastAsia" w:hAnsi="David" w:cs="David" w:hint="cs"/>
                <w:sz w:val="24"/>
                <w:szCs w:val="24"/>
                <w:rtl/>
              </w:rPr>
              <w:t>על כן נבקש להגדיל את פרק הזמן להוכחת ניסיון המציע.</w:t>
            </w:r>
          </w:p>
          <w:p w:rsidR="00FA2D70" w:rsidRPr="00BA0B7A" w:rsidRDefault="00FA2D70" w:rsidP="00FA2D70">
            <w:pPr>
              <w:spacing w:after="0" w:line="240" w:lineRule="auto"/>
              <w:jc w:val="both"/>
              <w:rPr>
                <w:rFonts w:ascii="David" w:hAnsi="David" w:cs="David"/>
                <w:sz w:val="24"/>
                <w:szCs w:val="24"/>
                <w:rtl/>
              </w:rPr>
            </w:pPr>
            <w:r w:rsidRPr="0097137F">
              <w:rPr>
                <w:rFonts w:ascii="David" w:eastAsiaTheme="minorEastAsia" w:hAnsi="David" w:cs="David" w:hint="cs"/>
                <w:sz w:val="24"/>
                <w:szCs w:val="24"/>
                <w:rtl/>
              </w:rPr>
              <w:t>בנוסף נבקש לא להגביל את הניסיון הנדרש לרשויות מקומיות.</w:t>
            </w:r>
          </w:p>
          <w:p w:rsidR="00FA2D70" w:rsidRPr="00BA0B7A" w:rsidRDefault="00FA2D70" w:rsidP="00FA2D70">
            <w:pPr>
              <w:spacing w:after="0"/>
              <w:rPr>
                <w:rFonts w:ascii="David" w:hAnsi="David" w:cs="David"/>
                <w:sz w:val="24"/>
                <w:szCs w:val="24"/>
                <w:rtl/>
              </w:rPr>
            </w:pPr>
          </w:p>
        </w:tc>
        <w:tc>
          <w:tcPr>
            <w:tcW w:w="4395" w:type="dxa"/>
          </w:tcPr>
          <w:p w:rsidR="00FA2D70" w:rsidRDefault="00FA2D70" w:rsidP="00FA2D70">
            <w:pPr>
              <w:spacing w:after="0"/>
              <w:jc w:val="both"/>
              <w:rPr>
                <w:rFonts w:ascii="David" w:hAnsi="David" w:cs="David"/>
                <w:sz w:val="24"/>
                <w:szCs w:val="24"/>
                <w:rtl/>
              </w:rPr>
            </w:pPr>
            <w:r>
              <w:rPr>
                <w:rFonts w:ascii="David" w:hAnsi="David" w:cs="David" w:hint="cs"/>
                <w:sz w:val="24"/>
                <w:szCs w:val="24"/>
                <w:rtl/>
              </w:rPr>
              <w:t>פרק הזמן לא ישתנה.</w:t>
            </w:r>
          </w:p>
          <w:p w:rsidR="00FA2D70" w:rsidRDefault="00FA2D70" w:rsidP="00FA2D70">
            <w:pPr>
              <w:spacing w:after="0"/>
              <w:jc w:val="both"/>
              <w:rPr>
                <w:rFonts w:ascii="David" w:hAnsi="David" w:cs="David"/>
                <w:sz w:val="24"/>
                <w:szCs w:val="24"/>
                <w:rtl/>
              </w:rPr>
            </w:pPr>
            <w:r>
              <w:rPr>
                <w:rFonts w:ascii="David" w:hAnsi="David" w:cs="David" w:hint="cs"/>
                <w:sz w:val="24"/>
                <w:szCs w:val="24"/>
                <w:rtl/>
              </w:rPr>
              <w:t xml:space="preserve">לעניין הניסיון הנדרש- ניתן יהיה להציג ניסיון כאמור עבור גופים ציבוריים שאינם רשויות מקומיות או תאגידים עירוניים. </w:t>
            </w:r>
          </w:p>
          <w:p w:rsidR="00FA2D70" w:rsidRPr="00BA0B7A" w:rsidRDefault="00FA2D70" w:rsidP="00FA2D70">
            <w:pPr>
              <w:spacing w:after="0"/>
              <w:jc w:val="both"/>
              <w:rPr>
                <w:rFonts w:ascii="David" w:hAnsi="David" w:cs="David"/>
                <w:sz w:val="24"/>
                <w:szCs w:val="24"/>
                <w:highlight w:val="yellow"/>
                <w:rtl/>
              </w:rPr>
            </w:pPr>
          </w:p>
        </w:tc>
      </w:tr>
      <w:tr w:rsidR="00FA2D70" w:rsidRPr="00BF4964" w:rsidTr="00FA2D70">
        <w:trPr>
          <w:trHeight w:val="411"/>
        </w:trPr>
        <w:tc>
          <w:tcPr>
            <w:tcW w:w="851" w:type="dxa"/>
            <w:shd w:val="clear" w:color="auto" w:fill="auto"/>
          </w:tcPr>
          <w:p w:rsidR="00FA2D70" w:rsidRPr="00BA0B7A" w:rsidRDefault="00FA2D70" w:rsidP="00FA2D70">
            <w:pPr>
              <w:spacing w:after="0"/>
              <w:jc w:val="center"/>
              <w:rPr>
                <w:rFonts w:ascii="David" w:hAnsi="David" w:cs="David"/>
                <w:b/>
                <w:bCs/>
                <w:sz w:val="24"/>
                <w:szCs w:val="24"/>
                <w:rtl/>
              </w:rPr>
            </w:pPr>
            <w:r w:rsidRPr="00BA0B7A">
              <w:rPr>
                <w:rFonts w:ascii="David" w:hAnsi="David" w:cs="David"/>
                <w:b/>
                <w:bCs/>
                <w:sz w:val="24"/>
                <w:szCs w:val="24"/>
                <w:rtl/>
              </w:rPr>
              <w:t>3</w:t>
            </w:r>
          </w:p>
        </w:tc>
        <w:tc>
          <w:tcPr>
            <w:tcW w:w="1418" w:type="dxa"/>
            <w:shd w:val="clear" w:color="auto" w:fill="auto"/>
          </w:tcPr>
          <w:p w:rsidR="00FA2D70" w:rsidRPr="00BA0B7A" w:rsidRDefault="00FA2D70" w:rsidP="00FA2D70">
            <w:pPr>
              <w:spacing w:after="0"/>
              <w:rPr>
                <w:rFonts w:ascii="David" w:hAnsi="David" w:cs="David"/>
                <w:sz w:val="24"/>
                <w:szCs w:val="24"/>
              </w:rPr>
            </w:pPr>
            <w:r>
              <w:rPr>
                <w:rFonts w:ascii="David" w:hAnsi="David" w:cs="David" w:hint="cs"/>
                <w:sz w:val="24"/>
                <w:szCs w:val="24"/>
                <w:rtl/>
              </w:rPr>
              <w:t>סעיף 4</w:t>
            </w:r>
          </w:p>
        </w:tc>
        <w:tc>
          <w:tcPr>
            <w:tcW w:w="3827" w:type="dxa"/>
            <w:shd w:val="clear" w:color="auto" w:fill="auto"/>
          </w:tcPr>
          <w:p w:rsidR="00FA2D70" w:rsidRPr="00BA0B7A" w:rsidRDefault="00FA2D70" w:rsidP="00FA2D70">
            <w:pPr>
              <w:spacing w:after="0"/>
              <w:rPr>
                <w:rFonts w:ascii="David" w:hAnsi="David" w:cs="David"/>
                <w:sz w:val="24"/>
                <w:szCs w:val="24"/>
              </w:rPr>
            </w:pPr>
            <w:r w:rsidRPr="009257AD">
              <w:rPr>
                <w:rFonts w:ascii="David" w:hAnsi="David" w:cs="David" w:hint="cs"/>
                <w:sz w:val="24"/>
                <w:szCs w:val="24"/>
                <w:rtl/>
              </w:rPr>
              <w:t>נבקש להאריך תוקף הגשת המכרז בכדי ללמוד את תשובות ההבהרה ולהגיש הצעה בהתאם.</w:t>
            </w:r>
          </w:p>
        </w:tc>
        <w:tc>
          <w:tcPr>
            <w:tcW w:w="4395" w:type="dxa"/>
          </w:tcPr>
          <w:p w:rsidR="00FA2D70" w:rsidRPr="00FA2D70" w:rsidRDefault="00FA2D70" w:rsidP="00FA2D70">
            <w:pPr>
              <w:pStyle w:val="ad"/>
              <w:spacing w:after="0" w:line="240" w:lineRule="auto"/>
              <w:ind w:left="0" w:right="109"/>
              <w:rPr>
                <w:rFonts w:ascii="David" w:hAnsi="David" w:cs="David"/>
                <w:snapToGrid w:val="0"/>
                <w:sz w:val="24"/>
                <w:szCs w:val="24"/>
              </w:rPr>
            </w:pPr>
            <w:r w:rsidRPr="00FA2D70">
              <w:rPr>
                <w:rFonts w:ascii="David" w:hAnsi="David" w:cs="David" w:hint="cs"/>
                <w:sz w:val="24"/>
                <w:szCs w:val="24"/>
                <w:rtl/>
              </w:rPr>
              <w:t>לא יהיה שינוי במועד הגשת ההצעות.</w:t>
            </w:r>
          </w:p>
          <w:p w:rsidR="00FA2D70" w:rsidRPr="00BA0B7A" w:rsidRDefault="00FA2D70" w:rsidP="00FA2D70">
            <w:pPr>
              <w:spacing w:after="0"/>
              <w:rPr>
                <w:rFonts w:ascii="David" w:hAnsi="David" w:cs="David"/>
                <w:sz w:val="24"/>
                <w:szCs w:val="24"/>
                <w:highlight w:val="yellow"/>
              </w:rPr>
            </w:pPr>
          </w:p>
        </w:tc>
      </w:tr>
      <w:tr w:rsidR="00FA2D70" w:rsidRPr="00BF4964" w:rsidTr="00FA2D70">
        <w:trPr>
          <w:trHeight w:val="411"/>
        </w:trPr>
        <w:tc>
          <w:tcPr>
            <w:tcW w:w="851" w:type="dxa"/>
            <w:shd w:val="clear" w:color="auto" w:fill="auto"/>
          </w:tcPr>
          <w:p w:rsidR="00FA2D70" w:rsidRPr="00BA0B7A" w:rsidRDefault="00FA2D70" w:rsidP="00FA2D70">
            <w:pPr>
              <w:spacing w:after="0"/>
              <w:jc w:val="center"/>
              <w:rPr>
                <w:rFonts w:ascii="David" w:hAnsi="David" w:cs="David"/>
                <w:b/>
                <w:bCs/>
                <w:sz w:val="24"/>
                <w:szCs w:val="24"/>
                <w:rtl/>
              </w:rPr>
            </w:pPr>
            <w:r>
              <w:rPr>
                <w:rFonts w:ascii="David" w:hAnsi="David" w:cs="David" w:hint="cs"/>
                <w:b/>
                <w:bCs/>
                <w:sz w:val="24"/>
                <w:szCs w:val="24"/>
                <w:rtl/>
              </w:rPr>
              <w:t>4</w:t>
            </w:r>
          </w:p>
        </w:tc>
        <w:tc>
          <w:tcPr>
            <w:tcW w:w="1418" w:type="dxa"/>
            <w:shd w:val="clear" w:color="auto" w:fill="auto"/>
          </w:tcPr>
          <w:p w:rsidR="00FA2D70" w:rsidRDefault="00FA2D70" w:rsidP="00FA2D70">
            <w:pPr>
              <w:spacing w:after="0"/>
              <w:rPr>
                <w:rFonts w:ascii="David" w:hAnsi="David" w:cs="David"/>
                <w:sz w:val="24"/>
                <w:szCs w:val="24"/>
                <w:rtl/>
              </w:rPr>
            </w:pPr>
            <w:r>
              <w:rPr>
                <w:rFonts w:ascii="David" w:hAnsi="David" w:cs="David" w:hint="cs"/>
                <w:sz w:val="24"/>
                <w:szCs w:val="24"/>
                <w:rtl/>
              </w:rPr>
              <w:t>נספח ב' שאלון ניגוד עניינים</w:t>
            </w:r>
          </w:p>
        </w:tc>
        <w:tc>
          <w:tcPr>
            <w:tcW w:w="3827" w:type="dxa"/>
            <w:shd w:val="clear" w:color="auto" w:fill="auto"/>
          </w:tcPr>
          <w:p w:rsidR="00FA2D70" w:rsidRPr="009257AD" w:rsidRDefault="00FA2D70" w:rsidP="00FA2D70">
            <w:pPr>
              <w:spacing w:after="0"/>
              <w:jc w:val="both"/>
              <w:rPr>
                <w:rFonts w:ascii="David" w:hAnsi="David" w:cs="David"/>
                <w:sz w:val="24"/>
                <w:szCs w:val="24"/>
              </w:rPr>
            </w:pPr>
            <w:r w:rsidRPr="009257AD">
              <w:rPr>
                <w:rFonts w:ascii="David" w:hAnsi="David" w:cs="David"/>
                <w:sz w:val="24"/>
                <w:szCs w:val="24"/>
                <w:rtl/>
              </w:rPr>
              <w:t>בהמשך לפרסומכם להצטרפות למאגר היועצים של החברה שבנדון, לא נרשם נספח רלוונטי להעדר ניגוד עניינים למילוי עבור תאגיד אלא ליחידים בלבד.</w:t>
            </w:r>
          </w:p>
          <w:p w:rsidR="00FA2D70" w:rsidRPr="009257AD" w:rsidRDefault="00FA2D70" w:rsidP="00FA2D70">
            <w:pPr>
              <w:spacing w:after="0"/>
              <w:rPr>
                <w:rFonts w:ascii="David" w:hAnsi="David" w:cs="David"/>
                <w:sz w:val="24"/>
                <w:szCs w:val="24"/>
                <w:rtl/>
              </w:rPr>
            </w:pPr>
          </w:p>
        </w:tc>
        <w:tc>
          <w:tcPr>
            <w:tcW w:w="4395" w:type="dxa"/>
          </w:tcPr>
          <w:p w:rsidR="00FA2D70" w:rsidRPr="009257AD" w:rsidRDefault="00FA2D70" w:rsidP="00FA2D70">
            <w:pPr>
              <w:pStyle w:val="ad"/>
              <w:spacing w:after="0" w:line="240" w:lineRule="auto"/>
              <w:ind w:left="0" w:right="109"/>
              <w:jc w:val="both"/>
              <w:rPr>
                <w:rFonts w:ascii="David" w:hAnsi="David" w:cs="David"/>
                <w:sz w:val="24"/>
                <w:szCs w:val="24"/>
                <w:rtl/>
              </w:rPr>
            </w:pPr>
            <w:r>
              <w:rPr>
                <w:rFonts w:ascii="David" w:hAnsi="David" w:cs="David" w:hint="cs"/>
                <w:sz w:val="24"/>
                <w:szCs w:val="24"/>
                <w:rtl/>
              </w:rPr>
              <w:t>על היועץ המוצע מטעם התאגיד ועל מורש חתימה אחד לפחות מטעמו למלא את השאלון. ככל שהתאגיד ייכנס למאגר- יצורף להסכם עמו תצהיר ניגוד עניינים לתאגיד.</w:t>
            </w:r>
            <w:r w:rsidRPr="009257AD">
              <w:rPr>
                <w:rFonts w:ascii="David" w:hAnsi="David" w:cs="David" w:hint="cs"/>
                <w:sz w:val="24"/>
                <w:szCs w:val="24"/>
                <w:rtl/>
              </w:rPr>
              <w:t xml:space="preserve"> </w:t>
            </w:r>
            <w:r>
              <w:rPr>
                <w:rFonts w:ascii="David" w:hAnsi="David" w:cs="David" w:hint="cs"/>
                <w:sz w:val="24"/>
                <w:szCs w:val="24"/>
                <w:rtl/>
              </w:rPr>
              <w:t xml:space="preserve"> החברה שומרת לעצמה, לאחר המועד האחרון להגשת הצעות,  את הזכות לדרוש מילוי השאלון על ידי גורמים נוספים מטעם התאגיד.</w:t>
            </w:r>
          </w:p>
        </w:tc>
      </w:tr>
      <w:tr w:rsidR="00FA2D70" w:rsidRPr="00BF4964" w:rsidTr="00FA2D70">
        <w:trPr>
          <w:trHeight w:val="411"/>
        </w:trPr>
        <w:tc>
          <w:tcPr>
            <w:tcW w:w="851" w:type="dxa"/>
            <w:shd w:val="clear" w:color="auto" w:fill="auto"/>
          </w:tcPr>
          <w:p w:rsidR="00FA2D70" w:rsidRPr="00BA0B7A" w:rsidRDefault="00FA2D70" w:rsidP="00FA2D70">
            <w:pPr>
              <w:spacing w:after="0"/>
              <w:jc w:val="center"/>
              <w:rPr>
                <w:rFonts w:ascii="David" w:hAnsi="David" w:cs="David"/>
                <w:b/>
                <w:bCs/>
                <w:sz w:val="24"/>
                <w:szCs w:val="24"/>
                <w:rtl/>
              </w:rPr>
            </w:pPr>
            <w:r>
              <w:rPr>
                <w:rFonts w:ascii="David" w:hAnsi="David" w:cs="David" w:hint="cs"/>
                <w:b/>
                <w:bCs/>
                <w:sz w:val="24"/>
                <w:szCs w:val="24"/>
                <w:rtl/>
              </w:rPr>
              <w:t>5</w:t>
            </w:r>
          </w:p>
        </w:tc>
        <w:tc>
          <w:tcPr>
            <w:tcW w:w="1418" w:type="dxa"/>
            <w:shd w:val="clear" w:color="auto" w:fill="auto"/>
          </w:tcPr>
          <w:p w:rsidR="00FA2D70" w:rsidRDefault="00FA2D70" w:rsidP="00FA2D70">
            <w:pPr>
              <w:spacing w:after="0"/>
              <w:rPr>
                <w:rFonts w:ascii="David" w:hAnsi="David" w:cs="David"/>
                <w:sz w:val="24"/>
                <w:szCs w:val="24"/>
                <w:rtl/>
              </w:rPr>
            </w:pPr>
            <w:r>
              <w:rPr>
                <w:rFonts w:ascii="David" w:hAnsi="David" w:cs="David" w:hint="cs"/>
                <w:sz w:val="24"/>
                <w:szCs w:val="24"/>
                <w:rtl/>
              </w:rPr>
              <w:t>נספח א'1-א'2 (אדריכלות ואדריכלות נוף).</w:t>
            </w:r>
          </w:p>
        </w:tc>
        <w:tc>
          <w:tcPr>
            <w:tcW w:w="3827" w:type="dxa"/>
            <w:shd w:val="clear" w:color="auto" w:fill="auto"/>
          </w:tcPr>
          <w:p w:rsidR="00FA2D70" w:rsidRPr="00025710" w:rsidRDefault="00FA2D70" w:rsidP="00FA2D70">
            <w:pPr>
              <w:spacing w:after="0" w:line="240" w:lineRule="auto"/>
              <w:jc w:val="both"/>
              <w:rPr>
                <w:rFonts w:ascii="David" w:eastAsia="Times New Roman" w:hAnsi="David" w:cs="David"/>
                <w:sz w:val="24"/>
                <w:szCs w:val="24"/>
              </w:rPr>
            </w:pPr>
            <w:r w:rsidRPr="00025710">
              <w:rPr>
                <w:rFonts w:ascii="David" w:eastAsia="Times New Roman" w:hAnsi="David" w:cs="David"/>
                <w:sz w:val="24"/>
                <w:szCs w:val="24"/>
                <w:rtl/>
              </w:rPr>
              <w:t>אנו מעוניינים להרשם במאגר המתכננים שלכם אבל אתם מבקשים ניסיון בעבודה עם 5 רשויות מקומיות או תאגידים עירוניים כתנאי סף.</w:t>
            </w:r>
          </w:p>
          <w:p w:rsidR="00FA2D70" w:rsidRPr="00025710" w:rsidRDefault="00FA2D70" w:rsidP="00FA2D70">
            <w:pPr>
              <w:spacing w:after="0" w:line="240" w:lineRule="auto"/>
              <w:jc w:val="both"/>
              <w:rPr>
                <w:rFonts w:ascii="David" w:eastAsia="Times New Roman" w:hAnsi="David" w:cs="David"/>
                <w:sz w:val="24"/>
                <w:szCs w:val="24"/>
                <w:rtl/>
              </w:rPr>
            </w:pPr>
            <w:r w:rsidRPr="00025710">
              <w:rPr>
                <w:rFonts w:ascii="David" w:eastAsia="Times New Roman" w:hAnsi="David" w:cs="David"/>
                <w:sz w:val="24"/>
                <w:szCs w:val="24"/>
                <w:rtl/>
              </w:rPr>
              <w:t>עבדנו עם עירית ראשון לציון ואנחנו עובדים עם שירותי בריאות כללית, איכילוב ועוד.</w:t>
            </w:r>
          </w:p>
          <w:p w:rsidR="00FA2D70" w:rsidRPr="009257AD" w:rsidRDefault="00FA2D70" w:rsidP="00FA2D70">
            <w:pPr>
              <w:spacing w:after="0"/>
              <w:rPr>
                <w:rFonts w:ascii="David" w:hAnsi="David" w:cs="David"/>
                <w:sz w:val="24"/>
                <w:szCs w:val="24"/>
                <w:rtl/>
              </w:rPr>
            </w:pPr>
          </w:p>
        </w:tc>
        <w:tc>
          <w:tcPr>
            <w:tcW w:w="4395" w:type="dxa"/>
          </w:tcPr>
          <w:p w:rsidR="00FA2D70" w:rsidRPr="000E6021" w:rsidRDefault="00FA2D70" w:rsidP="00FA2D70">
            <w:pPr>
              <w:pStyle w:val="ad"/>
              <w:spacing w:after="0" w:line="240" w:lineRule="auto"/>
              <w:ind w:left="0" w:right="109"/>
              <w:jc w:val="both"/>
              <w:rPr>
                <w:rFonts w:ascii="David" w:hAnsi="David" w:cs="David"/>
                <w:sz w:val="24"/>
                <w:szCs w:val="24"/>
                <w:rtl/>
              </w:rPr>
            </w:pPr>
            <w:r w:rsidRPr="000E6021">
              <w:rPr>
                <w:rFonts w:ascii="David" w:hAnsi="David" w:cs="David" w:hint="cs"/>
                <w:sz w:val="24"/>
                <w:szCs w:val="24"/>
                <w:rtl/>
              </w:rPr>
              <w:t>ניתן להציג ניסיון כנדרש בתנאי הסף עבור גופים ציבוריים שאינם רשויות מקומיות/תאגידים עירוניים.</w:t>
            </w:r>
            <w:r>
              <w:rPr>
                <w:rFonts w:ascii="David" w:hAnsi="David" w:cs="David" w:hint="cs"/>
                <w:sz w:val="24"/>
                <w:szCs w:val="24"/>
                <w:rtl/>
              </w:rPr>
              <w:t xml:space="preserve"> </w:t>
            </w:r>
          </w:p>
        </w:tc>
      </w:tr>
      <w:tr w:rsidR="00FA2D70" w:rsidRPr="00BF4964" w:rsidTr="00FA2D70">
        <w:trPr>
          <w:trHeight w:val="411"/>
        </w:trPr>
        <w:tc>
          <w:tcPr>
            <w:tcW w:w="851" w:type="dxa"/>
            <w:shd w:val="clear" w:color="auto" w:fill="auto"/>
          </w:tcPr>
          <w:p w:rsidR="00FA2D70" w:rsidRDefault="00FA2D70" w:rsidP="00FA2D70">
            <w:pPr>
              <w:spacing w:after="0"/>
              <w:jc w:val="center"/>
              <w:rPr>
                <w:rFonts w:ascii="David" w:hAnsi="David" w:cs="David"/>
                <w:b/>
                <w:bCs/>
                <w:sz w:val="24"/>
                <w:szCs w:val="24"/>
                <w:rtl/>
              </w:rPr>
            </w:pPr>
            <w:r>
              <w:rPr>
                <w:rFonts w:ascii="David" w:hAnsi="David" w:cs="David" w:hint="cs"/>
                <w:b/>
                <w:bCs/>
                <w:sz w:val="24"/>
                <w:szCs w:val="24"/>
                <w:rtl/>
              </w:rPr>
              <w:t>6</w:t>
            </w:r>
          </w:p>
        </w:tc>
        <w:tc>
          <w:tcPr>
            <w:tcW w:w="1418" w:type="dxa"/>
            <w:shd w:val="clear" w:color="auto" w:fill="auto"/>
          </w:tcPr>
          <w:p w:rsidR="00FA2D70" w:rsidRDefault="00FA2D70" w:rsidP="00FA2D70">
            <w:pPr>
              <w:spacing w:after="0"/>
              <w:rPr>
                <w:rFonts w:ascii="David" w:hAnsi="David" w:cs="David"/>
                <w:sz w:val="24"/>
                <w:szCs w:val="24"/>
                <w:rtl/>
              </w:rPr>
            </w:pPr>
            <w:r>
              <w:rPr>
                <w:rFonts w:ascii="David" w:hAnsi="David" w:cs="David" w:hint="cs"/>
                <w:sz w:val="24"/>
                <w:szCs w:val="24"/>
                <w:rtl/>
              </w:rPr>
              <w:t>תנאי סף ביחס לעורכי דין</w:t>
            </w:r>
          </w:p>
        </w:tc>
        <w:tc>
          <w:tcPr>
            <w:tcW w:w="3827" w:type="dxa"/>
            <w:shd w:val="clear" w:color="auto" w:fill="auto"/>
          </w:tcPr>
          <w:p w:rsidR="00FA2D70" w:rsidRPr="00025710" w:rsidRDefault="00FA2D70" w:rsidP="00FA2D70">
            <w:pPr>
              <w:spacing w:after="0" w:line="240" w:lineRule="auto"/>
              <w:jc w:val="both"/>
              <w:rPr>
                <w:rFonts w:ascii="David" w:eastAsia="Times New Roman" w:hAnsi="David" w:cs="David"/>
                <w:sz w:val="24"/>
                <w:szCs w:val="24"/>
                <w:rtl/>
              </w:rPr>
            </w:pPr>
            <w:r>
              <w:rPr>
                <w:rFonts w:cs="David" w:hint="cs"/>
                <w:sz w:val="26"/>
                <w:szCs w:val="26"/>
                <w:rtl/>
              </w:rPr>
              <w:t>האם יש צורך לפרט את פרטי 3 עורכי הדין השותפים/השכירים בנוסף לפרטי עורך הדין המוצע מטעם המשרד לביצוע השירותים?</w:t>
            </w:r>
          </w:p>
        </w:tc>
        <w:tc>
          <w:tcPr>
            <w:tcW w:w="4395" w:type="dxa"/>
          </w:tcPr>
          <w:p w:rsidR="00FA2D70" w:rsidRPr="000E6021" w:rsidRDefault="00FA2D70" w:rsidP="00FA2D70">
            <w:pPr>
              <w:pStyle w:val="ad"/>
              <w:spacing w:after="0" w:line="240" w:lineRule="auto"/>
              <w:ind w:left="0" w:right="109"/>
              <w:rPr>
                <w:rFonts w:ascii="David" w:hAnsi="David" w:cs="David"/>
                <w:sz w:val="24"/>
                <w:szCs w:val="24"/>
                <w:rtl/>
              </w:rPr>
            </w:pPr>
            <w:r>
              <w:rPr>
                <w:rFonts w:ascii="David" w:hAnsi="David" w:cs="David" w:hint="cs"/>
                <w:sz w:val="24"/>
                <w:szCs w:val="24"/>
                <w:rtl/>
              </w:rPr>
              <w:t>יש לצרף פרופיל משרד עם פירוט על כל אחד מעורכי הדין או קו"ח של כל אחד מעורכי הדין.</w:t>
            </w:r>
          </w:p>
        </w:tc>
      </w:tr>
      <w:tr w:rsidR="00FA2D70" w:rsidRPr="00BF4964" w:rsidTr="00FA2D70">
        <w:trPr>
          <w:trHeight w:val="411"/>
        </w:trPr>
        <w:tc>
          <w:tcPr>
            <w:tcW w:w="851" w:type="dxa"/>
            <w:shd w:val="clear" w:color="auto" w:fill="auto"/>
          </w:tcPr>
          <w:p w:rsidR="00FA2D70" w:rsidRDefault="00FA2D70" w:rsidP="00FA2D70">
            <w:pPr>
              <w:spacing w:after="0"/>
              <w:jc w:val="center"/>
              <w:rPr>
                <w:rFonts w:ascii="David" w:hAnsi="David" w:cs="David"/>
                <w:b/>
                <w:bCs/>
                <w:sz w:val="24"/>
                <w:szCs w:val="24"/>
                <w:rtl/>
              </w:rPr>
            </w:pPr>
            <w:r>
              <w:rPr>
                <w:rFonts w:ascii="David" w:hAnsi="David" w:cs="David" w:hint="cs"/>
                <w:b/>
                <w:bCs/>
                <w:sz w:val="24"/>
                <w:szCs w:val="24"/>
                <w:rtl/>
              </w:rPr>
              <w:t>7</w:t>
            </w:r>
          </w:p>
        </w:tc>
        <w:tc>
          <w:tcPr>
            <w:tcW w:w="1418" w:type="dxa"/>
            <w:shd w:val="clear" w:color="auto" w:fill="auto"/>
          </w:tcPr>
          <w:p w:rsidR="00FA2D70" w:rsidRDefault="00FA2D70" w:rsidP="00FA2D70">
            <w:pPr>
              <w:spacing w:after="0"/>
              <w:rPr>
                <w:rFonts w:ascii="David" w:hAnsi="David" w:cs="David"/>
                <w:sz w:val="24"/>
                <w:szCs w:val="24"/>
                <w:rtl/>
              </w:rPr>
            </w:pPr>
            <w:r>
              <w:rPr>
                <w:rFonts w:ascii="David" w:hAnsi="David" w:cs="David" w:hint="cs"/>
                <w:sz w:val="24"/>
                <w:szCs w:val="24"/>
                <w:rtl/>
              </w:rPr>
              <w:t>תנאי סף ביחס לעורכי דין</w:t>
            </w:r>
          </w:p>
        </w:tc>
        <w:tc>
          <w:tcPr>
            <w:tcW w:w="3827" w:type="dxa"/>
            <w:shd w:val="clear" w:color="auto" w:fill="auto"/>
          </w:tcPr>
          <w:p w:rsidR="00FA2D70" w:rsidRPr="00025710" w:rsidRDefault="00FA2D70" w:rsidP="00FA2D70">
            <w:pPr>
              <w:spacing w:after="0" w:line="240" w:lineRule="auto"/>
              <w:jc w:val="both"/>
              <w:rPr>
                <w:rFonts w:ascii="David" w:eastAsia="Times New Roman" w:hAnsi="David" w:cs="David"/>
                <w:sz w:val="24"/>
                <w:szCs w:val="24"/>
                <w:rtl/>
              </w:rPr>
            </w:pPr>
            <w:r w:rsidRPr="000E6021">
              <w:rPr>
                <w:rFonts w:ascii="David" w:eastAsia="Times New Roman" w:hAnsi="David" w:cs="David" w:hint="cs"/>
                <w:sz w:val="24"/>
                <w:szCs w:val="24"/>
                <w:rtl/>
              </w:rPr>
              <w:t>האם יש צורך לצרף קורות חיים של כל עורכי הדין הנ"ל, או שמא רק את מסמכי קורות החיים של  עורך/י הדין המוצע/ים מטעם המשרד לביצוע השירותים?</w:t>
            </w:r>
          </w:p>
        </w:tc>
        <w:tc>
          <w:tcPr>
            <w:tcW w:w="4395" w:type="dxa"/>
          </w:tcPr>
          <w:p w:rsidR="00FA2D70" w:rsidRPr="000E6021" w:rsidRDefault="00FA2D70" w:rsidP="00FA2D70">
            <w:pPr>
              <w:pStyle w:val="ad"/>
              <w:spacing w:after="0" w:line="240" w:lineRule="auto"/>
              <w:ind w:left="0" w:right="109"/>
              <w:jc w:val="both"/>
              <w:rPr>
                <w:rFonts w:ascii="David" w:hAnsi="David" w:cs="David"/>
                <w:sz w:val="24"/>
                <w:szCs w:val="24"/>
                <w:rtl/>
              </w:rPr>
            </w:pPr>
            <w:r>
              <w:rPr>
                <w:rFonts w:ascii="David" w:hAnsi="David" w:cs="David" w:hint="cs"/>
                <w:sz w:val="24"/>
                <w:szCs w:val="24"/>
                <w:rtl/>
              </w:rPr>
              <w:t>יש לצרף קורות חיים של עורך הדין המוצע ושל-3 עורכי דין נוספים (וזאת על מנת לעמוד בתנאי הסף ביחס למספר עורכי הדין הנדרש). ניתן לצרף פרופיל משרד במקום.</w:t>
            </w:r>
          </w:p>
        </w:tc>
      </w:tr>
      <w:tr w:rsidR="00FA2D70" w:rsidRPr="00BF4964" w:rsidTr="00FA2D70">
        <w:trPr>
          <w:trHeight w:val="411"/>
        </w:trPr>
        <w:tc>
          <w:tcPr>
            <w:tcW w:w="851" w:type="dxa"/>
            <w:shd w:val="clear" w:color="auto" w:fill="auto"/>
          </w:tcPr>
          <w:p w:rsidR="00FA2D70" w:rsidRDefault="00FA2D70" w:rsidP="00FA2D70">
            <w:pPr>
              <w:spacing w:after="0"/>
              <w:jc w:val="center"/>
              <w:rPr>
                <w:rFonts w:ascii="David" w:hAnsi="David" w:cs="David"/>
                <w:b/>
                <w:bCs/>
                <w:sz w:val="24"/>
                <w:szCs w:val="24"/>
                <w:rtl/>
              </w:rPr>
            </w:pPr>
            <w:r>
              <w:rPr>
                <w:rFonts w:ascii="David" w:hAnsi="David" w:cs="David" w:hint="cs"/>
                <w:b/>
                <w:bCs/>
                <w:sz w:val="24"/>
                <w:szCs w:val="24"/>
                <w:rtl/>
              </w:rPr>
              <w:lastRenderedPageBreak/>
              <w:t>8</w:t>
            </w:r>
          </w:p>
        </w:tc>
        <w:tc>
          <w:tcPr>
            <w:tcW w:w="1418" w:type="dxa"/>
            <w:shd w:val="clear" w:color="auto" w:fill="auto"/>
          </w:tcPr>
          <w:p w:rsidR="00FA2D70" w:rsidRDefault="00FA2D70" w:rsidP="00FA2D70">
            <w:pPr>
              <w:spacing w:after="0"/>
              <w:rPr>
                <w:rFonts w:ascii="David" w:hAnsi="David" w:cs="David"/>
                <w:sz w:val="24"/>
                <w:szCs w:val="24"/>
                <w:rtl/>
              </w:rPr>
            </w:pPr>
            <w:r>
              <w:rPr>
                <w:rFonts w:ascii="David" w:hAnsi="David" w:cs="David" w:hint="cs"/>
                <w:sz w:val="24"/>
                <w:szCs w:val="24"/>
                <w:rtl/>
              </w:rPr>
              <w:t>נספח א'9</w:t>
            </w:r>
          </w:p>
        </w:tc>
        <w:tc>
          <w:tcPr>
            <w:tcW w:w="3827" w:type="dxa"/>
            <w:shd w:val="clear" w:color="auto" w:fill="auto"/>
          </w:tcPr>
          <w:p w:rsidR="00FA2D70" w:rsidRPr="0082794E" w:rsidRDefault="00FA2D70" w:rsidP="00FA2D70">
            <w:pPr>
              <w:spacing w:after="0" w:line="240" w:lineRule="auto"/>
              <w:jc w:val="both"/>
              <w:rPr>
                <w:rFonts w:ascii="David" w:eastAsia="Times New Roman" w:hAnsi="David" w:cs="David"/>
                <w:sz w:val="24"/>
                <w:szCs w:val="24"/>
                <w:rtl/>
              </w:rPr>
            </w:pPr>
            <w:r w:rsidRPr="0082794E">
              <w:rPr>
                <w:rFonts w:ascii="David" w:eastAsia="Times New Roman" w:hAnsi="David" w:cs="David" w:hint="cs"/>
                <w:sz w:val="24"/>
                <w:szCs w:val="24"/>
                <w:rtl/>
              </w:rPr>
              <w:t>במסגרת נספח זה צוין, כי "המשרד המציע מעסיק 2 עורכי דין לפחות (יש לצרף פרופיל משרד)", בעוד שבמסגרת נספח א -          תנאי סף ביחס לכל תחום בנפרד, צוינה דרישה ל- 3 עורכי דין במעמד שותפים/שכירים.</w:t>
            </w:r>
          </w:p>
          <w:p w:rsidR="00FA2D70" w:rsidRPr="000E6021" w:rsidRDefault="00FA2D70" w:rsidP="00FA2D70">
            <w:pPr>
              <w:spacing w:after="0" w:line="240" w:lineRule="auto"/>
              <w:jc w:val="both"/>
              <w:rPr>
                <w:rFonts w:ascii="David" w:eastAsia="Times New Roman" w:hAnsi="David" w:cs="David"/>
                <w:sz w:val="24"/>
                <w:szCs w:val="24"/>
                <w:rtl/>
              </w:rPr>
            </w:pPr>
            <w:r w:rsidRPr="0082794E">
              <w:rPr>
                <w:rFonts w:ascii="David" w:eastAsia="Times New Roman" w:hAnsi="David" w:cs="David" w:hint="cs"/>
                <w:sz w:val="24"/>
                <w:szCs w:val="24"/>
                <w:rtl/>
              </w:rPr>
              <w:t>נבקש הבהרתכם, כי הדרישה הינה ל- 3 עורכי דין לפחות במשרד בנוסף לעורך הדין המוצע מטעם המשרד לביצוע השירותים.</w:t>
            </w:r>
          </w:p>
        </w:tc>
        <w:tc>
          <w:tcPr>
            <w:tcW w:w="4395" w:type="dxa"/>
          </w:tcPr>
          <w:p w:rsidR="00FA2D70" w:rsidRDefault="00FA2D70" w:rsidP="00FA2D70">
            <w:pPr>
              <w:pStyle w:val="ad"/>
              <w:spacing w:after="0" w:line="240" w:lineRule="auto"/>
              <w:ind w:left="0" w:right="109"/>
              <w:jc w:val="both"/>
              <w:rPr>
                <w:rFonts w:ascii="David" w:hAnsi="David" w:cs="David"/>
                <w:sz w:val="24"/>
                <w:szCs w:val="24"/>
                <w:rtl/>
              </w:rPr>
            </w:pPr>
            <w:r>
              <w:rPr>
                <w:rFonts w:ascii="David" w:hAnsi="David" w:cs="David" w:hint="cs"/>
                <w:sz w:val="24"/>
                <w:szCs w:val="24"/>
                <w:rtl/>
              </w:rPr>
              <w:t>הבהרה מתקבלת. בהתאם לתנאי הסף, מלבד עורך הדין המוצע, משרד המציע צריך לכלול 3 עורכי דין נוספים.</w:t>
            </w:r>
          </w:p>
        </w:tc>
      </w:tr>
      <w:tr w:rsidR="00FA2D70" w:rsidRPr="00BF4964" w:rsidTr="00FA2D70">
        <w:trPr>
          <w:trHeight w:val="411"/>
        </w:trPr>
        <w:tc>
          <w:tcPr>
            <w:tcW w:w="851" w:type="dxa"/>
            <w:shd w:val="clear" w:color="auto" w:fill="auto"/>
          </w:tcPr>
          <w:p w:rsidR="00FA2D70" w:rsidRDefault="00FA2D70" w:rsidP="00FA2D70">
            <w:pPr>
              <w:spacing w:after="0"/>
              <w:jc w:val="center"/>
              <w:rPr>
                <w:rFonts w:ascii="David" w:hAnsi="David" w:cs="David"/>
                <w:b/>
                <w:bCs/>
                <w:sz w:val="24"/>
                <w:szCs w:val="24"/>
                <w:rtl/>
              </w:rPr>
            </w:pPr>
            <w:r>
              <w:rPr>
                <w:rFonts w:ascii="David" w:hAnsi="David" w:cs="David" w:hint="cs"/>
                <w:b/>
                <w:bCs/>
                <w:sz w:val="24"/>
                <w:szCs w:val="24"/>
                <w:rtl/>
              </w:rPr>
              <w:t>9</w:t>
            </w:r>
          </w:p>
        </w:tc>
        <w:tc>
          <w:tcPr>
            <w:tcW w:w="1418" w:type="dxa"/>
            <w:shd w:val="clear" w:color="auto" w:fill="auto"/>
          </w:tcPr>
          <w:p w:rsidR="00FA2D70" w:rsidRDefault="00FA2D70" w:rsidP="00FA2D70">
            <w:pPr>
              <w:spacing w:after="0"/>
              <w:rPr>
                <w:rFonts w:ascii="David" w:hAnsi="David" w:cs="David"/>
                <w:sz w:val="24"/>
                <w:szCs w:val="24"/>
                <w:rtl/>
              </w:rPr>
            </w:pPr>
            <w:r>
              <w:rPr>
                <w:rFonts w:ascii="David" w:hAnsi="David" w:cs="David" w:hint="cs"/>
                <w:sz w:val="24"/>
                <w:szCs w:val="24"/>
                <w:rtl/>
              </w:rPr>
              <w:t>סעיף 1.3 נספח ב' שאלון לאיתור ניגוד עניינים</w:t>
            </w:r>
          </w:p>
        </w:tc>
        <w:tc>
          <w:tcPr>
            <w:tcW w:w="3827" w:type="dxa"/>
            <w:shd w:val="clear" w:color="auto" w:fill="auto"/>
          </w:tcPr>
          <w:p w:rsidR="00FA2D70" w:rsidRPr="000E6021" w:rsidRDefault="00FA2D70" w:rsidP="00FA2D70">
            <w:pPr>
              <w:spacing w:after="0" w:line="240" w:lineRule="auto"/>
              <w:jc w:val="both"/>
              <w:rPr>
                <w:rFonts w:ascii="David" w:eastAsia="Times New Roman" w:hAnsi="David" w:cs="David"/>
                <w:sz w:val="24"/>
                <w:szCs w:val="24"/>
                <w:rtl/>
              </w:rPr>
            </w:pPr>
            <w:r>
              <w:rPr>
                <w:rFonts w:cs="David" w:hint="cs"/>
                <w:sz w:val="26"/>
                <w:szCs w:val="26"/>
                <w:rtl/>
              </w:rPr>
              <w:t>האם השאלון צריך להיחתם על ידי משרד עורכי הדין (דהיינו, הישות המשפטית המגישה את ההצעה, בין יחיד ובין תאגיד), או על ידי עורך הדין המוצע מטעם המשרד לביצוע השירותים,          או על ידי שניהם?</w:t>
            </w:r>
          </w:p>
        </w:tc>
        <w:tc>
          <w:tcPr>
            <w:tcW w:w="4395" w:type="dxa"/>
          </w:tcPr>
          <w:p w:rsidR="00FA2D70" w:rsidRDefault="00FA2D70" w:rsidP="00FA2D70">
            <w:pPr>
              <w:pStyle w:val="ad"/>
              <w:spacing w:after="0" w:line="240" w:lineRule="auto"/>
              <w:ind w:left="0" w:right="109"/>
              <w:jc w:val="both"/>
              <w:rPr>
                <w:rFonts w:ascii="David" w:hAnsi="David" w:cs="David"/>
                <w:sz w:val="24"/>
                <w:szCs w:val="24"/>
                <w:rtl/>
              </w:rPr>
            </w:pPr>
            <w:r>
              <w:rPr>
                <w:rFonts w:ascii="David" w:hAnsi="David" w:cs="David" w:hint="cs"/>
                <w:sz w:val="24"/>
                <w:szCs w:val="24"/>
                <w:rtl/>
              </w:rPr>
              <w:t>על היועץ המוצע מטעם המשרד ועל מורש חתימה אחד לפחות מטעמו למלא את השאלון. ככל שהמשרד  ייכנס למאגר- יצורף להסכם עמו תצהיר ניגוד עניינים ליישות המשפטית אשר הגישה את ההצעה.</w:t>
            </w:r>
          </w:p>
          <w:p w:rsidR="00FA2D70" w:rsidRDefault="00FA2D70" w:rsidP="00FA2D70">
            <w:pPr>
              <w:pStyle w:val="ad"/>
              <w:spacing w:after="0" w:line="240" w:lineRule="auto"/>
              <w:ind w:left="0" w:right="109"/>
              <w:jc w:val="both"/>
              <w:rPr>
                <w:rFonts w:ascii="David" w:hAnsi="David" w:cs="David"/>
                <w:sz w:val="24"/>
                <w:szCs w:val="24"/>
                <w:rtl/>
              </w:rPr>
            </w:pPr>
            <w:r>
              <w:rPr>
                <w:rFonts w:ascii="David" w:hAnsi="David" w:cs="David" w:hint="cs"/>
                <w:sz w:val="24"/>
                <w:szCs w:val="24"/>
                <w:rtl/>
              </w:rPr>
              <w:t>החברה שומרת לעצמה, לאחר המועד האחרון להגשת הצעות,  את הזכות לדרוש מילוי השאלון על ידי גורמים נוספים מטעם המשרד.</w:t>
            </w:r>
          </w:p>
        </w:tc>
      </w:tr>
      <w:tr w:rsidR="00FA2D70" w:rsidRPr="00BF4964" w:rsidTr="00FA2D70">
        <w:trPr>
          <w:trHeight w:val="411"/>
        </w:trPr>
        <w:tc>
          <w:tcPr>
            <w:tcW w:w="851" w:type="dxa"/>
            <w:shd w:val="clear" w:color="auto" w:fill="auto"/>
          </w:tcPr>
          <w:p w:rsidR="00FA2D70" w:rsidRDefault="00FA2D70" w:rsidP="00FA2D70">
            <w:pPr>
              <w:spacing w:after="0"/>
              <w:jc w:val="center"/>
              <w:rPr>
                <w:rFonts w:ascii="David" w:hAnsi="David" w:cs="David"/>
                <w:b/>
                <w:bCs/>
                <w:sz w:val="24"/>
                <w:szCs w:val="24"/>
                <w:rtl/>
              </w:rPr>
            </w:pPr>
            <w:r>
              <w:rPr>
                <w:rFonts w:ascii="David" w:hAnsi="David" w:cs="David" w:hint="cs"/>
                <w:b/>
                <w:bCs/>
                <w:sz w:val="24"/>
                <w:szCs w:val="24"/>
                <w:rtl/>
              </w:rPr>
              <w:t>10</w:t>
            </w:r>
          </w:p>
        </w:tc>
        <w:tc>
          <w:tcPr>
            <w:tcW w:w="1418" w:type="dxa"/>
            <w:shd w:val="clear" w:color="auto" w:fill="auto"/>
          </w:tcPr>
          <w:p w:rsidR="00FA2D70" w:rsidRDefault="00FA2D70" w:rsidP="00FA2D70">
            <w:pPr>
              <w:spacing w:after="0"/>
              <w:rPr>
                <w:rFonts w:ascii="David" w:hAnsi="David" w:cs="David"/>
                <w:sz w:val="24"/>
                <w:szCs w:val="24"/>
                <w:rtl/>
              </w:rPr>
            </w:pPr>
          </w:p>
        </w:tc>
        <w:tc>
          <w:tcPr>
            <w:tcW w:w="3827" w:type="dxa"/>
            <w:shd w:val="clear" w:color="auto" w:fill="auto"/>
          </w:tcPr>
          <w:p w:rsidR="00FA2D70" w:rsidRPr="000E6021" w:rsidRDefault="00FA2D70" w:rsidP="00FA2D70">
            <w:pPr>
              <w:spacing w:after="0" w:line="240" w:lineRule="auto"/>
              <w:jc w:val="both"/>
              <w:rPr>
                <w:rFonts w:ascii="David" w:eastAsia="Times New Roman" w:hAnsi="David" w:cs="David"/>
                <w:sz w:val="24"/>
                <w:szCs w:val="24"/>
                <w:rtl/>
              </w:rPr>
            </w:pPr>
            <w:r w:rsidRPr="0082794E">
              <w:rPr>
                <w:rFonts w:ascii="David" w:eastAsia="Times New Roman" w:hAnsi="David" w:cs="David" w:hint="cs"/>
                <w:sz w:val="24"/>
                <w:szCs w:val="24"/>
                <w:rtl/>
              </w:rPr>
              <w:t>האם נדרשת במסגרת ההצעה התייחסות של משרד המציע לסוגיית הצעת המחיר?</w:t>
            </w:r>
          </w:p>
        </w:tc>
        <w:tc>
          <w:tcPr>
            <w:tcW w:w="4395" w:type="dxa"/>
          </w:tcPr>
          <w:p w:rsidR="00FA2D70" w:rsidRDefault="00FA2D70" w:rsidP="00FA2D70">
            <w:pPr>
              <w:pStyle w:val="ad"/>
              <w:spacing w:after="0" w:line="240" w:lineRule="auto"/>
              <w:ind w:left="0" w:right="109"/>
              <w:jc w:val="both"/>
              <w:rPr>
                <w:rFonts w:ascii="David" w:hAnsi="David" w:cs="David"/>
                <w:sz w:val="24"/>
                <w:szCs w:val="24"/>
                <w:rtl/>
              </w:rPr>
            </w:pPr>
            <w:r>
              <w:rPr>
                <w:rFonts w:ascii="David" w:hAnsi="David" w:cs="David" w:hint="cs"/>
                <w:sz w:val="24"/>
                <w:szCs w:val="24"/>
                <w:rtl/>
              </w:rPr>
              <w:t>לא.</w:t>
            </w:r>
          </w:p>
        </w:tc>
      </w:tr>
    </w:tbl>
    <w:p w:rsidR="0097137F" w:rsidRPr="001E5EF5" w:rsidRDefault="0097137F" w:rsidP="0097137F">
      <w:pPr>
        <w:pStyle w:val="a3"/>
        <w:ind w:left="360"/>
        <w:rPr>
          <w:rFonts w:ascii="David" w:hAnsi="David" w:cs="David"/>
          <w:b/>
          <w:bCs/>
          <w:sz w:val="24"/>
          <w:szCs w:val="24"/>
          <w:u w:val="single"/>
        </w:rPr>
      </w:pPr>
    </w:p>
    <w:p w:rsidR="0097137F" w:rsidRDefault="0097137F" w:rsidP="0097137F">
      <w:pPr>
        <w:pStyle w:val="a3"/>
        <w:ind w:left="0"/>
        <w:jc w:val="both"/>
        <w:rPr>
          <w:rFonts w:ascii="David" w:hAnsi="David" w:cs="David"/>
          <w:sz w:val="24"/>
          <w:szCs w:val="24"/>
          <w:rtl/>
        </w:rPr>
      </w:pPr>
      <w:r w:rsidRPr="00326EA8">
        <w:rPr>
          <w:rFonts w:ascii="David" w:hAnsi="David" w:cs="David"/>
          <w:sz w:val="24"/>
          <w:szCs w:val="24"/>
          <w:rtl/>
        </w:rPr>
        <w:t xml:space="preserve"> </w:t>
      </w:r>
    </w:p>
    <w:p w:rsidR="0097137F" w:rsidRDefault="0097137F" w:rsidP="0097137F">
      <w:pPr>
        <w:pStyle w:val="a3"/>
        <w:spacing w:after="0"/>
        <w:ind w:left="7200"/>
        <w:rPr>
          <w:rFonts w:ascii="David" w:hAnsi="David" w:cs="David"/>
          <w:sz w:val="24"/>
          <w:szCs w:val="24"/>
          <w:rtl/>
        </w:rPr>
      </w:pPr>
    </w:p>
    <w:p w:rsidR="0097137F" w:rsidRDefault="0097137F" w:rsidP="0097137F">
      <w:pPr>
        <w:pStyle w:val="a3"/>
        <w:spacing w:after="0"/>
        <w:ind w:left="7200"/>
        <w:rPr>
          <w:rFonts w:ascii="David" w:hAnsi="David" w:cs="David"/>
          <w:sz w:val="24"/>
          <w:szCs w:val="24"/>
          <w:rtl/>
        </w:rPr>
      </w:pPr>
    </w:p>
    <w:p w:rsidR="0097137F" w:rsidRDefault="0097137F" w:rsidP="0097137F">
      <w:pPr>
        <w:pStyle w:val="a3"/>
        <w:spacing w:after="0"/>
        <w:ind w:left="7200"/>
        <w:rPr>
          <w:rFonts w:ascii="David" w:hAnsi="David" w:cs="David"/>
          <w:sz w:val="24"/>
          <w:szCs w:val="24"/>
          <w:rtl/>
        </w:rPr>
      </w:pPr>
    </w:p>
    <w:p w:rsidR="0097137F" w:rsidRDefault="0097137F" w:rsidP="0097137F">
      <w:pPr>
        <w:pStyle w:val="a3"/>
        <w:spacing w:after="0"/>
        <w:ind w:left="7200"/>
        <w:rPr>
          <w:rFonts w:ascii="David" w:hAnsi="David" w:cs="David"/>
          <w:sz w:val="24"/>
          <w:szCs w:val="24"/>
          <w:rtl/>
        </w:rPr>
      </w:pPr>
      <w:r>
        <w:rPr>
          <w:rFonts w:ascii="David" w:hAnsi="David" w:cs="David" w:hint="cs"/>
          <w:sz w:val="24"/>
          <w:szCs w:val="24"/>
          <w:rtl/>
        </w:rPr>
        <w:t>בברכה,</w:t>
      </w:r>
    </w:p>
    <w:p w:rsidR="0097137F" w:rsidRPr="00326EA8" w:rsidRDefault="000E6021" w:rsidP="0097137F">
      <w:pPr>
        <w:pStyle w:val="a4"/>
        <w:jc w:val="right"/>
        <w:rPr>
          <w:b/>
          <w:bCs/>
          <w:rtl/>
        </w:rPr>
      </w:pPr>
      <w:r>
        <w:rPr>
          <w:rFonts w:ascii="David" w:hAnsi="David" w:hint="cs"/>
          <w:b/>
          <w:bCs/>
          <w:rtl/>
        </w:rPr>
        <w:t>חברת חוף בת-ים ליזמות ופיתוח בע"מ</w:t>
      </w:r>
    </w:p>
    <w:p w:rsidR="0097137F" w:rsidRDefault="0097137F" w:rsidP="0097137F">
      <w:pPr>
        <w:pStyle w:val="a4"/>
        <w:jc w:val="both"/>
        <w:rPr>
          <w:b/>
          <w:bCs/>
          <w:rtl/>
        </w:rPr>
      </w:pPr>
    </w:p>
    <w:p w:rsidR="0097137F" w:rsidRDefault="0097137F" w:rsidP="0097137F">
      <w:pPr>
        <w:pStyle w:val="a4"/>
        <w:jc w:val="both"/>
        <w:rPr>
          <w:b/>
          <w:bCs/>
          <w:rtl/>
        </w:rPr>
      </w:pPr>
    </w:p>
    <w:p w:rsidR="0097137F" w:rsidRDefault="0097137F" w:rsidP="0097137F">
      <w:pPr>
        <w:pStyle w:val="a4"/>
        <w:jc w:val="both"/>
        <w:rPr>
          <w:b/>
          <w:bCs/>
          <w:rtl/>
        </w:rPr>
      </w:pPr>
      <w:r w:rsidRPr="00B21833">
        <w:rPr>
          <w:rFonts w:hint="cs"/>
          <w:b/>
          <w:bCs/>
          <w:rtl/>
        </w:rPr>
        <w:t xml:space="preserve">על המציע לחתום על גבי מסמך זה ולצרפו כחלק בלתי נפרד מהצעתו </w:t>
      </w:r>
      <w:r>
        <w:rPr>
          <w:rFonts w:hint="cs"/>
          <w:b/>
          <w:bCs/>
          <w:rtl/>
        </w:rPr>
        <w:t>במכרז</w:t>
      </w:r>
      <w:r w:rsidRPr="00B21833">
        <w:rPr>
          <w:rFonts w:hint="cs"/>
          <w:b/>
          <w:bCs/>
          <w:rtl/>
        </w:rPr>
        <w:t>.</w:t>
      </w:r>
    </w:p>
    <w:p w:rsidR="0097137F" w:rsidRDefault="0097137F" w:rsidP="0097137F">
      <w:pPr>
        <w:pStyle w:val="a4"/>
        <w:jc w:val="both"/>
        <w:rPr>
          <w:b/>
          <w:bCs/>
          <w:rtl/>
        </w:rPr>
      </w:pPr>
    </w:p>
    <w:p w:rsidR="0097137F" w:rsidRDefault="0097137F" w:rsidP="0097137F">
      <w:pPr>
        <w:pStyle w:val="a4"/>
        <w:jc w:val="both"/>
        <w:rPr>
          <w:b/>
          <w:bCs/>
          <w:rtl/>
        </w:rPr>
      </w:pPr>
    </w:p>
    <w:p w:rsidR="0097137F" w:rsidRDefault="0097137F" w:rsidP="0097137F">
      <w:pPr>
        <w:pStyle w:val="a4"/>
        <w:jc w:val="both"/>
        <w:rPr>
          <w:b/>
          <w:bCs/>
          <w:rtl/>
        </w:rPr>
      </w:pPr>
    </w:p>
    <w:p w:rsidR="0097137F" w:rsidRDefault="0097137F" w:rsidP="0097137F">
      <w:pPr>
        <w:pStyle w:val="a4"/>
        <w:jc w:val="both"/>
        <w:rPr>
          <w:b/>
          <w:bCs/>
          <w:rtl/>
        </w:rPr>
      </w:pPr>
    </w:p>
    <w:p w:rsidR="0097137F" w:rsidRDefault="0097137F" w:rsidP="0097137F">
      <w:pPr>
        <w:pStyle w:val="a4"/>
        <w:jc w:val="both"/>
        <w:rPr>
          <w:b/>
          <w:bCs/>
          <w:rtl/>
        </w:rPr>
      </w:pPr>
      <w:r>
        <w:rPr>
          <w:rFonts w:hint="cs"/>
          <w:b/>
          <w:bCs/>
          <w:rtl/>
        </w:rPr>
        <w:t>_______________</w:t>
      </w:r>
      <w:r>
        <w:rPr>
          <w:rFonts w:hint="cs"/>
          <w:b/>
          <w:bCs/>
          <w:rtl/>
        </w:rPr>
        <w:tab/>
      </w:r>
      <w:r>
        <w:rPr>
          <w:rFonts w:hint="cs"/>
          <w:b/>
          <w:bCs/>
          <w:rtl/>
        </w:rPr>
        <w:tab/>
        <w:t>_______________</w:t>
      </w:r>
      <w:r>
        <w:rPr>
          <w:rFonts w:hint="cs"/>
          <w:b/>
          <w:bCs/>
          <w:rtl/>
        </w:rPr>
        <w:tab/>
      </w:r>
      <w:r>
        <w:rPr>
          <w:rFonts w:hint="cs"/>
          <w:b/>
          <w:bCs/>
          <w:rtl/>
        </w:rPr>
        <w:tab/>
        <w:t>_________________</w:t>
      </w:r>
    </w:p>
    <w:p w:rsidR="0097137F" w:rsidRDefault="0097137F" w:rsidP="0097137F">
      <w:pPr>
        <w:pStyle w:val="a4"/>
        <w:jc w:val="both"/>
        <w:rPr>
          <w:b/>
          <w:bCs/>
          <w:sz w:val="36"/>
          <w:szCs w:val="36"/>
          <w:u w:val="single"/>
          <w:rtl/>
        </w:rPr>
      </w:pPr>
      <w:r>
        <w:rPr>
          <w:rFonts w:hint="cs"/>
          <w:b/>
          <w:bCs/>
          <w:rtl/>
        </w:rPr>
        <w:t xml:space="preserve">         תאריך</w:t>
      </w:r>
      <w:r>
        <w:rPr>
          <w:rFonts w:hint="cs"/>
          <w:b/>
          <w:bCs/>
          <w:rtl/>
        </w:rPr>
        <w:tab/>
      </w:r>
      <w:r>
        <w:rPr>
          <w:rFonts w:hint="cs"/>
          <w:b/>
          <w:bCs/>
          <w:rtl/>
        </w:rPr>
        <w:tab/>
      </w:r>
      <w:r>
        <w:rPr>
          <w:rFonts w:hint="cs"/>
          <w:b/>
          <w:bCs/>
          <w:rtl/>
        </w:rPr>
        <w:tab/>
        <w:t xml:space="preserve">      שם המציע</w:t>
      </w:r>
      <w:r>
        <w:rPr>
          <w:rFonts w:hint="cs"/>
          <w:b/>
          <w:bCs/>
          <w:rtl/>
        </w:rPr>
        <w:tab/>
      </w:r>
      <w:r>
        <w:rPr>
          <w:rFonts w:hint="cs"/>
          <w:b/>
          <w:bCs/>
          <w:rtl/>
        </w:rPr>
        <w:tab/>
      </w:r>
      <w:r>
        <w:rPr>
          <w:rFonts w:hint="cs"/>
          <w:b/>
          <w:bCs/>
          <w:rtl/>
        </w:rPr>
        <w:tab/>
        <w:t xml:space="preserve">    חתימה + חותמת</w:t>
      </w: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Default="0097137F" w:rsidP="0097137F">
      <w:pPr>
        <w:pStyle w:val="a4"/>
        <w:tabs>
          <w:tab w:val="left" w:pos="1871"/>
        </w:tabs>
        <w:jc w:val="both"/>
        <w:rPr>
          <w:b/>
          <w:bCs/>
          <w:sz w:val="36"/>
          <w:szCs w:val="36"/>
          <w:u w:val="single"/>
          <w:rtl/>
        </w:rPr>
      </w:pPr>
    </w:p>
    <w:p w:rsidR="0097137F" w:rsidRPr="006B06DF" w:rsidRDefault="0097137F" w:rsidP="0097137F">
      <w:pPr>
        <w:pStyle w:val="a4"/>
        <w:tabs>
          <w:tab w:val="left" w:pos="1871"/>
        </w:tabs>
        <w:jc w:val="both"/>
        <w:rPr>
          <w:b/>
          <w:bCs/>
          <w:sz w:val="36"/>
          <w:szCs w:val="36"/>
          <w:u w:val="single"/>
        </w:rPr>
      </w:pPr>
    </w:p>
    <w:p w:rsidR="006332E8" w:rsidRDefault="007323A8"/>
    <w:sectPr w:rsidR="006332E8" w:rsidSect="00B62E50">
      <w:headerReference w:type="default" r:id="rId8"/>
      <w:pgSz w:w="11906" w:h="16838"/>
      <w:pgMar w:top="1440" w:right="1080" w:bottom="1440" w:left="1080" w:header="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5D" w:rsidRDefault="00C9755D" w:rsidP="0097137F">
      <w:pPr>
        <w:spacing w:after="0" w:line="240" w:lineRule="auto"/>
      </w:pPr>
      <w:r>
        <w:separator/>
      </w:r>
    </w:p>
  </w:endnote>
  <w:endnote w:type="continuationSeparator" w:id="0">
    <w:p w:rsidR="00C9755D" w:rsidRDefault="00C9755D" w:rsidP="0097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5D" w:rsidRDefault="00C9755D" w:rsidP="0097137F">
      <w:pPr>
        <w:spacing w:after="0" w:line="240" w:lineRule="auto"/>
      </w:pPr>
      <w:r>
        <w:separator/>
      </w:r>
    </w:p>
  </w:footnote>
  <w:footnote w:type="continuationSeparator" w:id="0">
    <w:p w:rsidR="00C9755D" w:rsidRDefault="00C9755D" w:rsidP="00971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50" w:rsidRDefault="00AF7306" w:rsidP="00B62E50">
    <w:pPr>
      <w:pStyle w:val="a8"/>
      <w:rPr>
        <w:rtl/>
      </w:rPr>
    </w:pPr>
    <w:r>
      <w:rPr>
        <w:noProof/>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52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4B249B5"/>
    <w:multiLevelType w:val="hybridMultilevel"/>
    <w:tmpl w:val="06E4D9BC"/>
    <w:lvl w:ilvl="0" w:tplc="7F06968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7F"/>
    <w:rsid w:val="00025710"/>
    <w:rsid w:val="000E6021"/>
    <w:rsid w:val="000F6BBB"/>
    <w:rsid w:val="004657EE"/>
    <w:rsid w:val="006A1A1C"/>
    <w:rsid w:val="007323A8"/>
    <w:rsid w:val="0082794E"/>
    <w:rsid w:val="009257AD"/>
    <w:rsid w:val="0097137F"/>
    <w:rsid w:val="00AF7306"/>
    <w:rsid w:val="00C9755D"/>
    <w:rsid w:val="00EE4657"/>
    <w:rsid w:val="00FA2D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37F"/>
    <w:pPr>
      <w:ind w:left="720"/>
      <w:contextualSpacing/>
    </w:pPr>
  </w:style>
  <w:style w:type="paragraph" w:styleId="a4">
    <w:name w:val="No Spacing"/>
    <w:uiPriority w:val="1"/>
    <w:qFormat/>
    <w:rsid w:val="0097137F"/>
    <w:pPr>
      <w:bidi/>
      <w:spacing w:after="0" w:line="240" w:lineRule="auto"/>
    </w:pPr>
    <w:rPr>
      <w:rFonts w:ascii="Times New Roman" w:hAnsi="Times New Roman" w:cs="David"/>
      <w:sz w:val="24"/>
      <w:szCs w:val="24"/>
    </w:rPr>
  </w:style>
  <w:style w:type="character" w:styleId="a5">
    <w:name w:val="annotation reference"/>
    <w:basedOn w:val="a0"/>
    <w:uiPriority w:val="99"/>
    <w:semiHidden/>
    <w:unhideWhenUsed/>
    <w:rsid w:val="0097137F"/>
    <w:rPr>
      <w:sz w:val="16"/>
      <w:szCs w:val="16"/>
    </w:rPr>
  </w:style>
  <w:style w:type="paragraph" w:styleId="a6">
    <w:name w:val="annotation text"/>
    <w:basedOn w:val="a"/>
    <w:link w:val="a7"/>
    <w:uiPriority w:val="99"/>
    <w:semiHidden/>
    <w:unhideWhenUsed/>
    <w:rsid w:val="0097137F"/>
    <w:pPr>
      <w:spacing w:line="240" w:lineRule="auto"/>
    </w:pPr>
    <w:rPr>
      <w:sz w:val="20"/>
      <w:szCs w:val="20"/>
    </w:rPr>
  </w:style>
  <w:style w:type="character" w:customStyle="1" w:styleId="a7">
    <w:name w:val="טקסט הערה תו"/>
    <w:basedOn w:val="a0"/>
    <w:link w:val="a6"/>
    <w:uiPriority w:val="99"/>
    <w:semiHidden/>
    <w:rsid w:val="0097137F"/>
    <w:rPr>
      <w:sz w:val="20"/>
      <w:szCs w:val="20"/>
    </w:rPr>
  </w:style>
  <w:style w:type="paragraph" w:styleId="a8">
    <w:name w:val="header"/>
    <w:basedOn w:val="a"/>
    <w:link w:val="a9"/>
    <w:unhideWhenUsed/>
    <w:rsid w:val="009713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כותרת עליונה תו"/>
    <w:basedOn w:val="a0"/>
    <w:link w:val="a8"/>
    <w:rsid w:val="0097137F"/>
    <w:rPr>
      <w:rFonts w:ascii="Times New Roman" w:eastAsia="Times New Roman" w:hAnsi="Times New Roman" w:cs="Times New Roman"/>
      <w:sz w:val="24"/>
      <w:szCs w:val="24"/>
    </w:rPr>
  </w:style>
  <w:style w:type="paragraph" w:styleId="aa">
    <w:name w:val="footer"/>
    <w:basedOn w:val="a"/>
    <w:link w:val="ab"/>
    <w:uiPriority w:val="99"/>
    <w:unhideWhenUsed/>
    <w:rsid w:val="009713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כותרת תחתונה תו"/>
    <w:basedOn w:val="a0"/>
    <w:link w:val="aa"/>
    <w:uiPriority w:val="99"/>
    <w:rsid w:val="0097137F"/>
    <w:rPr>
      <w:rFonts w:ascii="Times New Roman" w:eastAsia="Times New Roman" w:hAnsi="Times New Roman" w:cs="Times New Roman"/>
      <w:sz w:val="24"/>
      <w:szCs w:val="24"/>
    </w:rPr>
  </w:style>
  <w:style w:type="character" w:styleId="Hyperlink">
    <w:name w:val="Hyperlink"/>
    <w:uiPriority w:val="99"/>
    <w:rsid w:val="0097137F"/>
    <w:rPr>
      <w:color w:val="0000FF"/>
      <w:u w:val="single"/>
    </w:rPr>
  </w:style>
  <w:style w:type="table" w:styleId="ac">
    <w:name w:val="Table Grid"/>
    <w:basedOn w:val="a1"/>
    <w:uiPriority w:val="59"/>
    <w:rsid w:val="0097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97137F"/>
    <w:pPr>
      <w:spacing w:after="120"/>
      <w:ind w:left="283"/>
    </w:pPr>
  </w:style>
  <w:style w:type="character" w:customStyle="1" w:styleId="ae">
    <w:name w:val="כניסה בגוף טקסט תו"/>
    <w:basedOn w:val="a0"/>
    <w:link w:val="ad"/>
    <w:uiPriority w:val="99"/>
    <w:rsid w:val="0097137F"/>
  </w:style>
  <w:style w:type="paragraph" w:styleId="af">
    <w:name w:val="Balloon Text"/>
    <w:basedOn w:val="a"/>
    <w:link w:val="af0"/>
    <w:uiPriority w:val="99"/>
    <w:semiHidden/>
    <w:unhideWhenUsed/>
    <w:rsid w:val="0097137F"/>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97137F"/>
    <w:rPr>
      <w:rFonts w:ascii="Tahoma" w:hAnsi="Tahoma" w:cs="Tahoma"/>
      <w:sz w:val="16"/>
      <w:szCs w:val="16"/>
    </w:rPr>
  </w:style>
  <w:style w:type="paragraph" w:styleId="af1">
    <w:name w:val="annotation subject"/>
    <w:basedOn w:val="a6"/>
    <w:next w:val="a6"/>
    <w:link w:val="af2"/>
    <w:uiPriority w:val="99"/>
    <w:semiHidden/>
    <w:unhideWhenUsed/>
    <w:rsid w:val="0097137F"/>
    <w:rPr>
      <w:b/>
      <w:bCs/>
    </w:rPr>
  </w:style>
  <w:style w:type="character" w:customStyle="1" w:styleId="af2">
    <w:name w:val="נושא הערה תו"/>
    <w:basedOn w:val="a7"/>
    <w:link w:val="af1"/>
    <w:uiPriority w:val="99"/>
    <w:semiHidden/>
    <w:rsid w:val="009713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37F"/>
    <w:pPr>
      <w:ind w:left="720"/>
      <w:contextualSpacing/>
    </w:pPr>
  </w:style>
  <w:style w:type="paragraph" w:styleId="a4">
    <w:name w:val="No Spacing"/>
    <w:uiPriority w:val="1"/>
    <w:qFormat/>
    <w:rsid w:val="0097137F"/>
    <w:pPr>
      <w:bidi/>
      <w:spacing w:after="0" w:line="240" w:lineRule="auto"/>
    </w:pPr>
    <w:rPr>
      <w:rFonts w:ascii="Times New Roman" w:hAnsi="Times New Roman" w:cs="David"/>
      <w:sz w:val="24"/>
      <w:szCs w:val="24"/>
    </w:rPr>
  </w:style>
  <w:style w:type="character" w:styleId="a5">
    <w:name w:val="annotation reference"/>
    <w:basedOn w:val="a0"/>
    <w:uiPriority w:val="99"/>
    <w:semiHidden/>
    <w:unhideWhenUsed/>
    <w:rsid w:val="0097137F"/>
    <w:rPr>
      <w:sz w:val="16"/>
      <w:szCs w:val="16"/>
    </w:rPr>
  </w:style>
  <w:style w:type="paragraph" w:styleId="a6">
    <w:name w:val="annotation text"/>
    <w:basedOn w:val="a"/>
    <w:link w:val="a7"/>
    <w:uiPriority w:val="99"/>
    <w:semiHidden/>
    <w:unhideWhenUsed/>
    <w:rsid w:val="0097137F"/>
    <w:pPr>
      <w:spacing w:line="240" w:lineRule="auto"/>
    </w:pPr>
    <w:rPr>
      <w:sz w:val="20"/>
      <w:szCs w:val="20"/>
    </w:rPr>
  </w:style>
  <w:style w:type="character" w:customStyle="1" w:styleId="a7">
    <w:name w:val="טקסט הערה תו"/>
    <w:basedOn w:val="a0"/>
    <w:link w:val="a6"/>
    <w:uiPriority w:val="99"/>
    <w:semiHidden/>
    <w:rsid w:val="0097137F"/>
    <w:rPr>
      <w:sz w:val="20"/>
      <w:szCs w:val="20"/>
    </w:rPr>
  </w:style>
  <w:style w:type="paragraph" w:styleId="a8">
    <w:name w:val="header"/>
    <w:basedOn w:val="a"/>
    <w:link w:val="a9"/>
    <w:unhideWhenUsed/>
    <w:rsid w:val="009713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כותרת עליונה תו"/>
    <w:basedOn w:val="a0"/>
    <w:link w:val="a8"/>
    <w:rsid w:val="0097137F"/>
    <w:rPr>
      <w:rFonts w:ascii="Times New Roman" w:eastAsia="Times New Roman" w:hAnsi="Times New Roman" w:cs="Times New Roman"/>
      <w:sz w:val="24"/>
      <w:szCs w:val="24"/>
    </w:rPr>
  </w:style>
  <w:style w:type="paragraph" w:styleId="aa">
    <w:name w:val="footer"/>
    <w:basedOn w:val="a"/>
    <w:link w:val="ab"/>
    <w:uiPriority w:val="99"/>
    <w:unhideWhenUsed/>
    <w:rsid w:val="009713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כותרת תחתונה תו"/>
    <w:basedOn w:val="a0"/>
    <w:link w:val="aa"/>
    <w:uiPriority w:val="99"/>
    <w:rsid w:val="0097137F"/>
    <w:rPr>
      <w:rFonts w:ascii="Times New Roman" w:eastAsia="Times New Roman" w:hAnsi="Times New Roman" w:cs="Times New Roman"/>
      <w:sz w:val="24"/>
      <w:szCs w:val="24"/>
    </w:rPr>
  </w:style>
  <w:style w:type="character" w:styleId="Hyperlink">
    <w:name w:val="Hyperlink"/>
    <w:uiPriority w:val="99"/>
    <w:rsid w:val="0097137F"/>
    <w:rPr>
      <w:color w:val="0000FF"/>
      <w:u w:val="single"/>
    </w:rPr>
  </w:style>
  <w:style w:type="table" w:styleId="ac">
    <w:name w:val="Table Grid"/>
    <w:basedOn w:val="a1"/>
    <w:uiPriority w:val="59"/>
    <w:rsid w:val="0097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97137F"/>
    <w:pPr>
      <w:spacing w:after="120"/>
      <w:ind w:left="283"/>
    </w:pPr>
  </w:style>
  <w:style w:type="character" w:customStyle="1" w:styleId="ae">
    <w:name w:val="כניסה בגוף טקסט תו"/>
    <w:basedOn w:val="a0"/>
    <w:link w:val="ad"/>
    <w:uiPriority w:val="99"/>
    <w:rsid w:val="0097137F"/>
  </w:style>
  <w:style w:type="paragraph" w:styleId="af">
    <w:name w:val="Balloon Text"/>
    <w:basedOn w:val="a"/>
    <w:link w:val="af0"/>
    <w:uiPriority w:val="99"/>
    <w:semiHidden/>
    <w:unhideWhenUsed/>
    <w:rsid w:val="0097137F"/>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97137F"/>
    <w:rPr>
      <w:rFonts w:ascii="Tahoma" w:hAnsi="Tahoma" w:cs="Tahoma"/>
      <w:sz w:val="16"/>
      <w:szCs w:val="16"/>
    </w:rPr>
  </w:style>
  <w:style w:type="paragraph" w:styleId="af1">
    <w:name w:val="annotation subject"/>
    <w:basedOn w:val="a6"/>
    <w:next w:val="a6"/>
    <w:link w:val="af2"/>
    <w:uiPriority w:val="99"/>
    <w:semiHidden/>
    <w:unhideWhenUsed/>
    <w:rsid w:val="0097137F"/>
    <w:rPr>
      <w:b/>
      <w:bCs/>
    </w:rPr>
  </w:style>
  <w:style w:type="character" w:customStyle="1" w:styleId="af2">
    <w:name w:val="נושא הערה תו"/>
    <w:basedOn w:val="a7"/>
    <w:link w:val="af1"/>
    <w:uiPriority w:val="99"/>
    <w:semiHidden/>
    <w:rsid w:val="00971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4134">
      <w:bodyDiv w:val="1"/>
      <w:marLeft w:val="0"/>
      <w:marRight w:val="0"/>
      <w:marTop w:val="0"/>
      <w:marBottom w:val="0"/>
      <w:divBdr>
        <w:top w:val="none" w:sz="0" w:space="0" w:color="auto"/>
        <w:left w:val="none" w:sz="0" w:space="0" w:color="auto"/>
        <w:bottom w:val="none" w:sz="0" w:space="0" w:color="auto"/>
        <w:right w:val="none" w:sz="0" w:space="0" w:color="auto"/>
      </w:divBdr>
    </w:div>
    <w:div w:id="20876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2932</Characters>
  <Application>Microsoft Office Word</Application>
  <DocSecurity>4</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קגנובסקי פאני</cp:lastModifiedBy>
  <cp:revision>2</cp:revision>
  <dcterms:created xsi:type="dcterms:W3CDTF">2018-01-11T15:12:00Z</dcterms:created>
  <dcterms:modified xsi:type="dcterms:W3CDTF">2018-01-11T15:12:00Z</dcterms:modified>
</cp:coreProperties>
</file>