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B111F2">
        <w:rPr>
          <w:rFonts w:cs="David" w:hint="cs"/>
          <w:b/>
          <w:bCs/>
          <w:sz w:val="28"/>
          <w:szCs w:val="28"/>
          <w:rtl/>
        </w:rPr>
        <w:t>ות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עוזרי/ות מציל/ות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>, (חופשות/ סופ"ש/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42DFEBFC" w:rsidR="00FC0C5F" w:rsidRPr="00D647E0" w:rsidRDefault="00FC0C5F" w:rsidP="00887EE4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2E0FA6">
        <w:rPr>
          <w:rFonts w:cs="David" w:hint="cs"/>
          <w:b/>
          <w:bCs/>
          <w:sz w:val="25"/>
          <w:szCs w:val="25"/>
          <w:u w:val="single"/>
          <w:rtl/>
        </w:rPr>
        <w:t>29</w:t>
      </w:r>
      <w:r w:rsidR="00887EE4">
        <w:rPr>
          <w:rFonts w:cs="David" w:hint="cs"/>
          <w:b/>
          <w:bCs/>
          <w:sz w:val="25"/>
          <w:szCs w:val="25"/>
          <w:u w:val="single"/>
          <w:rtl/>
        </w:rPr>
        <w:t>.4.24</w:t>
      </w:r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0420">
    <w:abstractNumId w:val="4"/>
  </w:num>
  <w:num w:numId="2" w16cid:durableId="1480881612">
    <w:abstractNumId w:val="3"/>
  </w:num>
  <w:num w:numId="3" w16cid:durableId="130220180">
    <w:abstractNumId w:val="2"/>
  </w:num>
  <w:num w:numId="4" w16cid:durableId="1289121555">
    <w:abstractNumId w:val="0"/>
  </w:num>
  <w:num w:numId="5" w16cid:durableId="1174951667">
    <w:abstractNumId w:val="1"/>
  </w:num>
  <w:num w:numId="6" w16cid:durableId="793064327">
    <w:abstractNumId w:val="5"/>
  </w:num>
  <w:num w:numId="7" w16cid:durableId="670177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2E0FA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1F6D"/>
    <w:rsid w:val="0049558B"/>
    <w:rsid w:val="0052485A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87EE4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35623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2024-04-14T05:16:00Z</cp:lastPrinted>
  <dcterms:created xsi:type="dcterms:W3CDTF">2024-01-22T10:54:00Z</dcterms:created>
  <dcterms:modified xsi:type="dcterms:W3CDTF">2024-04-14T05:17:00Z</dcterms:modified>
</cp:coreProperties>
</file>