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2C42C7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2C42C7">
        <w:rPr>
          <w:rFonts w:asciiTheme="minorBidi" w:hAnsiTheme="minorBidi" w:cs="David" w:hint="cs"/>
          <w:sz w:val="25"/>
          <w:szCs w:val="25"/>
          <w:rtl/>
        </w:rPr>
        <w:t>4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2C42C7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2C42C7">
        <w:rPr>
          <w:rFonts w:asciiTheme="minorBidi" w:hAnsiTheme="minorBidi" w:cs="David" w:hint="cs"/>
          <w:b/>
          <w:bCs/>
          <w:sz w:val="30"/>
          <w:szCs w:val="30"/>
          <w:rtl/>
        </w:rPr>
        <w:t>11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2C42C7" w:rsidRDefault="002C42C7" w:rsidP="002C42C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סל תרבות רשותי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C42C7" w:rsidRPr="00546562" w:rsidTr="009B0E8B">
        <w:tc>
          <w:tcPr>
            <w:tcW w:w="159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תרבות</w:t>
            </w:r>
          </w:p>
        </w:tc>
      </w:tr>
      <w:tr w:rsidR="002C42C7" w:rsidRPr="00546562" w:rsidTr="009B0E8B">
        <w:tc>
          <w:tcPr>
            <w:tcW w:w="159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סל תרבות רשותי</w:t>
            </w:r>
          </w:p>
        </w:tc>
      </w:tr>
      <w:tr w:rsidR="002C42C7" w:rsidRPr="00546562" w:rsidTr="009B0E8B">
        <w:tc>
          <w:tcPr>
            <w:tcW w:w="159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C42C7" w:rsidRPr="00546562" w:rsidRDefault="002C42C7" w:rsidP="009B0E8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חברה, נוער וקהילה </w:t>
            </w:r>
          </w:p>
        </w:tc>
      </w:tr>
      <w:tr w:rsidR="002C42C7" w:rsidRPr="00546562" w:rsidTr="009B0E8B">
        <w:tc>
          <w:tcPr>
            <w:tcW w:w="159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2C42C7" w:rsidRPr="00546562" w:rsidTr="009B0E8B">
        <w:tc>
          <w:tcPr>
            <w:tcW w:w="159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C42C7" w:rsidRPr="00C02411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02411">
              <w:rPr>
                <w:rFonts w:asciiTheme="minorBidi" w:hAnsiTheme="minorBidi" w:cs="David" w:hint="cs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</w:p>
        </w:tc>
      </w:tr>
      <w:tr w:rsidR="002C42C7" w:rsidRPr="00546562" w:rsidTr="002C42C7">
        <w:trPr>
          <w:trHeight w:val="2528"/>
        </w:trPr>
        <w:tc>
          <w:tcPr>
            <w:tcW w:w="1596" w:type="dxa"/>
            <w:tcBorders>
              <w:bottom w:val="single" w:sz="4" w:space="0" w:color="auto"/>
            </w:tcBorders>
          </w:tcPr>
          <w:p w:rsidR="002C42C7" w:rsidRPr="00267A85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C42C7" w:rsidRPr="002C42C7" w:rsidRDefault="002C42C7" w:rsidP="002C42C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4"/>
                <w:szCs w:val="24"/>
              </w:rPr>
            </w:pPr>
            <w:r w:rsidRPr="002C42C7">
              <w:rPr>
                <w:rFonts w:ascii="David" w:eastAsiaTheme="minorHAnsi" w:hAnsi="David" w:cs="David" w:hint="cs"/>
                <w:sz w:val="24"/>
                <w:szCs w:val="24"/>
                <w:rtl/>
              </w:rPr>
              <w:t>מאתר את הצרכים בתחום התרבות עבור התלמידים ביישוב בתיאום עם גורמי החינוך והתרבות ברשות</w:t>
            </w:r>
          </w:p>
          <w:p w:rsidR="002C42C7" w:rsidRPr="002C42C7" w:rsidRDefault="002C42C7" w:rsidP="002C42C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4"/>
                <w:szCs w:val="24"/>
              </w:rPr>
            </w:pPr>
            <w:r w:rsidRPr="002C42C7">
              <w:rPr>
                <w:rFonts w:ascii="David" w:eastAsiaTheme="minorHAnsi" w:hAnsi="David" w:cs="David" w:hint="cs"/>
                <w:sz w:val="24"/>
                <w:szCs w:val="24"/>
                <w:rtl/>
              </w:rPr>
              <w:t>שותף לקביעת המדיניות וסדר העדיפויות של פעולות התרבות בהתאם לצרכים ולאפשרויות התקציביות</w:t>
            </w:r>
          </w:p>
          <w:p w:rsidR="002C42C7" w:rsidRPr="002C42C7" w:rsidRDefault="002C42C7" w:rsidP="002C42C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4"/>
                <w:szCs w:val="24"/>
              </w:rPr>
            </w:pPr>
            <w:r w:rsidRPr="002C42C7">
              <w:rPr>
                <w:rFonts w:ascii="David" w:eastAsiaTheme="minorHAnsi" w:hAnsi="David" w:cs="David" w:hint="cs"/>
                <w:sz w:val="24"/>
                <w:szCs w:val="24"/>
                <w:rtl/>
              </w:rPr>
              <w:t>מגייס משאבים, מתכנן ומפעיל את סל התרבות ואחראי על תקציבו בהתאם למסגרת התקציבית ולתוכנית שאושרה על ידי הממונים עליו ברשות</w:t>
            </w:r>
          </w:p>
          <w:p w:rsidR="002C42C7" w:rsidRPr="002C42C7" w:rsidRDefault="002C42C7" w:rsidP="002C42C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4"/>
                <w:szCs w:val="24"/>
              </w:rPr>
            </w:pPr>
            <w:r w:rsidRPr="002C42C7">
              <w:rPr>
                <w:rFonts w:ascii="David" w:eastAsiaTheme="minorHAnsi" w:hAnsi="David" w:cs="David" w:hint="cs"/>
                <w:sz w:val="24"/>
                <w:szCs w:val="24"/>
                <w:rtl/>
              </w:rPr>
              <w:t>מקיים קשר עם גורמים וארגונים המציעים פעולות תרבות ואומנות</w:t>
            </w:r>
          </w:p>
          <w:p w:rsidR="002C42C7" w:rsidRPr="002C42C7" w:rsidRDefault="002C42C7" w:rsidP="002C42C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4"/>
                <w:szCs w:val="24"/>
              </w:rPr>
            </w:pPr>
            <w:r w:rsidRPr="002C42C7">
              <w:rPr>
                <w:rFonts w:ascii="David" w:eastAsiaTheme="minorHAnsi" w:hAnsi="David" w:cs="David" w:hint="cs"/>
                <w:sz w:val="24"/>
                <w:szCs w:val="24"/>
                <w:rtl/>
              </w:rPr>
              <w:t>מתאם את פעילות סל התרבות עם מוסדות התרבות והאמנות הפועלים ביישוב</w:t>
            </w:r>
          </w:p>
          <w:p w:rsidR="002C42C7" w:rsidRPr="002C42C7" w:rsidRDefault="002C42C7" w:rsidP="002C42C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4"/>
                <w:szCs w:val="24"/>
              </w:rPr>
            </w:pPr>
            <w:r w:rsidRPr="002C42C7">
              <w:rPr>
                <w:rFonts w:ascii="David" w:eastAsiaTheme="minorHAnsi" w:hAnsi="David" w:cs="David" w:hint="cs"/>
                <w:sz w:val="24"/>
                <w:szCs w:val="24"/>
                <w:rtl/>
              </w:rPr>
              <w:t>מטפח בקהילה את המודעות לפעולות התרבות ביישוב</w:t>
            </w:r>
          </w:p>
          <w:p w:rsidR="002C42C7" w:rsidRPr="002C42C7" w:rsidRDefault="002C42C7" w:rsidP="002C42C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4"/>
                <w:szCs w:val="24"/>
              </w:rPr>
            </w:pPr>
            <w:r w:rsidRPr="002C42C7">
              <w:rPr>
                <w:rFonts w:ascii="David" w:eastAsiaTheme="minorHAnsi" w:hAnsi="David" w:cs="David" w:hint="cs"/>
                <w:sz w:val="24"/>
                <w:szCs w:val="24"/>
                <w:rtl/>
              </w:rPr>
              <w:t>פועל בשיתוף פעולה עם הממונים עליו ברשות ובהתאם להנחיותיהם ועל פי מדיניות משרד החינוך</w:t>
            </w:r>
          </w:p>
          <w:p w:rsidR="002C42C7" w:rsidRPr="00C02411" w:rsidRDefault="002C42C7" w:rsidP="002C42C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David" w:eastAsiaTheme="minorHAnsi" w:hAnsi="David" w:cs="David"/>
                <w:sz w:val="25"/>
                <w:szCs w:val="25"/>
                <w:rtl/>
              </w:rPr>
            </w:pPr>
            <w:r w:rsidRPr="002C42C7"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כל מטלה שתוטל </w:t>
            </w:r>
            <w:proofErr w:type="spellStart"/>
            <w:r w:rsidRPr="002C42C7">
              <w:rPr>
                <w:rFonts w:ascii="David" w:eastAsiaTheme="minorHAnsi" w:hAnsi="David" w:cs="David" w:hint="cs"/>
                <w:sz w:val="24"/>
                <w:szCs w:val="24"/>
                <w:rtl/>
              </w:rPr>
              <w:t>ע''י</w:t>
            </w:r>
            <w:proofErr w:type="spellEnd"/>
            <w:r w:rsidRPr="002C42C7">
              <w:rPr>
                <w:rFonts w:ascii="David" w:eastAsiaTheme="minorHAnsi" w:hAnsi="David" w:cs="David" w:hint="cs"/>
                <w:sz w:val="24"/>
                <w:szCs w:val="24"/>
                <w:rtl/>
              </w:rPr>
              <w:t xml:space="preserve"> הממונה</w:t>
            </w: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 </w:t>
            </w:r>
          </w:p>
        </w:tc>
      </w:tr>
      <w:tr w:rsidR="002C42C7" w:rsidRPr="00546562" w:rsidTr="009B0E8B">
        <w:tc>
          <w:tcPr>
            <w:tcW w:w="1596" w:type="dxa"/>
            <w:tcBorders>
              <w:bottom w:val="single" w:sz="4" w:space="0" w:color="auto"/>
            </w:tcBorders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C42C7" w:rsidRPr="00546562" w:rsidRDefault="002C42C7" w:rsidP="009B0E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2C42C7" w:rsidRDefault="002C42C7" w:rsidP="002C42C7">
            <w:pPr>
              <w:pStyle w:val="a"/>
              <w:numPr>
                <w:ilvl w:val="0"/>
                <w:numId w:val="43"/>
              </w:numPr>
              <w:spacing w:after="0"/>
              <w:ind w:left="755" w:hanging="425"/>
              <w:jc w:val="left"/>
            </w:pPr>
            <w:r>
              <w:rPr>
                <w:rFonts w:hint="cs"/>
                <w:rtl/>
              </w:rPr>
              <w:t>תואר ראשון אקדמי שנרכש במוסד המוכר על ידי המועצה להשכלה גבוהה או שקיבל הכרה מהמחלקה להערכת תאריך אקדמיים בחוץ לארץ/תעודת הנדסאי או טכנאי.</w:t>
            </w:r>
          </w:p>
          <w:p w:rsidR="002C42C7" w:rsidRPr="00271632" w:rsidRDefault="002C42C7" w:rsidP="009B0E8B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2C42C7" w:rsidRDefault="002C42C7" w:rsidP="009B0E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2C42C7" w:rsidRPr="00C02411" w:rsidRDefault="002C42C7" w:rsidP="002C42C7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תואר אקדמי </w:t>
            </w:r>
            <w:r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4 שנות ניסיון באחד או יותר מהתחומים הבאים: הדרכה, ניהול וארגון פרויקטים תרבותיים, תכנון וניהול תקציב</w:t>
            </w:r>
          </w:p>
          <w:p w:rsidR="002C42C7" w:rsidRDefault="002C42C7" w:rsidP="009B0E8B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לבעלי תעודת הנדסאי/טכנאי -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 שנות ניסיון באחד או יותר מהתחומים הבאים: הדרכה, ניהול וארגון פרויקטים תרבותיים, תכנון וניהול תקציב</w:t>
            </w:r>
          </w:p>
          <w:p w:rsidR="002C42C7" w:rsidRDefault="002C42C7" w:rsidP="009B0E8B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2C42C7" w:rsidRPr="00F71E2E" w:rsidRDefault="002C42C7" w:rsidP="009B0E8B">
            <w:pPr>
              <w:pStyle w:val="a4"/>
              <w:spacing w:after="0" w:line="240" w:lineRule="auto"/>
              <w:ind w:left="471" w:hanging="14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מעסיק המפרטים את הגדרת התפקיד, תקופת העסקה </w:t>
            </w:r>
            <w:proofErr w:type="spellStart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F71E2E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2C42C7" w:rsidRPr="00464086" w:rsidRDefault="002C42C7" w:rsidP="009B0E8B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0"/>
                <w:szCs w:val="10"/>
              </w:rPr>
            </w:pPr>
          </w:p>
          <w:p w:rsidR="002C42C7" w:rsidRDefault="002C42C7" w:rsidP="009B0E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2C42C7" w:rsidRPr="00C02411" w:rsidRDefault="002C42C7" w:rsidP="002C42C7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755" w:hanging="283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2C42C7" w:rsidRPr="00546562" w:rsidTr="009B0E8B">
        <w:tc>
          <w:tcPr>
            <w:tcW w:w="159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C42C7" w:rsidRDefault="002C42C7" w:rsidP="002C42C7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ידע והיכרות בנושאי תרבות, תיאטרון ומוסיקה</w:t>
            </w:r>
          </w:p>
          <w:p w:rsidR="002C42C7" w:rsidRDefault="002C42C7" w:rsidP="002C42C7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ניהול וארגון</w:t>
            </w:r>
          </w:p>
          <w:p w:rsidR="002C42C7" w:rsidRDefault="002C42C7" w:rsidP="002C42C7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תכנון וניהול תקציב, יכולת לניהול מו"מ, יכולת לתכנן ולהפעיל פרויקטים תרבותיים</w:t>
            </w:r>
          </w:p>
          <w:p w:rsidR="002C42C7" w:rsidRDefault="002C42C7" w:rsidP="002C42C7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לקיים יחסי אנוש ותקשורת תקינה</w:t>
            </w:r>
          </w:p>
          <w:p w:rsidR="002C42C7" w:rsidRDefault="002C42C7" w:rsidP="002C42C7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לשיתוף פעולה עם בעלי תפקידים ועם מוסדות וארגונים</w:t>
            </w:r>
          </w:p>
          <w:p w:rsidR="002C42C7" w:rsidRPr="00AD43F2" w:rsidRDefault="002C42C7" w:rsidP="002C42C7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tl/>
              </w:rPr>
            </w:pPr>
            <w:r>
              <w:rPr>
                <w:rFonts w:hint="cs"/>
                <w:rtl/>
              </w:rPr>
              <w:t>יכולת ונכונות לעבוד בשעות בלתי שגרתיות</w:t>
            </w:r>
          </w:p>
        </w:tc>
      </w:tr>
      <w:tr w:rsidR="002C42C7" w:rsidRPr="00546562" w:rsidTr="009B0E8B">
        <w:tc>
          <w:tcPr>
            <w:tcW w:w="159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C42C7" w:rsidRPr="00546562" w:rsidRDefault="002C42C7" w:rsidP="009B0E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תרבות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C42C7">
        <w:rPr>
          <w:rFonts w:hint="cs"/>
          <w:b/>
          <w:bCs/>
          <w:sz w:val="24"/>
          <w:szCs w:val="24"/>
          <w:u w:val="single"/>
          <w:rtl/>
        </w:rPr>
        <w:t>18</w:t>
      </w:r>
      <w:r w:rsidR="0047698D">
        <w:rPr>
          <w:rFonts w:hint="cs"/>
          <w:b/>
          <w:bCs/>
          <w:sz w:val="24"/>
          <w:szCs w:val="24"/>
          <w:u w:val="single"/>
          <w:rtl/>
        </w:rPr>
        <w:t>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E3436"/>
    <w:multiLevelType w:val="hybridMultilevel"/>
    <w:tmpl w:val="1DB65090"/>
    <w:lvl w:ilvl="0" w:tplc="25AA73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97ABB"/>
    <w:multiLevelType w:val="hybridMultilevel"/>
    <w:tmpl w:val="E202F55E"/>
    <w:lvl w:ilvl="0" w:tplc="B20AA9AE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3"/>
  </w:num>
  <w:num w:numId="5">
    <w:abstractNumId w:val="35"/>
  </w:num>
  <w:num w:numId="6">
    <w:abstractNumId w:val="31"/>
  </w:num>
  <w:num w:numId="7">
    <w:abstractNumId w:val="33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34"/>
  </w:num>
  <w:num w:numId="13">
    <w:abstractNumId w:val="39"/>
  </w:num>
  <w:num w:numId="14">
    <w:abstractNumId w:val="24"/>
  </w:num>
  <w:num w:numId="15">
    <w:abstractNumId w:val="22"/>
  </w:num>
  <w:num w:numId="16">
    <w:abstractNumId w:val="38"/>
  </w:num>
  <w:num w:numId="17">
    <w:abstractNumId w:val="10"/>
  </w:num>
  <w:num w:numId="18">
    <w:abstractNumId w:val="13"/>
  </w:num>
  <w:num w:numId="19">
    <w:abstractNumId w:val="15"/>
  </w:num>
  <w:num w:numId="20">
    <w:abstractNumId w:val="30"/>
  </w:num>
  <w:num w:numId="21">
    <w:abstractNumId w:val="7"/>
  </w:num>
  <w:num w:numId="22">
    <w:abstractNumId w:val="17"/>
  </w:num>
  <w:num w:numId="23">
    <w:abstractNumId w:val="27"/>
  </w:num>
  <w:num w:numId="24">
    <w:abstractNumId w:val="37"/>
  </w:num>
  <w:num w:numId="25">
    <w:abstractNumId w:val="41"/>
  </w:num>
  <w:num w:numId="26">
    <w:abstractNumId w:val="21"/>
  </w:num>
  <w:num w:numId="27">
    <w:abstractNumId w:val="3"/>
  </w:num>
  <w:num w:numId="28">
    <w:abstractNumId w:val="11"/>
  </w:num>
  <w:num w:numId="29">
    <w:abstractNumId w:val="28"/>
  </w:num>
  <w:num w:numId="30">
    <w:abstractNumId w:val="40"/>
  </w:num>
  <w:num w:numId="31">
    <w:abstractNumId w:val="3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5"/>
  </w:num>
  <w:num w:numId="38">
    <w:abstractNumId w:val="6"/>
  </w:num>
  <w:num w:numId="39">
    <w:abstractNumId w:val="18"/>
  </w:num>
  <w:num w:numId="40">
    <w:abstractNumId w:val="19"/>
  </w:num>
  <w:num w:numId="41">
    <w:abstractNumId w:val="14"/>
  </w:num>
  <w:num w:numId="42">
    <w:abstractNumId w:val="4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E798A"/>
    <w:rsid w:val="002F209D"/>
    <w:rsid w:val="002F284C"/>
    <w:rsid w:val="002F2A40"/>
    <w:rsid w:val="00300E88"/>
    <w:rsid w:val="00310B1C"/>
    <w:rsid w:val="0032530C"/>
    <w:rsid w:val="00352F1B"/>
    <w:rsid w:val="00356623"/>
    <w:rsid w:val="003603E8"/>
    <w:rsid w:val="00371433"/>
    <w:rsid w:val="00391B77"/>
    <w:rsid w:val="003B7F25"/>
    <w:rsid w:val="003C7329"/>
    <w:rsid w:val="003D7045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11&amp;file=&amp;tenderdisplay=2024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16A8-C190-446A-B7B0-D2256022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2024-01-04T07:35:00Z</cp:lastPrinted>
  <dcterms:created xsi:type="dcterms:W3CDTF">2024-01-04T06:40:00Z</dcterms:created>
  <dcterms:modified xsi:type="dcterms:W3CDTF">2024-01-04T07:35:00Z</dcterms:modified>
</cp:coreProperties>
</file>