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313471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313471">
        <w:rPr>
          <w:b/>
          <w:bCs/>
          <w:sz w:val="32"/>
          <w:szCs w:val="32"/>
          <w:rtl/>
        </w:rPr>
        <w:t>עיר</w:t>
      </w:r>
      <w:r w:rsidRPr="00313471">
        <w:rPr>
          <w:rFonts w:hint="cs"/>
          <w:b/>
          <w:bCs/>
          <w:sz w:val="32"/>
          <w:szCs w:val="32"/>
          <w:rtl/>
        </w:rPr>
        <w:t>י</w:t>
      </w:r>
      <w:r w:rsidRPr="00313471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13471" w:rsidRDefault="00510EFE" w:rsidP="00510EFE">
      <w:pPr>
        <w:rPr>
          <w:sz w:val="32"/>
          <w:szCs w:val="32"/>
        </w:rPr>
      </w:pPr>
    </w:p>
    <w:p w14:paraId="353323C1" w14:textId="11ED5C86" w:rsidR="00A567A7" w:rsidRPr="00313471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313471">
        <w:rPr>
          <w:rFonts w:ascii="David" w:hAnsi="David"/>
          <w:b/>
          <w:bCs/>
          <w:sz w:val="32"/>
          <w:szCs w:val="32"/>
          <w:u w:val="single"/>
          <w:rtl/>
        </w:rPr>
        <w:t xml:space="preserve">מכרז פומבי מס'  </w:t>
      </w:r>
      <w:r w:rsidRPr="00313471">
        <w:rPr>
          <w:rFonts w:ascii="David" w:hAnsi="David" w:hint="cs"/>
          <w:b/>
          <w:bCs/>
          <w:sz w:val="32"/>
          <w:szCs w:val="32"/>
          <w:u w:val="single"/>
          <w:rtl/>
        </w:rPr>
        <w:t>5</w:t>
      </w:r>
      <w:r w:rsidR="00A376EE" w:rsidRPr="00313471">
        <w:rPr>
          <w:rFonts w:ascii="David" w:hAnsi="David" w:hint="cs"/>
          <w:b/>
          <w:bCs/>
          <w:sz w:val="32"/>
          <w:szCs w:val="32"/>
          <w:u w:val="single"/>
          <w:rtl/>
        </w:rPr>
        <w:t>7</w:t>
      </w:r>
      <w:r w:rsidRPr="00313471">
        <w:rPr>
          <w:rFonts w:ascii="David" w:hAnsi="David" w:hint="cs"/>
          <w:b/>
          <w:bCs/>
          <w:sz w:val="32"/>
          <w:szCs w:val="32"/>
          <w:u w:val="single"/>
          <w:rtl/>
        </w:rPr>
        <w:t>/23</w:t>
      </w:r>
    </w:p>
    <w:p w14:paraId="5A034444" w14:textId="77777777" w:rsidR="00D53FC9" w:rsidRPr="00313471" w:rsidRDefault="00D53FC9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32"/>
          <w:szCs w:val="32"/>
          <w:u w:val="single"/>
        </w:rPr>
      </w:pPr>
    </w:p>
    <w:p w14:paraId="481FC39A" w14:textId="77777777" w:rsidR="00A376EE" w:rsidRPr="00313471" w:rsidRDefault="00A376EE" w:rsidP="00A376EE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שם_המכרז"/>
      <w:bookmarkStart w:id="1" w:name="_Hlk153378783"/>
      <w:r w:rsidRPr="00313471">
        <w:rPr>
          <w:rFonts w:ascii="David" w:hAnsi="David"/>
          <w:b/>
          <w:bCs/>
          <w:sz w:val="32"/>
          <w:szCs w:val="32"/>
          <w:u w:val="single"/>
          <w:rtl/>
        </w:rPr>
        <w:t xml:space="preserve">לביצוע עבודות תכנון, </w:t>
      </w:r>
      <w:r w:rsidRPr="00313471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אספקה, </w:t>
      </w:r>
      <w:r w:rsidRPr="00313471">
        <w:rPr>
          <w:rFonts w:ascii="David" w:hAnsi="David"/>
          <w:b/>
          <w:bCs/>
          <w:sz w:val="32"/>
          <w:szCs w:val="32"/>
          <w:u w:val="single"/>
          <w:rtl/>
        </w:rPr>
        <w:t>הקמה, תפעול, תחזוקה וניהול של עמדות טעינה לרכבים חשמליים</w:t>
      </w:r>
      <w:r w:rsidRPr="00313471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ברחבי העיר בת ים </w:t>
      </w:r>
      <w:bookmarkEnd w:id="0"/>
      <w:r w:rsidRPr="00313471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</w:t>
      </w:r>
    </w:p>
    <w:bookmarkEnd w:id="1"/>
    <w:p w14:paraId="4BE6878A" w14:textId="406942FB" w:rsidR="0088721E" w:rsidRPr="00313471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71F5B90F" w14:textId="4315B217" w:rsidR="00510EFE" w:rsidRPr="00313471" w:rsidRDefault="00FE76DD" w:rsidP="00313471">
      <w:pPr>
        <w:widowControl w:val="0"/>
        <w:spacing w:line="360" w:lineRule="auto"/>
        <w:jc w:val="center"/>
        <w:rPr>
          <w:b/>
          <w:bCs/>
          <w:snapToGrid w:val="0"/>
          <w:sz w:val="32"/>
          <w:szCs w:val="32"/>
          <w:u w:val="single"/>
          <w:rtl/>
        </w:rPr>
      </w:pPr>
      <w:r w:rsidRPr="00313471">
        <w:rPr>
          <w:rFonts w:hint="cs"/>
          <w:b/>
          <w:bCs/>
          <w:snapToGrid w:val="0"/>
          <w:sz w:val="32"/>
          <w:szCs w:val="32"/>
          <w:u w:val="single"/>
          <w:rtl/>
        </w:rPr>
        <w:t xml:space="preserve">הודעה בדבר </w:t>
      </w:r>
      <w:r w:rsidR="00A376EE" w:rsidRPr="00313471">
        <w:rPr>
          <w:rFonts w:hint="cs"/>
          <w:b/>
          <w:bCs/>
          <w:snapToGrid w:val="0"/>
          <w:sz w:val="32"/>
          <w:szCs w:val="32"/>
          <w:u w:val="single"/>
          <w:rtl/>
        </w:rPr>
        <w:t>דחיית מועד להגשת שאלות הבהרה ו</w:t>
      </w:r>
      <w:r w:rsidR="00A001AF" w:rsidRPr="00313471">
        <w:rPr>
          <w:rFonts w:hint="cs"/>
          <w:b/>
          <w:bCs/>
          <w:snapToGrid w:val="0"/>
          <w:sz w:val="32"/>
          <w:szCs w:val="32"/>
          <w:u w:val="single"/>
          <w:rtl/>
        </w:rPr>
        <w:t>דחיית המועד האחרון להגשת הצעות</w:t>
      </w:r>
    </w:p>
    <w:p w14:paraId="7D8D3114" w14:textId="2CA0D264" w:rsidR="0048710A" w:rsidRPr="00313471" w:rsidRDefault="0048710A" w:rsidP="0048710A">
      <w:pPr>
        <w:rPr>
          <w:sz w:val="32"/>
          <w:szCs w:val="32"/>
          <w:rtl/>
        </w:rPr>
      </w:pPr>
    </w:p>
    <w:p w14:paraId="568E88CF" w14:textId="348CD69A" w:rsidR="00A376EE" w:rsidRPr="00313471" w:rsidRDefault="00A376EE" w:rsidP="00A376EE">
      <w:pPr>
        <w:rPr>
          <w:b/>
          <w:bCs/>
          <w:snapToGrid w:val="0"/>
          <w:sz w:val="32"/>
          <w:szCs w:val="32"/>
          <w:rtl/>
        </w:rPr>
      </w:pPr>
      <w:r w:rsidRPr="00313471">
        <w:rPr>
          <w:rFonts w:hint="cs"/>
          <w:b/>
          <w:bCs/>
          <w:snapToGrid w:val="0"/>
          <w:sz w:val="32"/>
          <w:szCs w:val="32"/>
          <w:rtl/>
        </w:rPr>
        <w:t>המועד האחרון להגשת שאלות הבהרה למכרז שבכותרת ישונה ליום 31.12.23 בשעה 13:00.</w:t>
      </w:r>
    </w:p>
    <w:p w14:paraId="30B3FF33" w14:textId="77777777" w:rsidR="0048710A" w:rsidRPr="00313471" w:rsidRDefault="0048710A" w:rsidP="0048710A">
      <w:pPr>
        <w:rPr>
          <w:sz w:val="32"/>
          <w:szCs w:val="32"/>
          <w:rtl/>
        </w:rPr>
      </w:pPr>
    </w:p>
    <w:p w14:paraId="2ED6AE18" w14:textId="368EB275" w:rsidR="00074C0F" w:rsidRPr="00313471" w:rsidRDefault="00074C0F" w:rsidP="0088721E">
      <w:pPr>
        <w:rPr>
          <w:b/>
          <w:bCs/>
          <w:snapToGrid w:val="0"/>
          <w:sz w:val="32"/>
          <w:szCs w:val="32"/>
          <w:rtl/>
        </w:rPr>
      </w:pPr>
      <w:r w:rsidRPr="00313471">
        <w:rPr>
          <w:rFonts w:hint="cs"/>
          <w:b/>
          <w:bCs/>
          <w:snapToGrid w:val="0"/>
          <w:sz w:val="32"/>
          <w:szCs w:val="32"/>
          <w:rtl/>
        </w:rPr>
        <w:t>המועד האחרון להגשת הצעות למכרז שבכותרת ישונה ליום</w:t>
      </w:r>
      <w:r w:rsidR="00577D83" w:rsidRPr="00313471">
        <w:rPr>
          <w:rFonts w:hint="cs"/>
          <w:b/>
          <w:bCs/>
          <w:snapToGrid w:val="0"/>
          <w:sz w:val="32"/>
          <w:szCs w:val="32"/>
          <w:rtl/>
        </w:rPr>
        <w:t xml:space="preserve"> </w:t>
      </w:r>
      <w:r w:rsidR="00A376EE" w:rsidRPr="00313471">
        <w:rPr>
          <w:rFonts w:hint="cs"/>
          <w:b/>
          <w:bCs/>
          <w:snapToGrid w:val="0"/>
          <w:sz w:val="32"/>
          <w:szCs w:val="32"/>
          <w:rtl/>
        </w:rPr>
        <w:t>17.1.24</w:t>
      </w:r>
      <w:r w:rsidR="00EE25D4" w:rsidRPr="00313471">
        <w:rPr>
          <w:rFonts w:hint="cs"/>
          <w:b/>
          <w:bCs/>
          <w:snapToGrid w:val="0"/>
          <w:sz w:val="32"/>
          <w:szCs w:val="32"/>
          <w:rtl/>
        </w:rPr>
        <w:t xml:space="preserve"> </w:t>
      </w:r>
      <w:r w:rsidRPr="00313471">
        <w:rPr>
          <w:rFonts w:hint="cs"/>
          <w:b/>
          <w:bCs/>
          <w:snapToGrid w:val="0"/>
          <w:sz w:val="32"/>
          <w:szCs w:val="32"/>
          <w:rtl/>
        </w:rPr>
        <w:t>בשעה</w:t>
      </w:r>
      <w:r w:rsidR="00577D83" w:rsidRPr="00313471">
        <w:rPr>
          <w:rFonts w:hint="cs"/>
          <w:b/>
          <w:bCs/>
          <w:snapToGrid w:val="0"/>
          <w:sz w:val="32"/>
          <w:szCs w:val="32"/>
          <w:rtl/>
        </w:rPr>
        <w:t xml:space="preserve"> 13:00</w:t>
      </w:r>
      <w:r w:rsidRPr="00313471">
        <w:rPr>
          <w:rFonts w:hint="cs"/>
          <w:b/>
          <w:bCs/>
          <w:snapToGrid w:val="0"/>
          <w:sz w:val="32"/>
          <w:szCs w:val="32"/>
          <w:rtl/>
        </w:rPr>
        <w:t>.</w:t>
      </w:r>
    </w:p>
    <w:p w14:paraId="7CE1A183" w14:textId="77777777" w:rsidR="006F7BAA" w:rsidRPr="00313471" w:rsidRDefault="006F7BAA" w:rsidP="002D509F">
      <w:pPr>
        <w:rPr>
          <w:snapToGrid w:val="0"/>
          <w:sz w:val="32"/>
          <w:szCs w:val="32"/>
        </w:rPr>
      </w:pPr>
    </w:p>
    <w:p w14:paraId="76FE13C6" w14:textId="76DB93CB" w:rsidR="008821C6" w:rsidRPr="00313471" w:rsidRDefault="00074C0F" w:rsidP="00B95B26">
      <w:pPr>
        <w:rPr>
          <w:snapToGrid w:val="0"/>
          <w:sz w:val="32"/>
          <w:szCs w:val="32"/>
          <w:rtl/>
        </w:rPr>
      </w:pPr>
      <w:r w:rsidRPr="00313471">
        <w:rPr>
          <w:rFonts w:hint="cs"/>
          <w:snapToGrid w:val="0"/>
          <w:sz w:val="32"/>
          <w:szCs w:val="32"/>
          <w:rtl/>
        </w:rPr>
        <w:t xml:space="preserve">יובהר, כי תוקפה של הערבות למכרז לא תשתנה ותוותר על כנה , </w:t>
      </w:r>
      <w:proofErr w:type="spellStart"/>
      <w:r w:rsidRPr="00313471">
        <w:rPr>
          <w:rFonts w:hint="cs"/>
          <w:snapToGrid w:val="0"/>
          <w:sz w:val="32"/>
          <w:szCs w:val="32"/>
          <w:rtl/>
        </w:rPr>
        <w:t>הכל</w:t>
      </w:r>
      <w:proofErr w:type="spellEnd"/>
      <w:r w:rsidRPr="00313471">
        <w:rPr>
          <w:rFonts w:hint="cs"/>
          <w:snapToGrid w:val="0"/>
          <w:sz w:val="32"/>
          <w:szCs w:val="32"/>
          <w:rtl/>
        </w:rPr>
        <w:t xml:space="preserve"> כמפורט במסמכי המכרז</w:t>
      </w:r>
      <w:r w:rsidR="00221E6B" w:rsidRPr="00313471">
        <w:rPr>
          <w:rFonts w:hint="cs"/>
          <w:snapToGrid w:val="0"/>
          <w:sz w:val="32"/>
          <w:szCs w:val="32"/>
          <w:rtl/>
        </w:rPr>
        <w:t>.</w:t>
      </w:r>
      <w:r w:rsidRPr="00313471">
        <w:rPr>
          <w:rFonts w:hint="cs"/>
          <w:snapToGrid w:val="0"/>
          <w:sz w:val="32"/>
          <w:szCs w:val="32"/>
          <w:rtl/>
        </w:rPr>
        <w:t xml:space="preserve"> </w:t>
      </w:r>
    </w:p>
    <w:p w14:paraId="0C49966F" w14:textId="77777777" w:rsidR="00577D83" w:rsidRPr="00313471" w:rsidRDefault="00577D83" w:rsidP="00B95B26">
      <w:pPr>
        <w:rPr>
          <w:snapToGrid w:val="0"/>
          <w:sz w:val="32"/>
          <w:szCs w:val="32"/>
          <w:rtl/>
        </w:rPr>
      </w:pPr>
    </w:p>
    <w:p w14:paraId="7E1CCB68" w14:textId="77777777" w:rsidR="00577D83" w:rsidRPr="00313471" w:rsidRDefault="00577D83" w:rsidP="00B95B26">
      <w:pPr>
        <w:rPr>
          <w:snapToGrid w:val="0"/>
          <w:sz w:val="32"/>
          <w:szCs w:val="32"/>
          <w:rtl/>
        </w:rPr>
      </w:pPr>
    </w:p>
    <w:p w14:paraId="31B43FA1" w14:textId="2FE3185C" w:rsidR="002D509F" w:rsidRPr="00313471" w:rsidRDefault="00313471" w:rsidP="002D509F">
      <w:pPr>
        <w:ind w:left="4383" w:firstLine="720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="00510EFE" w:rsidRPr="00313471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="002D509F" w:rsidRPr="00313471">
        <w:rPr>
          <w:rFonts w:hint="cs"/>
          <w:b/>
          <w:bCs/>
          <w:sz w:val="32"/>
          <w:szCs w:val="32"/>
          <w:rtl/>
        </w:rPr>
        <w:t>צביקה ברוט</w:t>
      </w:r>
      <w:r w:rsidR="000A174D" w:rsidRPr="00313471">
        <w:rPr>
          <w:rFonts w:hint="cs"/>
          <w:b/>
          <w:bCs/>
          <w:sz w:val="32"/>
          <w:szCs w:val="32"/>
          <w:rtl/>
        </w:rPr>
        <w:t xml:space="preserve">, </w:t>
      </w:r>
    </w:p>
    <w:p w14:paraId="6AF9DE39" w14:textId="77777777" w:rsidR="00510EFE" w:rsidRPr="00313471" w:rsidRDefault="002D509F" w:rsidP="002D509F">
      <w:pPr>
        <w:ind w:left="4383" w:firstLine="720"/>
        <w:jc w:val="right"/>
        <w:rPr>
          <w:b/>
          <w:bCs/>
          <w:sz w:val="32"/>
          <w:szCs w:val="32"/>
          <w:rtl/>
        </w:rPr>
      </w:pPr>
      <w:r w:rsidRPr="00313471">
        <w:rPr>
          <w:rFonts w:hint="cs"/>
          <w:b/>
          <w:bCs/>
          <w:sz w:val="32"/>
          <w:szCs w:val="32"/>
          <w:rtl/>
        </w:rPr>
        <w:t xml:space="preserve">      </w:t>
      </w:r>
      <w:r w:rsidR="000A174D" w:rsidRPr="00313471">
        <w:rPr>
          <w:rFonts w:hint="cs"/>
          <w:b/>
          <w:bCs/>
          <w:sz w:val="32"/>
          <w:szCs w:val="32"/>
          <w:rtl/>
        </w:rPr>
        <w:t>ראש העיר</w:t>
      </w:r>
      <w:r w:rsidR="00510EFE" w:rsidRPr="00313471">
        <w:rPr>
          <w:rFonts w:hint="cs"/>
          <w:b/>
          <w:bCs/>
          <w:sz w:val="32"/>
          <w:szCs w:val="32"/>
          <w:rtl/>
        </w:rPr>
        <w:tab/>
        <w:t xml:space="preserve">          </w:t>
      </w:r>
      <w:r w:rsidR="00510EFE" w:rsidRPr="00313471">
        <w:rPr>
          <w:rFonts w:hint="cs"/>
          <w:b/>
          <w:bCs/>
          <w:sz w:val="32"/>
          <w:szCs w:val="32"/>
          <w:rtl/>
        </w:rPr>
        <w:tab/>
        <w:t xml:space="preserve">            </w:t>
      </w:r>
    </w:p>
    <w:p w14:paraId="0ECF2FA4" w14:textId="77777777" w:rsidR="00510EFE" w:rsidRPr="00313471" w:rsidRDefault="00510EFE" w:rsidP="00510EFE">
      <w:pPr>
        <w:spacing w:after="120" w:line="310" w:lineRule="exact"/>
        <w:jc w:val="right"/>
        <w:rPr>
          <w:b/>
          <w:bCs/>
          <w:sz w:val="32"/>
          <w:szCs w:val="32"/>
          <w:rtl/>
        </w:rPr>
      </w:pPr>
      <w:r w:rsidRPr="00313471">
        <w:rPr>
          <w:b/>
          <w:bCs/>
          <w:sz w:val="32"/>
          <w:szCs w:val="32"/>
          <w:rtl/>
        </w:rPr>
        <w:tab/>
      </w:r>
      <w:r w:rsidRPr="00313471">
        <w:rPr>
          <w:b/>
          <w:bCs/>
          <w:sz w:val="32"/>
          <w:szCs w:val="32"/>
          <w:rtl/>
        </w:rPr>
        <w:tab/>
      </w:r>
      <w:r w:rsidRPr="00313471">
        <w:rPr>
          <w:b/>
          <w:bCs/>
          <w:sz w:val="32"/>
          <w:szCs w:val="32"/>
          <w:rtl/>
        </w:rPr>
        <w:tab/>
      </w:r>
    </w:p>
    <w:p w14:paraId="3D634EAA" w14:textId="77777777" w:rsidR="00510EFE" w:rsidRPr="00313471" w:rsidRDefault="00510EFE" w:rsidP="00510EFE">
      <w:pPr>
        <w:spacing w:after="120" w:line="310" w:lineRule="exact"/>
        <w:jc w:val="right"/>
        <w:rPr>
          <w:b/>
          <w:bCs/>
          <w:sz w:val="32"/>
          <w:szCs w:val="32"/>
          <w:rtl/>
        </w:rPr>
      </w:pPr>
    </w:p>
    <w:p w14:paraId="25CDB06B" w14:textId="77777777" w:rsidR="00510EFE" w:rsidRPr="00313471" w:rsidRDefault="00510EFE" w:rsidP="00510EFE">
      <w:pPr>
        <w:spacing w:after="120" w:line="310" w:lineRule="exact"/>
        <w:jc w:val="right"/>
        <w:rPr>
          <w:b/>
          <w:bCs/>
          <w:sz w:val="32"/>
          <w:szCs w:val="32"/>
          <w:rtl/>
        </w:rPr>
      </w:pPr>
    </w:p>
    <w:p w14:paraId="5EF5B87C" w14:textId="77777777" w:rsidR="002C32B0" w:rsidRPr="00313471" w:rsidRDefault="002C32B0" w:rsidP="000E1E84">
      <w:pPr>
        <w:rPr>
          <w:sz w:val="32"/>
          <w:szCs w:val="32"/>
          <w:rtl/>
        </w:rPr>
      </w:pPr>
    </w:p>
    <w:sectPr w:rsidR="002C32B0" w:rsidRPr="00313471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1172" w14:textId="77777777" w:rsidR="00303A70" w:rsidRDefault="00303A70">
      <w:r>
        <w:separator/>
      </w:r>
    </w:p>
  </w:endnote>
  <w:endnote w:type="continuationSeparator" w:id="0">
    <w:p w14:paraId="5CD475D3" w14:textId="77777777" w:rsidR="00303A70" w:rsidRDefault="0030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6979" w14:textId="77777777" w:rsidR="00303A70" w:rsidRDefault="00303A70">
      <w:r>
        <w:separator/>
      </w:r>
    </w:p>
  </w:footnote>
  <w:footnote w:type="continuationSeparator" w:id="0">
    <w:p w14:paraId="0DFF672A" w14:textId="77777777" w:rsidR="00303A70" w:rsidRDefault="0030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7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8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9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5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6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7"/>
  </w:num>
  <w:num w:numId="2" w16cid:durableId="6829287">
    <w:abstractNumId w:val="20"/>
  </w:num>
  <w:num w:numId="3" w16cid:durableId="574171127">
    <w:abstractNumId w:val="24"/>
  </w:num>
  <w:num w:numId="4" w16cid:durableId="1760904193">
    <w:abstractNumId w:val="7"/>
  </w:num>
  <w:num w:numId="5" w16cid:durableId="217667812">
    <w:abstractNumId w:val="2"/>
  </w:num>
  <w:num w:numId="6" w16cid:durableId="1820733762">
    <w:abstractNumId w:val="15"/>
  </w:num>
  <w:num w:numId="7" w16cid:durableId="658731320">
    <w:abstractNumId w:val="6"/>
  </w:num>
  <w:num w:numId="8" w16cid:durableId="1411347366">
    <w:abstractNumId w:val="10"/>
  </w:num>
  <w:num w:numId="9" w16cid:durableId="1744765035">
    <w:abstractNumId w:val="18"/>
  </w:num>
  <w:num w:numId="10" w16cid:durableId="138423858">
    <w:abstractNumId w:val="9"/>
  </w:num>
  <w:num w:numId="11" w16cid:durableId="1147279097">
    <w:abstractNumId w:val="21"/>
  </w:num>
  <w:num w:numId="12" w16cid:durableId="916591152">
    <w:abstractNumId w:val="1"/>
  </w:num>
  <w:num w:numId="13" w16cid:durableId="1528135401">
    <w:abstractNumId w:val="23"/>
  </w:num>
  <w:num w:numId="14" w16cid:durableId="43870453">
    <w:abstractNumId w:val="5"/>
  </w:num>
  <w:num w:numId="15" w16cid:durableId="1055660238">
    <w:abstractNumId w:val="12"/>
  </w:num>
  <w:num w:numId="16" w16cid:durableId="116147167">
    <w:abstractNumId w:val="25"/>
  </w:num>
  <w:num w:numId="17" w16cid:durableId="193929069">
    <w:abstractNumId w:val="19"/>
  </w:num>
  <w:num w:numId="18" w16cid:durableId="1215853628">
    <w:abstractNumId w:val="13"/>
  </w:num>
  <w:num w:numId="19" w16cid:durableId="115295091">
    <w:abstractNumId w:val="3"/>
  </w:num>
  <w:num w:numId="20" w16cid:durableId="435178210">
    <w:abstractNumId w:val="26"/>
  </w:num>
  <w:num w:numId="21" w16cid:durableId="1594513646">
    <w:abstractNumId w:val="16"/>
  </w:num>
  <w:num w:numId="22" w16cid:durableId="1863057643">
    <w:abstractNumId w:val="27"/>
  </w:num>
  <w:num w:numId="23" w16cid:durableId="623578702">
    <w:abstractNumId w:val="8"/>
  </w:num>
  <w:num w:numId="24" w16cid:durableId="1937010636">
    <w:abstractNumId w:val="22"/>
  </w:num>
  <w:num w:numId="25" w16cid:durableId="652217945">
    <w:abstractNumId w:val="11"/>
  </w:num>
  <w:num w:numId="26" w16cid:durableId="221989574">
    <w:abstractNumId w:val="14"/>
  </w:num>
  <w:num w:numId="27" w16cid:durableId="877401898">
    <w:abstractNumId w:val="4"/>
  </w:num>
  <w:num w:numId="28" w16cid:durableId="129433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13471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04127"/>
    <w:rsid w:val="00A14308"/>
    <w:rsid w:val="00A27522"/>
    <w:rsid w:val="00A31D8A"/>
    <w:rsid w:val="00A33042"/>
    <w:rsid w:val="00A376EE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53FC9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26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26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2022-08-18T06:47:00Z</cp:lastPrinted>
  <dcterms:created xsi:type="dcterms:W3CDTF">2023-12-20T10:38:00Z</dcterms:created>
  <dcterms:modified xsi:type="dcterms:W3CDTF">2023-12-20T10:38:00Z</dcterms:modified>
  <cp:category>מכרזים</cp:category>
</cp:coreProperties>
</file>