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6F5F81" w:rsidRPr="006F5F81" w:rsidRDefault="006F5F81" w:rsidP="006F5F81">
      <w:pPr>
        <w:rPr>
          <w:rFonts w:ascii="David" w:hAnsi="David" w:cs="David"/>
          <w:sz w:val="25"/>
          <w:szCs w:val="25"/>
          <w:rtl/>
        </w:rPr>
      </w:pP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t>‏5 ספטמבר, 2023</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EC79E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EC79EB">
        <w:rPr>
          <w:rFonts w:asciiTheme="minorBidi" w:hAnsiTheme="minorBidi" w:cs="David" w:hint="cs"/>
          <w:b/>
          <w:bCs/>
          <w:color w:val="auto"/>
          <w:sz w:val="30"/>
          <w:szCs w:val="30"/>
          <w:rtl/>
        </w:rPr>
        <w:t>109</w:t>
      </w:r>
      <w:r w:rsidR="008B1EC2" w:rsidRPr="00603160">
        <w:rPr>
          <w:rFonts w:asciiTheme="minorBidi" w:hAnsiTheme="minorBidi" w:cs="David" w:hint="cs"/>
          <w:b/>
          <w:bCs/>
          <w:color w:val="auto"/>
          <w:sz w:val="30"/>
          <w:szCs w:val="30"/>
          <w:rtl/>
        </w:rPr>
        <w:t>/</w:t>
      </w:r>
      <w:r w:rsidR="00245EFB">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Default="00093009" w:rsidP="004A1450">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w:t>
            </w:r>
            <w:r w:rsidR="004A1450">
              <w:rPr>
                <w:rFonts w:ascii="Brush Script MT" w:hAnsi="Brush Script MT" w:hint="cs"/>
                <w:rtl/>
                <w:lang w:eastAsia="en-US"/>
              </w:rPr>
              <w:t>י</w:t>
            </w:r>
            <w:r w:rsidRPr="00093009">
              <w:rPr>
                <w:rFonts w:ascii="Brush Script MT" w:hAnsi="Brush Script MT" w:hint="cs"/>
                <w:rtl/>
                <w:lang w:eastAsia="en-US"/>
              </w:rPr>
              <w:t xml:space="preserve"> </w:t>
            </w:r>
            <w:r w:rsidR="004A1450">
              <w:rPr>
                <w:rFonts w:ascii="Brush Script MT" w:hAnsi="Brush Script MT" w:hint="cs"/>
                <w:rtl/>
                <w:lang w:eastAsia="en-US"/>
              </w:rPr>
              <w:t>תואר אקדמי כאמור לעיל שברשותם בנוסף תעודת לימודי ספרן מורשה או תעודת ספרן מוסמך או תואר שני בלימודי ספרנות ומידענות באחד מהמוסדות המוכרים בכפוף למבחני התמיכה של משרד התרבות.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746B2D" w:rsidRPr="00245EFB" w:rsidRDefault="00746B2D" w:rsidP="00276D0E">
      <w:pPr>
        <w:pStyle w:val="2"/>
        <w:spacing w:before="0" w:after="0" w:line="240" w:lineRule="auto"/>
        <w:rPr>
          <w:rFonts w:cs="David"/>
          <w:sz w:val="12"/>
          <w:szCs w:val="12"/>
          <w:rtl/>
        </w:rPr>
      </w:pPr>
    </w:p>
    <w:p w:rsidR="00715E58" w:rsidRDefault="007E5D1C" w:rsidP="007E5D1C">
      <w:pPr>
        <w:pStyle w:val="a4"/>
        <w:numPr>
          <w:ilvl w:val="0"/>
          <w:numId w:val="24"/>
        </w:numPr>
        <w:spacing w:after="0" w:line="240" w:lineRule="auto"/>
        <w:rPr>
          <w:rFonts w:ascii="David" w:hAnsi="David" w:cs="David"/>
          <w:b/>
          <w:bCs/>
          <w:sz w:val="30"/>
          <w:szCs w:val="30"/>
        </w:rPr>
      </w:pPr>
      <w:r w:rsidRPr="007E5D1C">
        <w:rPr>
          <w:rFonts w:ascii="David" w:hAnsi="David" w:cs="David"/>
          <w:b/>
          <w:bCs/>
          <w:sz w:val="30"/>
          <w:szCs w:val="30"/>
          <w:rtl/>
        </w:rPr>
        <w:t xml:space="preserve">העבודה בספריית אביטל- סניף ילדים ונוער, </w:t>
      </w:r>
      <w:r w:rsidR="00715E58" w:rsidRPr="007E5D1C">
        <w:rPr>
          <w:rFonts w:ascii="David" w:hAnsi="David" w:cs="David"/>
          <w:b/>
          <w:bCs/>
          <w:sz w:val="30"/>
          <w:szCs w:val="30"/>
          <w:rtl/>
        </w:rPr>
        <w:t>שעות עבודה – 14:00-19:00</w:t>
      </w:r>
    </w:p>
    <w:p w:rsidR="007E5D1C" w:rsidRPr="00DD2035" w:rsidRDefault="007E5D1C" w:rsidP="007E5D1C">
      <w:pPr>
        <w:pStyle w:val="a4"/>
        <w:spacing w:after="0" w:line="240" w:lineRule="auto"/>
        <w:ind w:left="669"/>
        <w:rPr>
          <w:rFonts w:ascii="David" w:hAnsi="David" w:cs="David"/>
          <w:b/>
          <w:bCs/>
          <w:sz w:val="10"/>
          <w:szCs w:val="10"/>
          <w:rtl/>
        </w:rPr>
      </w:pPr>
    </w:p>
    <w:p w:rsidR="00245EFB" w:rsidRPr="00603160" w:rsidRDefault="00245EFB" w:rsidP="00245EFB">
      <w:pPr>
        <w:pStyle w:val="2"/>
        <w:spacing w:before="0" w:after="0" w:line="240" w:lineRule="auto"/>
        <w:rPr>
          <w:rFonts w:cs="David"/>
        </w:rPr>
      </w:pPr>
      <w:r>
        <w:rPr>
          <w:rFonts w:cs="David" w:hint="cs"/>
          <w:rtl/>
        </w:rPr>
        <w:t>ה</w:t>
      </w:r>
      <w:r w:rsidRPr="00603160">
        <w:rPr>
          <w:rFonts w:cs="David"/>
          <w:rtl/>
        </w:rPr>
        <w:t xml:space="preserve">ערות: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45EFB"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45EFB" w:rsidRPr="00EC7C61" w:rsidRDefault="00245EFB" w:rsidP="00245EFB">
      <w:pPr>
        <w:pStyle w:val="2"/>
        <w:spacing w:before="0" w:after="0" w:line="240" w:lineRule="auto"/>
        <w:rPr>
          <w:rFonts w:cs="David"/>
          <w:sz w:val="4"/>
          <w:szCs w:val="4"/>
          <w:rtl/>
        </w:rPr>
      </w:pPr>
    </w:p>
    <w:p w:rsidR="00245EFB" w:rsidRPr="00DA392A" w:rsidRDefault="00245EFB" w:rsidP="00245EFB">
      <w:pPr>
        <w:pStyle w:val="2"/>
        <w:spacing w:before="0" w:after="0" w:line="240" w:lineRule="auto"/>
        <w:rPr>
          <w:rFonts w:cs="David"/>
          <w:sz w:val="10"/>
          <w:szCs w:val="10"/>
          <w:rtl/>
        </w:rPr>
      </w:pPr>
    </w:p>
    <w:p w:rsidR="00245EFB" w:rsidRPr="000719AD" w:rsidRDefault="00245EFB" w:rsidP="00245EFB">
      <w:pPr>
        <w:pStyle w:val="2"/>
        <w:spacing w:before="0" w:after="0" w:line="240" w:lineRule="auto"/>
        <w:rPr>
          <w:rFonts w:cs="David"/>
          <w:rtl/>
        </w:rPr>
      </w:pPr>
      <w:r w:rsidRPr="000719AD">
        <w:rPr>
          <w:rFonts w:cs="David" w:hint="cs"/>
          <w:rtl/>
        </w:rPr>
        <w:t>אופן הגשת ההצעה</w:t>
      </w:r>
    </w:p>
    <w:p w:rsidR="00245EFB" w:rsidRDefault="00245EFB" w:rsidP="006F5F81">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6F5F81">
        <w:rPr>
          <w:rFonts w:hint="cs"/>
          <w:b/>
          <w:bCs/>
          <w:u w:val="single"/>
          <w:rtl/>
        </w:rPr>
        <w:t xml:space="preserve">19.9.23 </w:t>
      </w:r>
      <w:r w:rsidR="0084411B">
        <w:rPr>
          <w:rFonts w:hint="cs"/>
          <w:b/>
          <w:bCs/>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4A1450" w:rsidRDefault="004A1450" w:rsidP="002E4C41">
      <w:pPr>
        <w:pStyle w:val="a"/>
        <w:numPr>
          <w:ilvl w:val="0"/>
          <w:numId w:val="0"/>
        </w:numPr>
        <w:spacing w:after="0"/>
        <w:ind w:left="45" w:right="0"/>
        <w:jc w:val="left"/>
        <w:rPr>
          <w:sz w:val="24"/>
          <w:szCs w:val="24"/>
          <w:rtl/>
          <w:lang w:eastAsia="en-US"/>
        </w:rPr>
      </w:pPr>
    </w:p>
    <w:p w:rsidR="00EC79EB" w:rsidRDefault="00EC79EB" w:rsidP="002E4C41">
      <w:pPr>
        <w:pStyle w:val="a"/>
        <w:numPr>
          <w:ilvl w:val="0"/>
          <w:numId w:val="0"/>
        </w:numPr>
        <w:spacing w:after="0"/>
        <w:ind w:left="45" w:right="0"/>
        <w:jc w:val="left"/>
        <w:rPr>
          <w:sz w:val="24"/>
          <w:szCs w:val="24"/>
          <w:rtl/>
          <w:lang w:eastAsia="en-US"/>
        </w:rPr>
      </w:pPr>
    </w:p>
    <w:p w:rsidR="004A1450" w:rsidRDefault="004A1450" w:rsidP="002E4C41">
      <w:pPr>
        <w:pStyle w:val="a"/>
        <w:numPr>
          <w:ilvl w:val="0"/>
          <w:numId w:val="0"/>
        </w:numPr>
        <w:spacing w:after="0"/>
        <w:ind w:left="45" w:right="0"/>
        <w:jc w:val="left"/>
        <w:rPr>
          <w:sz w:val="24"/>
          <w:szCs w:val="24"/>
          <w:rtl/>
          <w:lang w:eastAsia="en-US"/>
        </w:rPr>
      </w:pP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36F7E"/>
    <w:rsid w:val="00161966"/>
    <w:rsid w:val="00170FF2"/>
    <w:rsid w:val="001D4E3A"/>
    <w:rsid w:val="001F6960"/>
    <w:rsid w:val="0021142D"/>
    <w:rsid w:val="002206B6"/>
    <w:rsid w:val="00245EFB"/>
    <w:rsid w:val="002617E0"/>
    <w:rsid w:val="00276D0E"/>
    <w:rsid w:val="00280A6F"/>
    <w:rsid w:val="00281545"/>
    <w:rsid w:val="00285C91"/>
    <w:rsid w:val="002E4C41"/>
    <w:rsid w:val="002F209D"/>
    <w:rsid w:val="002F284C"/>
    <w:rsid w:val="002F2A40"/>
    <w:rsid w:val="002F6804"/>
    <w:rsid w:val="00335B2D"/>
    <w:rsid w:val="004029FD"/>
    <w:rsid w:val="00433FA8"/>
    <w:rsid w:val="0046540C"/>
    <w:rsid w:val="0047796B"/>
    <w:rsid w:val="004956E2"/>
    <w:rsid w:val="004A1450"/>
    <w:rsid w:val="004B395A"/>
    <w:rsid w:val="004D44A9"/>
    <w:rsid w:val="005077BF"/>
    <w:rsid w:val="005421F6"/>
    <w:rsid w:val="005937A1"/>
    <w:rsid w:val="005B6136"/>
    <w:rsid w:val="00600CF1"/>
    <w:rsid w:val="00603160"/>
    <w:rsid w:val="006376AD"/>
    <w:rsid w:val="00667CB5"/>
    <w:rsid w:val="006E3EA3"/>
    <w:rsid w:val="006F5F81"/>
    <w:rsid w:val="00712124"/>
    <w:rsid w:val="00715E58"/>
    <w:rsid w:val="00746B2D"/>
    <w:rsid w:val="007779F4"/>
    <w:rsid w:val="007E24E0"/>
    <w:rsid w:val="007E5D1C"/>
    <w:rsid w:val="0081417E"/>
    <w:rsid w:val="00821CE8"/>
    <w:rsid w:val="0084411B"/>
    <w:rsid w:val="0088207E"/>
    <w:rsid w:val="00893E68"/>
    <w:rsid w:val="008A2EA8"/>
    <w:rsid w:val="008B1EC2"/>
    <w:rsid w:val="0092004E"/>
    <w:rsid w:val="00970756"/>
    <w:rsid w:val="009A1A2E"/>
    <w:rsid w:val="009B27BF"/>
    <w:rsid w:val="009C4636"/>
    <w:rsid w:val="009F032F"/>
    <w:rsid w:val="009F3768"/>
    <w:rsid w:val="009F543C"/>
    <w:rsid w:val="00A43BF3"/>
    <w:rsid w:val="00A62B00"/>
    <w:rsid w:val="00A835B1"/>
    <w:rsid w:val="00AA2D32"/>
    <w:rsid w:val="00AB0366"/>
    <w:rsid w:val="00B521CF"/>
    <w:rsid w:val="00B613B9"/>
    <w:rsid w:val="00B66139"/>
    <w:rsid w:val="00C04E10"/>
    <w:rsid w:val="00C65152"/>
    <w:rsid w:val="00C91027"/>
    <w:rsid w:val="00CF00A1"/>
    <w:rsid w:val="00D03643"/>
    <w:rsid w:val="00D103E3"/>
    <w:rsid w:val="00D329C9"/>
    <w:rsid w:val="00D5140C"/>
    <w:rsid w:val="00DA1216"/>
    <w:rsid w:val="00DD2035"/>
    <w:rsid w:val="00DE645E"/>
    <w:rsid w:val="00DF7140"/>
    <w:rsid w:val="00E54EDA"/>
    <w:rsid w:val="00EA3FCE"/>
    <w:rsid w:val="00EA4391"/>
    <w:rsid w:val="00EC79EB"/>
    <w:rsid w:val="00EF4F63"/>
    <w:rsid w:val="00F33FB4"/>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69&amp;file=&amp;tenderdisplay=2023-1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C7B4A-FF65-42EA-81A4-7049AAD9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1959</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2023-07-10T05:27:00Z</cp:lastPrinted>
  <dcterms:created xsi:type="dcterms:W3CDTF">2023-09-04T07:23:00Z</dcterms:created>
  <dcterms:modified xsi:type="dcterms:W3CDTF">2023-09-05T05:18:00Z</dcterms:modified>
</cp:coreProperties>
</file>