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Pr="00D720CF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Fonts w:asciiTheme="majorBidi" w:hAnsiTheme="majorBidi" w:cstheme="majorBidi"/>
          <w:sz w:val="32"/>
          <w:szCs w:val="32"/>
          <w:rtl/>
        </w:rPr>
      </w:pPr>
      <w:bookmarkStart w:id="0" w:name="bookmark0"/>
      <w:r w:rsidRPr="00D720CF">
        <w:rPr>
          <w:rFonts w:asciiTheme="majorBidi" w:hAnsiTheme="majorBidi" w:cstheme="majorBidi"/>
          <w:sz w:val="32"/>
          <w:szCs w:val="32"/>
          <w:rtl/>
        </w:rPr>
        <w:t>עיריית בת-ים</w:t>
      </w:r>
    </w:p>
    <w:bookmarkEnd w:id="0"/>
    <w:p w14:paraId="6B1D7B0F" w14:textId="4355E3DE" w:rsidR="00E42F7C" w:rsidRPr="00D720CF" w:rsidRDefault="00E42F7C" w:rsidP="00E42F7C">
      <w:pPr>
        <w:pStyle w:val="Heading30"/>
        <w:keepNext/>
        <w:keepLines/>
        <w:shd w:val="clear" w:color="auto" w:fill="auto"/>
        <w:spacing w:after="218" w:line="400" w:lineRule="exact"/>
        <w:rPr>
          <w:rFonts w:asciiTheme="majorBidi" w:hAnsiTheme="majorBidi" w:cstheme="majorBidi"/>
          <w:sz w:val="32"/>
          <w:szCs w:val="32"/>
          <w:rtl/>
        </w:rPr>
      </w:pPr>
      <w:r w:rsidRPr="00D720CF">
        <w:rPr>
          <w:rFonts w:asciiTheme="majorBidi" w:hAnsiTheme="majorBidi" w:cstheme="majorBidi"/>
          <w:sz w:val="32"/>
          <w:szCs w:val="32"/>
          <w:rtl/>
        </w:rPr>
        <w:t xml:space="preserve">קול קורא מס' </w:t>
      </w:r>
      <w:r w:rsidR="00F6582A" w:rsidRPr="00D720CF">
        <w:rPr>
          <w:rFonts w:asciiTheme="majorBidi" w:hAnsiTheme="majorBidi" w:cstheme="majorBidi"/>
          <w:sz w:val="32"/>
          <w:szCs w:val="32"/>
          <w:rtl/>
        </w:rPr>
        <w:t>3/23</w:t>
      </w:r>
    </w:p>
    <w:p w14:paraId="6797EC28" w14:textId="33C3095C" w:rsidR="00F6582A" w:rsidRPr="00D720CF" w:rsidRDefault="00A14DE4" w:rsidP="00F6582A">
      <w:pPr>
        <w:pStyle w:val="Normal0"/>
        <w:ind w:left="720"/>
        <w:jc w:val="center"/>
        <w:rPr>
          <w:rFonts w:asciiTheme="majorBidi" w:eastAsia="David" w:hAnsiTheme="majorBidi" w:cstheme="majorBidi"/>
          <w:b/>
          <w:bCs/>
          <w:color w:val="000000"/>
          <w:sz w:val="32"/>
          <w:szCs w:val="32"/>
          <w:u w:val="single"/>
          <w:rtl/>
          <w:lang w:val="he-IL"/>
        </w:rPr>
      </w:pPr>
      <w:r w:rsidRPr="00D720C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לבחירת יועץ בתחום </w:t>
      </w:r>
      <w:bookmarkStart w:id="1" w:name="bookmark1"/>
      <w:r w:rsidR="00F6582A" w:rsidRPr="00D720CF">
        <w:rPr>
          <w:rFonts w:asciiTheme="majorBidi" w:eastAsia="David" w:hAnsiTheme="majorBidi" w:cstheme="majorBidi"/>
          <w:b/>
          <w:bCs/>
          <w:color w:val="000000"/>
          <w:sz w:val="32"/>
          <w:szCs w:val="32"/>
          <w:u w:val="single"/>
          <w:rtl/>
          <w:lang w:val="he-IL"/>
        </w:rPr>
        <w:t xml:space="preserve"> </w:t>
      </w:r>
      <w:bookmarkEnd w:id="1"/>
      <w:r w:rsidR="00F6582A" w:rsidRPr="00D720CF">
        <w:rPr>
          <w:rFonts w:asciiTheme="majorBidi" w:eastAsia="David" w:hAnsiTheme="majorBidi" w:cstheme="majorBidi"/>
          <w:b/>
          <w:bCs/>
          <w:color w:val="000000"/>
          <w:sz w:val="32"/>
          <w:szCs w:val="32"/>
          <w:u w:val="single"/>
          <w:rtl/>
          <w:lang w:val="he-IL"/>
        </w:rPr>
        <w:t xml:space="preserve">שירות לעיריית בת ים </w:t>
      </w:r>
    </w:p>
    <w:p w14:paraId="22A1DFAA" w14:textId="4A4BA1C8" w:rsidR="00A14DE4" w:rsidRPr="00D720CF" w:rsidRDefault="00A14DE4" w:rsidP="00A14DE4">
      <w:pPr>
        <w:pStyle w:val="Bodytext20"/>
        <w:shd w:val="clear" w:color="auto" w:fill="auto"/>
        <w:spacing w:before="0"/>
        <w:ind w:firstLine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52C273A9" w14:textId="77777777" w:rsidR="00E42F7C" w:rsidRPr="00D720CF" w:rsidRDefault="00E42F7C" w:rsidP="00E42F7C">
      <w:pPr>
        <w:pStyle w:val="Normal0"/>
        <w:spacing w:line="360" w:lineRule="auto"/>
        <w:ind w:left="326"/>
        <w:rPr>
          <w:rFonts w:asciiTheme="majorBidi" w:eastAsia="David" w:hAnsiTheme="majorBidi" w:cstheme="majorBidi"/>
          <w:b/>
          <w:bCs/>
          <w:sz w:val="32"/>
          <w:szCs w:val="32"/>
          <w:u w:val="single"/>
          <w:rtl/>
        </w:rPr>
      </w:pPr>
    </w:p>
    <w:p w14:paraId="597824F0" w14:textId="507F64EB" w:rsidR="00F6582A" w:rsidRPr="00D720CF" w:rsidRDefault="00E42F7C" w:rsidP="00F6582A">
      <w:pPr>
        <w:pStyle w:val="Normal0"/>
        <w:ind w:left="42"/>
        <w:jc w:val="left"/>
        <w:rPr>
          <w:rFonts w:asciiTheme="majorBidi" w:eastAsia="David" w:hAnsiTheme="majorBidi" w:cstheme="majorBidi"/>
          <w:b/>
          <w:bCs/>
          <w:sz w:val="32"/>
          <w:szCs w:val="32"/>
          <w:u w:val="single"/>
          <w:rtl/>
        </w:rPr>
      </w:pPr>
      <w:r w:rsidRPr="00D720C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עיריית בת-ים מזמינה בזה יועצים מומחים , להגיש  את מועמדותם להיכלל במאגר </w:t>
      </w:r>
      <w:r w:rsidR="00F6582A" w:rsidRPr="00D720CF">
        <w:rPr>
          <w:rFonts w:asciiTheme="majorBidi" w:eastAsia="David" w:hAnsiTheme="majorBidi" w:cstheme="majorBidi"/>
          <w:b/>
          <w:bCs/>
          <w:sz w:val="32"/>
          <w:szCs w:val="32"/>
          <w:u w:val="single"/>
          <w:rtl/>
        </w:rPr>
        <w:t>יועצי שירות לעיריית בת ים</w:t>
      </w:r>
      <w:r w:rsidR="00D720CF" w:rsidRPr="00D720CF">
        <w:rPr>
          <w:rFonts w:asciiTheme="majorBidi" w:eastAsia="David" w:hAnsiTheme="majorBidi" w:cstheme="majorBidi"/>
          <w:b/>
          <w:bCs/>
          <w:sz w:val="32"/>
          <w:szCs w:val="32"/>
          <w:u w:val="single"/>
          <w:rtl/>
        </w:rPr>
        <w:t>.</w:t>
      </w:r>
    </w:p>
    <w:p w14:paraId="457CB64F" w14:textId="77777777" w:rsidR="00D720CF" w:rsidRPr="00D720CF" w:rsidRDefault="00E42F7C" w:rsidP="00F6582A">
      <w:pPr>
        <w:pStyle w:val="Bodytext20"/>
        <w:shd w:val="clear" w:color="auto" w:fill="auto"/>
        <w:spacing w:before="0"/>
        <w:ind w:firstLine="0"/>
        <w:jc w:val="lef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720C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bookmarkStart w:id="2" w:name="_Hlk92007413"/>
      <w:r w:rsidRPr="00D720CF">
        <w:rPr>
          <w:rFonts w:asciiTheme="majorBidi" w:hAnsiTheme="majorBidi" w:cstheme="majorBidi"/>
          <w:b/>
          <w:bCs/>
          <w:sz w:val="32"/>
          <w:szCs w:val="32"/>
          <w:rtl/>
        </w:rPr>
        <w:t>ההרשמה לתחום תתבצע  באופן דיגיטלי בלבד באמצעות מערכת הרישום שכתובתה באינטרנט</w:t>
      </w:r>
    </w:p>
    <w:p w14:paraId="79D38C5A" w14:textId="05DED433" w:rsidR="00E42F7C" w:rsidRPr="00D720CF" w:rsidRDefault="00D720CF" w:rsidP="00F6582A">
      <w:pPr>
        <w:pStyle w:val="Bodytext20"/>
        <w:shd w:val="clear" w:color="auto" w:fill="auto"/>
        <w:spacing w:before="0"/>
        <w:ind w:firstLine="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hyperlink r:id="rId5" w:history="1">
        <w:r w:rsidR="00E42F7C" w:rsidRPr="00D720CF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</w:rPr>
          <w:t>https://bat-yam.vendors.co.il</w:t>
        </w:r>
      </w:hyperlink>
      <w:r w:rsidR="00E42F7C" w:rsidRPr="00D720C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42F7C" w:rsidRPr="00D720C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 התחום יהיה פתוח לרישום עד יום </w:t>
      </w:r>
      <w:r w:rsidR="00F6582A" w:rsidRPr="00D720CF">
        <w:rPr>
          <w:rFonts w:asciiTheme="majorBidi" w:hAnsiTheme="majorBidi" w:cstheme="majorBidi"/>
          <w:b/>
          <w:bCs/>
          <w:sz w:val="32"/>
          <w:szCs w:val="32"/>
          <w:rtl/>
        </w:rPr>
        <w:t>16.4.23</w:t>
      </w:r>
      <w:r w:rsidR="00E42F7C" w:rsidRPr="00D720CF">
        <w:rPr>
          <w:rFonts w:asciiTheme="majorBidi" w:eastAsiaTheme="minorHAnsi" w:hAnsiTheme="majorBidi" w:cstheme="majorBidi"/>
          <w:b/>
          <w:bCs/>
          <w:sz w:val="32"/>
          <w:szCs w:val="32"/>
          <w:rtl/>
        </w:rPr>
        <w:t xml:space="preserve"> </w:t>
      </w:r>
      <w:r w:rsidR="00E42F7C" w:rsidRPr="00D720C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בשעה </w:t>
      </w:r>
      <w:r w:rsidR="00E42F7C" w:rsidRPr="00D720CF">
        <w:rPr>
          <w:rFonts w:asciiTheme="majorBidi" w:hAnsiTheme="majorBidi" w:cstheme="majorBidi"/>
          <w:b/>
          <w:bCs/>
          <w:sz w:val="32"/>
          <w:szCs w:val="32"/>
          <w:lang w:bidi="en-US"/>
        </w:rPr>
        <w:t>13:00</w:t>
      </w:r>
      <w:r w:rsidRPr="00D720CF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</w:p>
    <w:bookmarkEnd w:id="2"/>
    <w:p w14:paraId="43BC5BF8" w14:textId="424F74A5" w:rsidR="00E42F7C" w:rsidRPr="00D720CF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720C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מסמך קול הקורא על נספחיו  מפורסם באתר עיריית בת- ים שכתובתו </w:t>
      </w:r>
      <w:hyperlink r:id="rId6" w:history="1">
        <w:r w:rsidRPr="00D720CF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</w:rPr>
          <w:t>www.bat-yam.muni.il</w:t>
        </w:r>
      </w:hyperlink>
      <w:r w:rsidRPr="00D720C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D720CF" w:rsidRPr="00D720CF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</w:p>
    <w:p w14:paraId="2C211BED" w14:textId="77777777" w:rsidR="00E42F7C" w:rsidRPr="00D720CF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32"/>
          <w:szCs w:val="32"/>
          <w:rtl/>
        </w:rPr>
      </w:pPr>
      <w:bookmarkStart w:id="3" w:name="bookmark5"/>
    </w:p>
    <w:p w14:paraId="0D391CFB" w14:textId="77777777" w:rsidR="00E42F7C" w:rsidRPr="00D720CF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D720CF">
        <w:rPr>
          <w:rFonts w:asciiTheme="majorBidi" w:hAnsiTheme="majorBidi" w:cstheme="majorBidi"/>
          <w:sz w:val="32"/>
          <w:szCs w:val="32"/>
          <w:rtl/>
        </w:rPr>
        <w:t>צביקה ברוט</w:t>
      </w:r>
    </w:p>
    <w:p w14:paraId="63198067" w14:textId="77777777" w:rsidR="00E42F7C" w:rsidRPr="00D720CF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645FEA99" w14:textId="77777777" w:rsidR="00E42F7C" w:rsidRPr="00D720CF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D720CF">
        <w:rPr>
          <w:rFonts w:asciiTheme="majorBidi" w:hAnsiTheme="majorBidi" w:cstheme="majorBidi"/>
          <w:sz w:val="32"/>
          <w:szCs w:val="32"/>
          <w:rtl/>
        </w:rPr>
        <w:t>ראש  העיר</w:t>
      </w:r>
      <w:bookmarkEnd w:id="3"/>
    </w:p>
    <w:p w14:paraId="4EB7E119" w14:textId="77777777" w:rsidR="00E42F7C" w:rsidRPr="00D720CF" w:rsidRDefault="00E42F7C" w:rsidP="00E42F7C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F435D09" w14:textId="77777777" w:rsidR="00E42F7C" w:rsidRPr="00D720CF" w:rsidRDefault="00E42F7C" w:rsidP="00E42F7C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31CB3569" w14:textId="77777777" w:rsidR="0059375C" w:rsidRPr="00D720CF" w:rsidRDefault="0059375C" w:rsidP="00E42F7C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sectPr w:rsidR="0059375C" w:rsidRPr="00D720CF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14093977">
    <w:abstractNumId w:val="0"/>
  </w:num>
  <w:num w:numId="2" w16cid:durableId="72086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7754"/>
    <w:rsid w:val="00193178"/>
    <w:rsid w:val="001B65CC"/>
    <w:rsid w:val="001C608F"/>
    <w:rsid w:val="001D7BD5"/>
    <w:rsid w:val="00211D6B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9375C"/>
    <w:rsid w:val="005E3BD3"/>
    <w:rsid w:val="0060342D"/>
    <w:rsid w:val="0069682F"/>
    <w:rsid w:val="006B695A"/>
    <w:rsid w:val="006D5E64"/>
    <w:rsid w:val="006F7659"/>
    <w:rsid w:val="0079448C"/>
    <w:rsid w:val="007F08E3"/>
    <w:rsid w:val="008035C8"/>
    <w:rsid w:val="00852173"/>
    <w:rsid w:val="008523D2"/>
    <w:rsid w:val="008D5C29"/>
    <w:rsid w:val="009360C4"/>
    <w:rsid w:val="00A14DE4"/>
    <w:rsid w:val="00A21C7E"/>
    <w:rsid w:val="00A4523C"/>
    <w:rsid w:val="00A66B99"/>
    <w:rsid w:val="00AB252D"/>
    <w:rsid w:val="00C038D3"/>
    <w:rsid w:val="00C23B54"/>
    <w:rsid w:val="00C30CCD"/>
    <w:rsid w:val="00C86DAF"/>
    <w:rsid w:val="00C956BF"/>
    <w:rsid w:val="00D431A8"/>
    <w:rsid w:val="00D720CF"/>
    <w:rsid w:val="00DF7590"/>
    <w:rsid w:val="00E42F7C"/>
    <w:rsid w:val="00E62BED"/>
    <w:rsid w:val="00E804A6"/>
    <w:rsid w:val="00F01D52"/>
    <w:rsid w:val="00F3167D"/>
    <w:rsid w:val="00F52D14"/>
    <w:rsid w:val="00F6582A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bat-yam.vendor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3</cp:revision>
  <cp:lastPrinted>2019-04-08T09:46:00Z</cp:lastPrinted>
  <dcterms:created xsi:type="dcterms:W3CDTF">2023-03-20T06:14:00Z</dcterms:created>
  <dcterms:modified xsi:type="dcterms:W3CDTF">2023-03-20T06:15:00Z</dcterms:modified>
</cp:coreProperties>
</file>