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C670" w14:textId="77777777" w:rsidR="00176DD9" w:rsidRPr="0022338D" w:rsidRDefault="00176DD9" w:rsidP="002E113B">
      <w:pPr>
        <w:spacing w:line="240" w:lineRule="auto"/>
        <w:rPr>
          <w:rFonts w:ascii="David" w:eastAsia="Arial Unicode MS" w:hAnsi="David" w:cs="David"/>
          <w:b/>
          <w:bCs/>
          <w:noProof/>
          <w:sz w:val="32"/>
          <w:szCs w:val="32"/>
          <w:rtl/>
        </w:rPr>
      </w:pPr>
      <w:r w:rsidRPr="0022338D">
        <w:rPr>
          <w:rFonts w:ascii="David" w:eastAsia="Arial Unicode MS" w:hAnsi="David" w:cs="David"/>
          <w:b/>
          <w:bCs/>
          <w:noProof/>
          <w:sz w:val="32"/>
          <w:szCs w:val="32"/>
          <w:rtl/>
        </w:rPr>
        <w:t>לכבוד</w:t>
      </w:r>
    </w:p>
    <w:p w14:paraId="4B419911" w14:textId="3EBB374B" w:rsidR="00176DD9" w:rsidRPr="0022338D" w:rsidRDefault="002E113B" w:rsidP="002E113B">
      <w:pPr>
        <w:spacing w:line="240" w:lineRule="auto"/>
        <w:rPr>
          <w:rFonts w:ascii="David" w:eastAsia="Arial Unicode MS" w:hAnsi="David" w:cs="David"/>
          <w:b/>
          <w:bCs/>
          <w:noProof/>
          <w:sz w:val="32"/>
          <w:szCs w:val="32"/>
          <w:rtl/>
        </w:rPr>
      </w:pPr>
      <w:r w:rsidRPr="0022338D">
        <w:rPr>
          <w:rFonts w:ascii="David" w:eastAsia="Arial Unicode MS" w:hAnsi="David" w:cs="David" w:hint="cs"/>
          <w:b/>
          <w:bCs/>
          <w:noProof/>
          <w:sz w:val="32"/>
          <w:szCs w:val="32"/>
          <w:u w:val="single"/>
          <w:rtl/>
        </w:rPr>
        <w:t>המשתתפים</w:t>
      </w:r>
      <w:r w:rsidR="00176DD9" w:rsidRPr="0022338D">
        <w:rPr>
          <w:rFonts w:ascii="David" w:eastAsia="Arial Unicode MS" w:hAnsi="David" w:cs="David"/>
          <w:b/>
          <w:bCs/>
          <w:noProof/>
          <w:sz w:val="32"/>
          <w:szCs w:val="32"/>
          <w:u w:val="single"/>
          <w:rtl/>
        </w:rPr>
        <w:t xml:space="preserve"> במכרז </w:t>
      </w:r>
    </w:p>
    <w:p w14:paraId="3DD9EA93" w14:textId="77777777" w:rsidR="002E113B" w:rsidRPr="002E113B" w:rsidRDefault="00176DD9" w:rsidP="002E113B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</w:pPr>
      <w:r w:rsidRPr="00176DD9">
        <w:rPr>
          <w:rFonts w:ascii="David" w:hAnsi="David" w:cs="David"/>
          <w:b/>
          <w:bCs/>
          <w:sz w:val="26"/>
          <w:szCs w:val="26"/>
          <w:rtl/>
        </w:rPr>
        <w:t>הנדון</w:t>
      </w:r>
      <w:r w:rsidRPr="002E113B"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  <w:t>:</w:t>
      </w:r>
      <w:r w:rsidRPr="002E113B">
        <w:rPr>
          <w:rFonts w:ascii="David" w:hAnsi="David" w:cs="David"/>
          <w:b/>
          <w:bCs/>
          <w:sz w:val="36"/>
          <w:szCs w:val="36"/>
          <w:u w:val="single"/>
          <w:lang w:eastAsia="he-IL"/>
        </w:rPr>
        <w:t xml:space="preserve"> </w:t>
      </w:r>
      <w:r w:rsidRPr="002E113B"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  <w:t xml:space="preserve">מכרז פומבי מס' </w:t>
      </w:r>
      <w:r w:rsidR="002E113B" w:rsidRPr="002E113B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>1/2023</w:t>
      </w:r>
      <w:r w:rsidRPr="002E113B"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  <w:t xml:space="preserve"> , </w:t>
      </w:r>
      <w:r w:rsidR="002E113B" w:rsidRPr="002E113B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ביצוע </w:t>
      </w:r>
      <w:r w:rsidR="002E113B" w:rsidRPr="002E113B">
        <w:rPr>
          <w:rFonts w:ascii="David" w:hAnsi="David" w:cs="David" w:hint="eastAsia"/>
          <w:b/>
          <w:bCs/>
          <w:sz w:val="36"/>
          <w:szCs w:val="36"/>
          <w:u w:val="single"/>
          <w:rtl/>
          <w:lang w:eastAsia="he-IL"/>
        </w:rPr>
        <w:t>עבודות פיתוח</w:t>
      </w:r>
      <w:r w:rsidR="002E113B" w:rsidRPr="002E113B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, תשתיות והצבת מתקנים </w:t>
      </w:r>
      <w:r w:rsidR="002E113B" w:rsidRPr="002E113B"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  <w:t>–</w:t>
      </w:r>
      <w:r w:rsidR="002E113B" w:rsidRPr="002E113B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 </w:t>
      </w:r>
    </w:p>
    <w:p w14:paraId="6716D967" w14:textId="024709CC" w:rsidR="00176DD9" w:rsidRPr="007A22CE" w:rsidRDefault="002E113B" w:rsidP="0022338D">
      <w:pPr>
        <w:spacing w:line="24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  <w:lang w:eastAsia="he-IL"/>
        </w:rPr>
      </w:pPr>
      <w:r w:rsidRPr="002E113B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"גינת בניין העירייה" </w:t>
      </w:r>
      <w:r w:rsidR="0022338D">
        <w:rPr>
          <w:rFonts w:ascii="David" w:hAnsi="David" w:cs="David" w:hint="cs"/>
          <w:b/>
          <w:bCs/>
          <w:sz w:val="36"/>
          <w:szCs w:val="36"/>
          <w:u w:val="single"/>
          <w:rtl/>
          <w:lang w:eastAsia="he-IL"/>
        </w:rPr>
        <w:t xml:space="preserve"> - </w:t>
      </w:r>
      <w:r w:rsidR="00176DD9" w:rsidRPr="0022338D">
        <w:rPr>
          <w:rFonts w:ascii="David" w:hAnsi="David" w:cs="David"/>
          <w:b/>
          <w:bCs/>
          <w:sz w:val="40"/>
          <w:szCs w:val="40"/>
          <w:u w:val="single"/>
          <w:rtl/>
          <w:lang w:eastAsia="he-IL"/>
        </w:rPr>
        <w:t xml:space="preserve">מסמך הבהרות מספר </w:t>
      </w:r>
      <w:r w:rsidR="0022338D" w:rsidRPr="0022338D">
        <w:rPr>
          <w:rFonts w:ascii="David" w:hAnsi="David" w:cs="David" w:hint="cs"/>
          <w:b/>
          <w:bCs/>
          <w:sz w:val="40"/>
          <w:szCs w:val="40"/>
          <w:u w:val="single"/>
          <w:rtl/>
          <w:lang w:eastAsia="he-IL"/>
        </w:rPr>
        <w:t>2</w:t>
      </w:r>
      <w:r w:rsidRPr="0022338D">
        <w:rPr>
          <w:rFonts w:ascii="David" w:hAnsi="David" w:cs="David" w:hint="cs"/>
          <w:b/>
          <w:bCs/>
          <w:sz w:val="40"/>
          <w:szCs w:val="40"/>
          <w:u w:val="single"/>
          <w:rtl/>
          <w:lang w:eastAsia="he-IL"/>
        </w:rPr>
        <w:t xml:space="preserve"> מיום </w:t>
      </w:r>
      <w:r w:rsidR="0022338D" w:rsidRPr="0022338D">
        <w:rPr>
          <w:rFonts w:ascii="David" w:hAnsi="David" w:cs="David" w:hint="cs"/>
          <w:b/>
          <w:bCs/>
          <w:sz w:val="40"/>
          <w:szCs w:val="40"/>
          <w:u w:val="single"/>
          <w:rtl/>
          <w:lang w:eastAsia="he-IL"/>
        </w:rPr>
        <w:t>23</w:t>
      </w:r>
      <w:r w:rsidRPr="0022338D">
        <w:rPr>
          <w:rFonts w:ascii="David" w:hAnsi="David" w:cs="David" w:hint="cs"/>
          <w:b/>
          <w:bCs/>
          <w:sz w:val="40"/>
          <w:szCs w:val="40"/>
          <w:u w:val="single"/>
          <w:rtl/>
          <w:lang w:eastAsia="he-IL"/>
        </w:rPr>
        <w:t xml:space="preserve">.3.2023 </w:t>
      </w:r>
    </w:p>
    <w:p w14:paraId="6F7DB164" w14:textId="4D9D09A5" w:rsidR="00176DD9" w:rsidRPr="00176DD9" w:rsidRDefault="00176DD9" w:rsidP="002E113B">
      <w:pPr>
        <w:numPr>
          <w:ilvl w:val="0"/>
          <w:numId w:val="15"/>
        </w:numPr>
        <w:spacing w:line="240" w:lineRule="auto"/>
        <w:jc w:val="both"/>
        <w:rPr>
          <w:rFonts w:ascii="David" w:hAnsi="David" w:cs="David"/>
          <w:sz w:val="26"/>
          <w:szCs w:val="26"/>
        </w:rPr>
      </w:pPr>
      <w:r w:rsidRPr="00176DD9">
        <w:rPr>
          <w:rFonts w:ascii="David" w:hAnsi="David" w:cs="David"/>
          <w:sz w:val="26"/>
          <w:szCs w:val="26"/>
          <w:rtl/>
        </w:rPr>
        <w:t xml:space="preserve">הוראות מסמך </w:t>
      </w:r>
      <w:r w:rsidR="002E113B">
        <w:rPr>
          <w:rFonts w:ascii="David" w:hAnsi="David" w:cs="David" w:hint="cs"/>
          <w:sz w:val="26"/>
          <w:szCs w:val="26"/>
          <w:rtl/>
        </w:rPr>
        <w:t xml:space="preserve">הבהרות </w:t>
      </w:r>
      <w:r w:rsidRPr="00176DD9">
        <w:rPr>
          <w:rFonts w:ascii="David" w:hAnsi="David" w:cs="David"/>
          <w:sz w:val="26"/>
          <w:szCs w:val="26"/>
          <w:rtl/>
        </w:rPr>
        <w:t>זה מתקנות את האמור במסמכי המכרז והוראותיו גוברות על האמור מסמכי המכרז. כל תיקון לסעיפי המכרז ו/או תשובה לשאלות הניתנת במסמך זה יתקנו/יפרשו/יתייחסו לכל הסעיפים הרלוונטיים שבמסמכי המכרז גם אם הסעיפים הרלוונטיים לא צוינו במסמך זה במפורש</w:t>
      </w:r>
      <w:r w:rsidR="0022338D">
        <w:rPr>
          <w:rFonts w:ascii="David" w:hAnsi="David" w:cs="David" w:hint="cs"/>
          <w:sz w:val="26"/>
          <w:szCs w:val="26"/>
          <w:rtl/>
        </w:rPr>
        <w:t>.</w:t>
      </w:r>
    </w:p>
    <w:p w14:paraId="440B46E8" w14:textId="5580DA09" w:rsidR="00176DD9" w:rsidRPr="004B557A" w:rsidRDefault="00176DD9" w:rsidP="002E113B">
      <w:pPr>
        <w:numPr>
          <w:ilvl w:val="0"/>
          <w:numId w:val="15"/>
        </w:numPr>
        <w:spacing w:line="240" w:lineRule="auto"/>
        <w:jc w:val="both"/>
        <w:rPr>
          <w:rFonts w:ascii="David" w:hAnsi="David" w:cs="David"/>
          <w:sz w:val="26"/>
          <w:szCs w:val="26"/>
          <w:u w:val="double"/>
        </w:rPr>
      </w:pPr>
      <w:r w:rsidRPr="004B557A">
        <w:rPr>
          <w:rFonts w:ascii="David" w:hAnsi="David" w:cs="David"/>
          <w:color w:val="000000"/>
          <w:sz w:val="26"/>
          <w:szCs w:val="26"/>
          <w:rtl/>
        </w:rPr>
        <w:t xml:space="preserve">מסמך זה על נספחיו מהווה חלק בלתי נפרד ממסמכי המכרז </w:t>
      </w:r>
      <w:r w:rsidRPr="004B557A">
        <w:rPr>
          <w:rFonts w:ascii="David" w:hAnsi="David" w:cs="David"/>
          <w:color w:val="000000"/>
          <w:sz w:val="26"/>
          <w:szCs w:val="26"/>
          <w:u w:val="double"/>
          <w:rtl/>
        </w:rPr>
        <w:t>ויש לצרפו יחד עם יתר מסמכי הצעה כשהוא חתום על ידי המציע</w:t>
      </w:r>
      <w:r w:rsidRPr="004B557A">
        <w:rPr>
          <w:rFonts w:ascii="David" w:hAnsi="David" w:cs="David"/>
          <w:sz w:val="26"/>
          <w:szCs w:val="26"/>
          <w:u w:val="double"/>
          <w:rtl/>
        </w:rPr>
        <w:t>.</w:t>
      </w:r>
    </w:p>
    <w:p w14:paraId="7A09C971" w14:textId="2A0B7E59" w:rsidR="002E113B" w:rsidRDefault="002E113B" w:rsidP="002E113B">
      <w:pPr>
        <w:numPr>
          <w:ilvl w:val="0"/>
          <w:numId w:val="15"/>
        </w:numPr>
        <w:spacing w:line="240" w:lineRule="auto"/>
        <w:jc w:val="both"/>
        <w:rPr>
          <w:rFonts w:ascii="David" w:hAnsi="David" w:cs="David"/>
          <w:b/>
          <w:bCs/>
          <w:color w:val="000000"/>
          <w:sz w:val="26"/>
          <w:szCs w:val="26"/>
        </w:rPr>
      </w:pPr>
      <w:r w:rsidRPr="002E113B">
        <w:rPr>
          <w:rFonts w:ascii="David" w:hAnsi="David" w:cs="David" w:hint="cs"/>
          <w:b/>
          <w:bCs/>
          <w:color w:val="000000"/>
          <w:sz w:val="26"/>
          <w:szCs w:val="26"/>
          <w:rtl/>
        </w:rPr>
        <w:t>מובהר ומודגש, כי בקשר לחוברת המכרז והמסמכים המצורפים לה</w:t>
      </w:r>
      <w:r w:rsidR="0022338D"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, כמו גם המועדים </w:t>
      </w:r>
      <w:proofErr w:type="spellStart"/>
      <w:r w:rsidR="0022338D">
        <w:rPr>
          <w:rFonts w:ascii="David" w:hAnsi="David" w:cs="David" w:hint="cs"/>
          <w:b/>
          <w:bCs/>
          <w:color w:val="000000"/>
          <w:sz w:val="26"/>
          <w:szCs w:val="26"/>
          <w:rtl/>
        </w:rPr>
        <w:t>הרלוונטים</w:t>
      </w:r>
      <w:proofErr w:type="spellEnd"/>
      <w:r w:rsidRPr="002E113B"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יחולו השינויים המחייבים הבאים:</w:t>
      </w:r>
    </w:p>
    <w:p w14:paraId="0D5BA583" w14:textId="5215DC72" w:rsidR="0022338D" w:rsidRPr="0022338D" w:rsidRDefault="0022338D" w:rsidP="0022338D">
      <w:pPr>
        <w:spacing w:line="240" w:lineRule="auto"/>
        <w:ind w:left="792"/>
        <w:jc w:val="both"/>
        <w:rPr>
          <w:rFonts w:ascii="David" w:hAnsi="David" w:cs="David"/>
          <w:b/>
          <w:bCs/>
          <w:color w:val="000000"/>
          <w:sz w:val="26"/>
          <w:szCs w:val="26"/>
          <w:u w:val="single"/>
        </w:rPr>
      </w:pP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>תוכניות העבודות</w:t>
      </w:r>
      <w:r w:rsidR="002E113B"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14:paraId="35116E1E" w14:textId="42C4A786" w:rsidR="002E113B" w:rsidRDefault="0022338D" w:rsidP="002E113B">
      <w:pPr>
        <w:numPr>
          <w:ilvl w:val="1"/>
          <w:numId w:val="15"/>
        </w:numPr>
        <w:spacing w:line="240" w:lineRule="auto"/>
        <w:jc w:val="both"/>
        <w:rPr>
          <w:rFonts w:ascii="David" w:hAnsi="David" w:cs="David"/>
          <w:b/>
          <w:bCs/>
          <w:color w:val="000000"/>
          <w:sz w:val="26"/>
          <w:szCs w:val="26"/>
        </w:rPr>
      </w:pP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על כל אחד מהמציעים </w:t>
      </w:r>
      <w:r>
        <w:rPr>
          <w:rFonts w:ascii="David" w:hAnsi="David" w:cs="David"/>
          <w:b/>
          <w:bCs/>
          <w:color w:val="000000"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לדאוג כי ברשותו התוכניות המעודכנות עבור המכרז (להלן:</w:t>
      </w:r>
      <w:r>
        <w:rPr>
          <w:rFonts w:ascii="David" w:hAnsi="David" w:cs="David" w:hint="cs"/>
          <w:b/>
          <w:bCs/>
          <w:color w:val="000000"/>
          <w:sz w:val="26"/>
          <w:szCs w:val="26"/>
        </w:rPr>
        <w:t xml:space="preserve"> 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"התוכניות"). התוכניות זמינות ונמסרות למציעים באופן דיגיטלי בלבד באמצעות הלינק שלהלן למערכת "ג'מבו מייל" </w:t>
      </w:r>
      <w:r>
        <w:rPr>
          <w:rFonts w:ascii="David" w:hAnsi="David" w:cs="David"/>
          <w:b/>
          <w:bCs/>
          <w:color w:val="000000"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אשר עודכן במועד מסמך הבהרות זה, ועל כל אחד מהמציעים להוריד את התוכניות באופן עצמאי. </w:t>
      </w:r>
    </w:p>
    <w:p w14:paraId="5FE885C4" w14:textId="705A1FAD" w:rsidR="0022338D" w:rsidRPr="009F2032" w:rsidRDefault="0022338D" w:rsidP="0022338D">
      <w:pPr>
        <w:bidi w:val="0"/>
        <w:jc w:val="center"/>
        <w:rPr>
          <w:rStyle w:val="Hyperlink"/>
          <w:color w:val="FFFFFF"/>
          <w:sz w:val="24"/>
          <w:szCs w:val="24"/>
          <w:shd w:val="clear" w:color="auto" w:fill="15B4D4"/>
        </w:rPr>
      </w:pPr>
      <w:hyperlink r:id="rId7" w:tgtFrame="_blank" w:history="1">
        <w:r w:rsidRPr="009F2032">
          <w:rPr>
            <w:rStyle w:val="Hyperlink"/>
            <w:color w:val="FFFFFF"/>
            <w:sz w:val="24"/>
            <w:szCs w:val="24"/>
            <w:shd w:val="clear" w:color="auto" w:fill="15B4D4"/>
          </w:rPr>
          <w:t>https://www.jumbomail.me/j/Hmj_6UOOJEiGUe9</w:t>
        </w:r>
      </w:hyperlink>
      <w:hyperlink r:id="rId8" w:tgtFrame="_blank" w:history="1">
        <w:r w:rsidRPr="009F2032">
          <w:rPr>
            <w:rStyle w:val="Hyperlink"/>
            <w:rFonts w:hint="cs"/>
            <w:color w:val="FFFFFF"/>
            <w:sz w:val="24"/>
            <w:szCs w:val="24"/>
            <w:shd w:val="clear" w:color="auto" w:fill="15B4D4"/>
            <w:rtl/>
          </w:rPr>
          <w:t>להורדת הקבצים</w:t>
        </w:r>
        <w:r w:rsidRPr="009F2032">
          <w:rPr>
            <w:rStyle w:val="Hyperlink"/>
            <w:rFonts w:hint="cs"/>
            <w:color w:val="FFFFFF"/>
            <w:sz w:val="24"/>
            <w:szCs w:val="24"/>
            <w:shd w:val="clear" w:color="auto" w:fill="15B4D4"/>
            <w:rtl/>
          </w:rPr>
          <w:t xml:space="preserve"> - </w:t>
        </w:r>
        <w:r w:rsidRPr="009F2032">
          <w:rPr>
            <w:rStyle w:val="Hyperlink"/>
            <w:rFonts w:hint="cs"/>
            <w:color w:val="FFFFFF"/>
            <w:sz w:val="24"/>
            <w:szCs w:val="24"/>
            <w:shd w:val="clear" w:color="auto" w:fill="15B4D4"/>
            <w:rtl/>
          </w:rPr>
          <w:t xml:space="preserve"> </w:t>
        </w:r>
      </w:hyperlink>
    </w:p>
    <w:p w14:paraId="7CB64BD0" w14:textId="7E16E975" w:rsidR="0022338D" w:rsidRPr="0022338D" w:rsidRDefault="0022338D" w:rsidP="0022338D">
      <w:pPr>
        <w:spacing w:line="240" w:lineRule="auto"/>
        <w:ind w:left="792"/>
        <w:jc w:val="both"/>
        <w:rPr>
          <w:rFonts w:ascii="David" w:hAnsi="David" w:cs="David" w:hint="cs"/>
          <w:b/>
          <w:bCs/>
          <w:color w:val="000000"/>
          <w:sz w:val="26"/>
          <w:szCs w:val="26"/>
          <w:u w:val="single"/>
        </w:rPr>
      </w:pP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>הארכת לוחות זמנים</w:t>
      </w:r>
    </w:p>
    <w:p w14:paraId="31CA3685" w14:textId="780A9E30" w:rsidR="0022338D" w:rsidRDefault="0022338D" w:rsidP="0022338D">
      <w:pPr>
        <w:numPr>
          <w:ilvl w:val="1"/>
          <w:numId w:val="15"/>
        </w:numPr>
        <w:spacing w:line="240" w:lineRule="auto"/>
        <w:jc w:val="both"/>
        <w:rPr>
          <w:rFonts w:ascii="David" w:hAnsi="David" w:cs="David"/>
          <w:b/>
          <w:bCs/>
          <w:color w:val="000000"/>
          <w:sz w:val="26"/>
          <w:szCs w:val="26"/>
        </w:rPr>
      </w:pP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המועד האחרון </w:t>
      </w: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>להגשת בקשות ו/או שאלות הבהרה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</w:t>
      </w: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>מוארך בזאת עד ליום 16.4.2023 שעה 12:00.</w:t>
      </w:r>
    </w:p>
    <w:p w14:paraId="4A639072" w14:textId="7A4B78FA" w:rsidR="0022338D" w:rsidRPr="0022338D" w:rsidRDefault="0022338D" w:rsidP="0022338D">
      <w:pPr>
        <w:numPr>
          <w:ilvl w:val="1"/>
          <w:numId w:val="15"/>
        </w:numPr>
        <w:spacing w:line="240" w:lineRule="auto"/>
        <w:jc w:val="both"/>
        <w:rPr>
          <w:rFonts w:ascii="David" w:hAnsi="David" w:cs="David"/>
          <w:b/>
          <w:bCs/>
          <w:color w:val="000000"/>
          <w:sz w:val="26"/>
          <w:szCs w:val="26"/>
          <w:u w:val="single"/>
        </w:rPr>
      </w:pP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המועד האחרון </w:t>
      </w: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>להגשת הצעות במכרז</w:t>
      </w: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("מועד סגירת תיבת ההצעות") </w:t>
      </w:r>
      <w:r w:rsidRPr="0022338D">
        <w:rPr>
          <w:rFonts w:ascii="David" w:hAnsi="David" w:cs="David" w:hint="cs"/>
          <w:b/>
          <w:bCs/>
          <w:color w:val="000000"/>
          <w:sz w:val="26"/>
          <w:szCs w:val="26"/>
          <w:u w:val="single"/>
          <w:rtl/>
        </w:rPr>
        <w:t xml:space="preserve">מוארך בזאת עד ליום 8.5.202 בשעה 12:00. </w:t>
      </w:r>
    </w:p>
    <w:p w14:paraId="1726F55A" w14:textId="34C2ED2C" w:rsidR="0093017F" w:rsidRDefault="0093017F" w:rsidP="002E113B">
      <w:pPr>
        <w:numPr>
          <w:ilvl w:val="0"/>
          <w:numId w:val="15"/>
        </w:numPr>
        <w:spacing w:line="240" w:lineRule="auto"/>
        <w:jc w:val="both"/>
        <w:rPr>
          <w:rFonts w:ascii="David" w:hAnsi="David" w:cs="David"/>
          <w:color w:val="000000"/>
          <w:sz w:val="26"/>
          <w:szCs w:val="26"/>
        </w:rPr>
      </w:pPr>
      <w:r w:rsidRPr="0093017F">
        <w:rPr>
          <w:rFonts w:ascii="David" w:hAnsi="David" w:cs="David" w:hint="cs"/>
          <w:color w:val="000000"/>
          <w:sz w:val="26"/>
          <w:szCs w:val="26"/>
          <w:rtl/>
        </w:rPr>
        <w:t>סוף מסמך הבהרות</w:t>
      </w:r>
      <w:r>
        <w:rPr>
          <w:rFonts w:ascii="David" w:hAnsi="David" w:cs="David" w:hint="cs"/>
          <w:color w:val="000000"/>
          <w:sz w:val="26"/>
          <w:szCs w:val="26"/>
          <w:rtl/>
        </w:rPr>
        <w:t xml:space="preserve">. </w:t>
      </w:r>
    </w:p>
    <w:p w14:paraId="7D8135B5" w14:textId="6A5A1960" w:rsidR="002E113B" w:rsidRPr="002E113B" w:rsidRDefault="002E113B" w:rsidP="002E113B">
      <w:pPr>
        <w:spacing w:line="240" w:lineRule="auto"/>
        <w:ind w:left="9360" w:firstLine="720"/>
        <w:jc w:val="both"/>
        <w:rPr>
          <w:rFonts w:ascii="David" w:hAnsi="David" w:cs="David"/>
          <w:color w:val="000000"/>
          <w:sz w:val="26"/>
          <w:szCs w:val="26"/>
          <w:rtl/>
        </w:rPr>
      </w:pPr>
      <w:r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              </w:t>
      </w:r>
      <w:r w:rsidRPr="002E113B">
        <w:rPr>
          <w:rFonts w:ascii="David" w:hAnsi="David" w:cs="David" w:hint="cs"/>
          <w:color w:val="000000"/>
          <w:sz w:val="26"/>
          <w:szCs w:val="26"/>
          <w:rtl/>
        </w:rPr>
        <w:t>בכבוד רב ובברכה,</w:t>
      </w:r>
    </w:p>
    <w:p w14:paraId="51EB49EA" w14:textId="387BB951" w:rsidR="002E113B" w:rsidRPr="008959F9" w:rsidRDefault="002E113B" w:rsidP="002E113B">
      <w:pPr>
        <w:spacing w:line="240" w:lineRule="auto"/>
        <w:ind w:left="9360" w:firstLine="720"/>
        <w:jc w:val="both"/>
        <w:rPr>
          <w:rFonts w:ascii="David" w:hAnsi="David" w:cs="David"/>
          <w:b/>
          <w:bCs/>
          <w:color w:val="000000"/>
          <w:sz w:val="26"/>
          <w:szCs w:val="26"/>
          <w:rtl/>
        </w:rPr>
      </w:pPr>
      <w:r w:rsidRPr="008959F9">
        <w:rPr>
          <w:rFonts w:ascii="David" w:hAnsi="David" w:cs="David" w:hint="cs"/>
          <w:b/>
          <w:bCs/>
          <w:color w:val="000000"/>
          <w:sz w:val="26"/>
          <w:szCs w:val="26"/>
          <w:rtl/>
        </w:rPr>
        <w:t xml:space="preserve">חברת חוף בת ים ליזמות ולפתוח בע"מ </w:t>
      </w:r>
    </w:p>
    <w:sectPr w:rsidR="002E113B" w:rsidRPr="008959F9" w:rsidSect="0022338D">
      <w:headerReference w:type="default" r:id="rId9"/>
      <w:pgSz w:w="16838" w:h="11906" w:orient="landscape"/>
      <w:pgMar w:top="1122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8D18" w14:textId="77777777" w:rsidR="00F72988" w:rsidRDefault="00F72988" w:rsidP="003E48E5">
      <w:pPr>
        <w:spacing w:after="0" w:line="240" w:lineRule="auto"/>
      </w:pPr>
      <w:r>
        <w:separator/>
      </w:r>
    </w:p>
  </w:endnote>
  <w:endnote w:type="continuationSeparator" w:id="0">
    <w:p w14:paraId="3C379583" w14:textId="77777777" w:rsidR="00F72988" w:rsidRDefault="00F72988" w:rsidP="003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C0E5" w14:textId="77777777" w:rsidR="00F72988" w:rsidRDefault="00F72988" w:rsidP="003E48E5">
      <w:pPr>
        <w:spacing w:after="0" w:line="240" w:lineRule="auto"/>
      </w:pPr>
      <w:r>
        <w:separator/>
      </w:r>
    </w:p>
  </w:footnote>
  <w:footnote w:type="continuationSeparator" w:id="0">
    <w:p w14:paraId="7362B070" w14:textId="77777777" w:rsidR="00F72988" w:rsidRDefault="00F72988" w:rsidP="003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25A4" w14:textId="77777777" w:rsidR="003E48E5" w:rsidRDefault="003E48E5" w:rsidP="003E48E5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E5E"/>
    <w:multiLevelType w:val="hybridMultilevel"/>
    <w:tmpl w:val="91480794"/>
    <w:lvl w:ilvl="0" w:tplc="5B02CF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2F4"/>
    <w:multiLevelType w:val="hybridMultilevel"/>
    <w:tmpl w:val="813C3C8A"/>
    <w:lvl w:ilvl="0" w:tplc="280246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6DA"/>
    <w:multiLevelType w:val="hybridMultilevel"/>
    <w:tmpl w:val="F616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B16"/>
    <w:multiLevelType w:val="hybridMultilevel"/>
    <w:tmpl w:val="667C0A50"/>
    <w:lvl w:ilvl="0" w:tplc="C62283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89D"/>
    <w:multiLevelType w:val="hybridMultilevel"/>
    <w:tmpl w:val="7FE88C28"/>
    <w:lvl w:ilvl="0" w:tplc="6CF8BF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13774"/>
    <w:multiLevelType w:val="multilevel"/>
    <w:tmpl w:val="CCC88D5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:lang w:val="en-US"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6" w15:restartNumberingAfterBreak="0">
    <w:nsid w:val="217C3F9B"/>
    <w:multiLevelType w:val="hybridMultilevel"/>
    <w:tmpl w:val="1D7A5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8120B"/>
    <w:multiLevelType w:val="hybridMultilevel"/>
    <w:tmpl w:val="AAF6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0E27"/>
    <w:multiLevelType w:val="hybridMultilevel"/>
    <w:tmpl w:val="9D0E87CC"/>
    <w:lvl w:ilvl="0" w:tplc="57BE6900">
      <w:start w:val="1"/>
      <w:numFmt w:val="bullet"/>
      <w:lvlText w:val="-"/>
      <w:lvlJc w:val="left"/>
      <w:pPr>
        <w:ind w:left="61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D825BB6"/>
    <w:multiLevelType w:val="hybridMultilevel"/>
    <w:tmpl w:val="8E4A5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A4AB9"/>
    <w:multiLevelType w:val="hybridMultilevel"/>
    <w:tmpl w:val="B350B59A"/>
    <w:lvl w:ilvl="0" w:tplc="2D3842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E535F"/>
    <w:multiLevelType w:val="multilevel"/>
    <w:tmpl w:val="61EE4CE4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5A445E"/>
    <w:multiLevelType w:val="hybridMultilevel"/>
    <w:tmpl w:val="44608D9E"/>
    <w:lvl w:ilvl="0" w:tplc="2EFE3860">
      <w:start w:val="1"/>
      <w:numFmt w:val="hebrew1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1617A"/>
    <w:multiLevelType w:val="hybridMultilevel"/>
    <w:tmpl w:val="C03C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65B3"/>
    <w:multiLevelType w:val="hybridMultilevel"/>
    <w:tmpl w:val="39B2D83E"/>
    <w:lvl w:ilvl="0" w:tplc="C5FCC8A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03416"/>
    <w:multiLevelType w:val="hybridMultilevel"/>
    <w:tmpl w:val="F01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35118"/>
    <w:multiLevelType w:val="hybridMultilevel"/>
    <w:tmpl w:val="BACEE476"/>
    <w:lvl w:ilvl="0" w:tplc="5412B5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F1D"/>
    <w:multiLevelType w:val="hybridMultilevel"/>
    <w:tmpl w:val="51BC25DA"/>
    <w:lvl w:ilvl="0" w:tplc="812CE45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B19BE"/>
    <w:multiLevelType w:val="hybridMultilevel"/>
    <w:tmpl w:val="02886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679649">
    <w:abstractNumId w:val="13"/>
  </w:num>
  <w:num w:numId="2" w16cid:durableId="1129325838">
    <w:abstractNumId w:val="18"/>
  </w:num>
  <w:num w:numId="3" w16cid:durableId="615478273">
    <w:abstractNumId w:val="17"/>
  </w:num>
  <w:num w:numId="4" w16cid:durableId="1643996242">
    <w:abstractNumId w:val="12"/>
  </w:num>
  <w:num w:numId="5" w16cid:durableId="2032417578">
    <w:abstractNumId w:val="4"/>
  </w:num>
  <w:num w:numId="6" w16cid:durableId="134687679">
    <w:abstractNumId w:val="1"/>
  </w:num>
  <w:num w:numId="7" w16cid:durableId="824004644">
    <w:abstractNumId w:val="14"/>
  </w:num>
  <w:num w:numId="8" w16cid:durableId="1787457873">
    <w:abstractNumId w:val="7"/>
  </w:num>
  <w:num w:numId="9" w16cid:durableId="1818111824">
    <w:abstractNumId w:val="2"/>
  </w:num>
  <w:num w:numId="10" w16cid:durableId="1155611735">
    <w:abstractNumId w:val="10"/>
  </w:num>
  <w:num w:numId="11" w16cid:durableId="795636417">
    <w:abstractNumId w:val="9"/>
  </w:num>
  <w:num w:numId="12" w16cid:durableId="117258470">
    <w:abstractNumId w:val="6"/>
  </w:num>
  <w:num w:numId="13" w16cid:durableId="1306620836">
    <w:abstractNumId w:val="15"/>
  </w:num>
  <w:num w:numId="14" w16cid:durableId="551161966">
    <w:abstractNumId w:val="3"/>
  </w:num>
  <w:num w:numId="15" w16cid:durableId="1273979499">
    <w:abstractNumId w:val="11"/>
  </w:num>
  <w:num w:numId="16" w16cid:durableId="1485507594">
    <w:abstractNumId w:val="0"/>
  </w:num>
  <w:num w:numId="17" w16cid:durableId="311258296">
    <w:abstractNumId w:val="16"/>
  </w:num>
  <w:num w:numId="18" w16cid:durableId="31855204">
    <w:abstractNumId w:val="8"/>
  </w:num>
  <w:num w:numId="19" w16cid:durableId="212430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E5"/>
    <w:rsid w:val="00022A1F"/>
    <w:rsid w:val="00051C2D"/>
    <w:rsid w:val="00083B98"/>
    <w:rsid w:val="00084533"/>
    <w:rsid w:val="00086B2C"/>
    <w:rsid w:val="00104FBC"/>
    <w:rsid w:val="00121A45"/>
    <w:rsid w:val="001324FA"/>
    <w:rsid w:val="001373DB"/>
    <w:rsid w:val="00176DD9"/>
    <w:rsid w:val="001A505D"/>
    <w:rsid w:val="001B0186"/>
    <w:rsid w:val="001D1DC8"/>
    <w:rsid w:val="00207DEB"/>
    <w:rsid w:val="0022338D"/>
    <w:rsid w:val="00243CC7"/>
    <w:rsid w:val="00257210"/>
    <w:rsid w:val="002A1F3C"/>
    <w:rsid w:val="002D5685"/>
    <w:rsid w:val="002E113B"/>
    <w:rsid w:val="00327838"/>
    <w:rsid w:val="00331BA3"/>
    <w:rsid w:val="003B1A4B"/>
    <w:rsid w:val="003D14B9"/>
    <w:rsid w:val="003E48E5"/>
    <w:rsid w:val="0042366F"/>
    <w:rsid w:val="00450A61"/>
    <w:rsid w:val="004575A8"/>
    <w:rsid w:val="00474B8A"/>
    <w:rsid w:val="0048303A"/>
    <w:rsid w:val="00490515"/>
    <w:rsid w:val="004B025D"/>
    <w:rsid w:val="004B4AD2"/>
    <w:rsid w:val="004B557A"/>
    <w:rsid w:val="004C47D2"/>
    <w:rsid w:val="004C75D9"/>
    <w:rsid w:val="004D7363"/>
    <w:rsid w:val="005302CA"/>
    <w:rsid w:val="0056198C"/>
    <w:rsid w:val="005722F3"/>
    <w:rsid w:val="00574430"/>
    <w:rsid w:val="00585C53"/>
    <w:rsid w:val="005C1F98"/>
    <w:rsid w:val="00635E54"/>
    <w:rsid w:val="0067484A"/>
    <w:rsid w:val="00680CA6"/>
    <w:rsid w:val="00684462"/>
    <w:rsid w:val="006A57F8"/>
    <w:rsid w:val="006C377F"/>
    <w:rsid w:val="006D4674"/>
    <w:rsid w:val="00726D78"/>
    <w:rsid w:val="00741BAE"/>
    <w:rsid w:val="007A1FDB"/>
    <w:rsid w:val="007A22CE"/>
    <w:rsid w:val="007A4F26"/>
    <w:rsid w:val="007B61CA"/>
    <w:rsid w:val="007D5C15"/>
    <w:rsid w:val="007F2809"/>
    <w:rsid w:val="00890F27"/>
    <w:rsid w:val="008959F9"/>
    <w:rsid w:val="008A6D9C"/>
    <w:rsid w:val="009075FF"/>
    <w:rsid w:val="0093017F"/>
    <w:rsid w:val="009624F8"/>
    <w:rsid w:val="009800E6"/>
    <w:rsid w:val="009B7A0E"/>
    <w:rsid w:val="009F2032"/>
    <w:rsid w:val="00A05903"/>
    <w:rsid w:val="00A42872"/>
    <w:rsid w:val="00AA2BF4"/>
    <w:rsid w:val="00AD216A"/>
    <w:rsid w:val="00B071E8"/>
    <w:rsid w:val="00B14380"/>
    <w:rsid w:val="00B76C1C"/>
    <w:rsid w:val="00BB3C79"/>
    <w:rsid w:val="00C01F18"/>
    <w:rsid w:val="00C0763E"/>
    <w:rsid w:val="00C3409B"/>
    <w:rsid w:val="00C57A9F"/>
    <w:rsid w:val="00C955A1"/>
    <w:rsid w:val="00CA6C73"/>
    <w:rsid w:val="00D160B5"/>
    <w:rsid w:val="00D17EEF"/>
    <w:rsid w:val="00D86191"/>
    <w:rsid w:val="00DB1E84"/>
    <w:rsid w:val="00E16048"/>
    <w:rsid w:val="00E553B8"/>
    <w:rsid w:val="00E75706"/>
    <w:rsid w:val="00EB25E8"/>
    <w:rsid w:val="00EF6840"/>
    <w:rsid w:val="00F17491"/>
    <w:rsid w:val="00F30FA4"/>
    <w:rsid w:val="00F35687"/>
    <w:rsid w:val="00F52E33"/>
    <w:rsid w:val="00F54BFF"/>
    <w:rsid w:val="00F72988"/>
    <w:rsid w:val="00F747BD"/>
    <w:rsid w:val="00FA31E2"/>
    <w:rsid w:val="00FD211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B13D"/>
  <w15:chartTrackingRefBased/>
  <w15:docId w15:val="{31985D84-538F-482C-BC08-9886653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8E5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כותרת 1 תו תו תו תו,1 תו תו תו,1 תו תו,כותרת 1 תו תו תו תו תו תו,Art One,heading-one,H1,ראש ,ראש,b,normal,Heading 1MA"/>
    <w:basedOn w:val="a"/>
    <w:link w:val="11"/>
    <w:qFormat/>
    <w:rsid w:val="002E113B"/>
    <w:pPr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2">
    <w:name w:val="heading 2"/>
    <w:aliases w:val="תו תו תו,s,סעיף ראשי,Aharoni 28,כותרת ראשית,Proposal,Heading 2 Hidden,stepstone,Stepstones,head2,22Heading 2,Heading 2 תו תו,כותרת 2 תו תו,כותרת 2 תו תו תו תו,כותרת 21 תו,כותרת 21 תו תו תו,heading-two,2,כותרת2,Heading 2 Char,סעיף ,סעיף"/>
    <w:basedOn w:val="a"/>
    <w:link w:val="20"/>
    <w:qFormat/>
    <w:rsid w:val="002E113B"/>
    <w:pPr>
      <w:keepLines/>
      <w:numPr>
        <w:ilvl w:val="1"/>
        <w:numId w:val="19"/>
      </w:numPr>
      <w:spacing w:after="0" w:line="360" w:lineRule="auto"/>
      <w:ind w:right="709"/>
      <w:jc w:val="both"/>
      <w:outlineLvl w:val="1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3">
    <w:name w:val="heading 3"/>
    <w:aliases w:val="Subtitle,H3,heading 3,Normal 28 B,Table Attribute Heading,H31,H32,H33,H311,Subhead B,Heading C,Org Heading 1,Topic Title,top,3,כותרת 3 תו1,כותרת 3 תו תו,תו תו,תו, תו תו, תו, תו תו תו תו,כותרת 3 תו תו1,h31,31,Heading 31,תו תו תו תו,?"/>
    <w:basedOn w:val="a"/>
    <w:link w:val="30"/>
    <w:qFormat/>
    <w:rsid w:val="002E113B"/>
    <w:pPr>
      <w:keepLines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4">
    <w:name w:val="heading 4"/>
    <w:aliases w:val="Heading 4 תו,Heading 4 תו תו תו תו,Ref Heading 1,rh1,Normal 24 B,First Subheading,4,Heading 4hh,Heading 4 4,Char,Char Char,Char Char Char,Char Char1, Char, Char Char1,H4,Ref Heading 5,Char Char21,Char Char Char11,Char Char11,Heading 41,סגנון4"/>
    <w:basedOn w:val="a"/>
    <w:link w:val="40"/>
    <w:qFormat/>
    <w:rsid w:val="002E113B"/>
    <w:pPr>
      <w:keepLines/>
      <w:numPr>
        <w:ilvl w:val="3"/>
        <w:numId w:val="19"/>
      </w:numPr>
      <w:spacing w:after="0" w:line="360" w:lineRule="auto"/>
      <w:jc w:val="both"/>
      <w:outlineLvl w:val="3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E48E5"/>
  </w:style>
  <w:style w:type="paragraph" w:styleId="a5">
    <w:name w:val="footer"/>
    <w:basedOn w:val="a"/>
    <w:link w:val="a6"/>
    <w:uiPriority w:val="99"/>
    <w:unhideWhenUsed/>
    <w:rsid w:val="003E4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E48E5"/>
  </w:style>
  <w:style w:type="table" w:styleId="a7">
    <w:name w:val="Table Grid"/>
    <w:basedOn w:val="a1"/>
    <w:uiPriority w:val="39"/>
    <w:rsid w:val="003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48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324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3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14380"/>
    <w:rPr>
      <w:rFonts w:ascii="Tahoma" w:eastAsia="Calibri" w:hAnsi="Tahoma" w:cs="Tahoma"/>
      <w:sz w:val="18"/>
      <w:szCs w:val="18"/>
    </w:rPr>
  </w:style>
  <w:style w:type="character" w:customStyle="1" w:styleId="10">
    <w:name w:val="כותרת 1 תו"/>
    <w:basedOn w:val="a0"/>
    <w:uiPriority w:val="9"/>
    <w:rsid w:val="002E1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aliases w:val="תו תו תו תו1,s תו,סעיף ראשי תו,Aharoni 28 תו,כותרת ראשית תו,Proposal תו,Heading 2 Hidden תו,stepstone תו,Stepstones תו,head2 תו,22Heading 2 תו,Heading 2 תו תו תו,כותרת 2 תו תו תו,כותרת 2 תו תו תו תו תו,כותרת 21 תו תו,כותרת 21 תו תו תו תו,2 תו"/>
    <w:basedOn w:val="a0"/>
    <w:link w:val="2"/>
    <w:rsid w:val="002E113B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Subtitle תו,H3 תו,heading 3 תו,Normal 28 B תו,Table Attribute Heading תו,H31 תו,H32 תו,H33 תו,H311 תו,Subhead B תו,Heading C תו,Org Heading 1 תו,Topic Title תו,top תו,3 תו,כותרת 3 תו1 תו,כותרת 3 תו תו תו,תו תו תו1,תו תו1, תו תו תו, תו תו1"/>
    <w:basedOn w:val="a0"/>
    <w:link w:val="3"/>
    <w:rsid w:val="002E113B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4 תו,Heading 4hh תו,Heading 4 4 תו,Char תו,Char Char תו,Char Char Char תו,Char Char1 תו, Char תו, Char Char1 תו,H4 תו,Ref Heading 5 תו"/>
    <w:basedOn w:val="a0"/>
    <w:link w:val="4"/>
    <w:rsid w:val="002E113B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11">
    <w:name w:val="כותרת 1 תו1"/>
    <w:aliases w:val="כותרת 1 תו תו תו,Heading 1 תו תו,H2 תו,Heading תו,Aharoni 32 underline תו,כותרת על תו,כותרת מודגשת עם קו תו,b1 תו,Top 1 תו,כותרת1 תו,ראש פרק תו,1 תו,כותרת 1 תו תו תו תו תו,1 תו תו תו תו,1 תו תו תו1,כותרת 1 תו תו תו תו תו תו תו,Art One תו"/>
    <w:basedOn w:val="a0"/>
    <w:link w:val="1"/>
    <w:locked/>
    <w:rsid w:val="002E113B"/>
    <w:rPr>
      <w:rFonts w:ascii="Times New Roman" w:eastAsia="Times New Roman" w:hAnsi="Times New Roman" w:cs="David"/>
      <w:color w:val="00000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mbomail.me/j/Hmj_6UOOJEiGUe9/u/66655251786879655A41633D?utm_source=jmemail&amp;utm_medium=email&amp;utm_campaign=s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mbomail.me/j/Hmj_6UOOJEiGUe9/u/66655251786879655A41633D?utm_source=jmemail&amp;utm_medium=email&amp;utm_campaign=s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Carsenti</dc:creator>
  <cp:keywords/>
  <dc:description/>
  <cp:lastModifiedBy>Gil Ben Moshe</cp:lastModifiedBy>
  <cp:revision>6</cp:revision>
  <cp:lastPrinted>2023-03-15T08:35:00Z</cp:lastPrinted>
  <dcterms:created xsi:type="dcterms:W3CDTF">2023-03-23T07:56:00Z</dcterms:created>
  <dcterms:modified xsi:type="dcterms:W3CDTF">2023-03-23T08:04:00Z</dcterms:modified>
</cp:coreProperties>
</file>