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0E30C7" w:rsidP="00DB6882">
      <w:pPr>
        <w:pStyle w:val="2"/>
        <w:spacing w:before="0" w:after="0" w:line="240" w:lineRule="auto"/>
        <w:rPr>
          <w:rFonts w:cs="David"/>
          <w:sz w:val="26"/>
          <w:szCs w:val="26"/>
          <w:u w:val="none"/>
          <w:rtl/>
        </w:rPr>
      </w:pPr>
      <w:r w:rsidRPr="00EC7C61">
        <w:rPr>
          <w:rFonts w:cs="David" w:hint="cs"/>
          <w:sz w:val="26"/>
          <w:szCs w:val="26"/>
          <w:u w:val="none"/>
          <w:rtl/>
        </w:rPr>
        <w:t>עיריית בת ים</w:t>
      </w:r>
    </w:p>
    <w:p w:rsidR="001319E3" w:rsidRPr="00B86853" w:rsidRDefault="00B86853" w:rsidP="006E7344">
      <w:pPr>
        <w:spacing w:after="0" w:line="240" w:lineRule="auto"/>
        <w:ind w:left="3600" w:firstLine="720"/>
        <w:rPr>
          <w:rFonts w:asciiTheme="minorBidi" w:hAnsiTheme="minorBidi" w:cs="David"/>
          <w:sz w:val="25"/>
          <w:szCs w:val="25"/>
          <w:rtl/>
        </w:rPr>
      </w:pP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sidR="003E35CF">
        <w:rPr>
          <w:rFonts w:cs="David" w:hint="eastAsia"/>
          <w:sz w:val="25"/>
          <w:szCs w:val="25"/>
          <w:rtl/>
        </w:rPr>
        <w:t>‏</w:t>
      </w:r>
      <w:r w:rsidR="00096CBF">
        <w:rPr>
          <w:rFonts w:cs="David" w:hint="eastAsia"/>
          <w:sz w:val="25"/>
          <w:szCs w:val="25"/>
          <w:rtl/>
        </w:rPr>
        <w:t>‏</w:t>
      </w:r>
      <w:r w:rsidR="001319E3" w:rsidRPr="001319E3">
        <w:rPr>
          <w:rFonts w:cs="David"/>
          <w:sz w:val="25"/>
          <w:szCs w:val="25"/>
          <w:rtl/>
        </w:rPr>
        <w:tab/>
      </w:r>
      <w:r w:rsidR="001319E3" w:rsidRPr="00EC7C61">
        <w:rPr>
          <w:rFonts w:cs="David" w:hint="cs"/>
          <w:rtl/>
        </w:rPr>
        <w:t xml:space="preserve"> </w:t>
      </w:r>
      <w:r w:rsidR="001319E3" w:rsidRPr="001319E3">
        <w:rPr>
          <w:rFonts w:cs="David" w:hint="cs"/>
          <w:sz w:val="25"/>
          <w:szCs w:val="25"/>
          <w:rtl/>
        </w:rPr>
        <w:t>‏</w:t>
      </w:r>
      <w:r>
        <w:rPr>
          <w:rFonts w:ascii="David" w:hAnsi="David" w:cs="David"/>
          <w:sz w:val="25"/>
          <w:szCs w:val="25"/>
          <w:rtl/>
        </w:rPr>
        <w:tab/>
      </w:r>
      <w:r>
        <w:rPr>
          <w:rFonts w:ascii="David" w:hAnsi="David" w:cs="David"/>
          <w:sz w:val="25"/>
          <w:szCs w:val="25"/>
          <w:rtl/>
        </w:rPr>
        <w:tab/>
      </w:r>
      <w:r>
        <w:rPr>
          <w:rFonts w:asciiTheme="minorBidi" w:hAnsiTheme="minorBidi" w:cs="David" w:hint="cs"/>
          <w:sz w:val="25"/>
          <w:szCs w:val="25"/>
          <w:rtl/>
        </w:rPr>
        <w:t xml:space="preserve">                                                                                  </w:t>
      </w:r>
      <w:r>
        <w:rPr>
          <w:rFonts w:asciiTheme="minorBidi" w:hAnsiTheme="minorBidi" w:cs="David" w:hint="eastAsia"/>
          <w:sz w:val="25"/>
          <w:szCs w:val="25"/>
          <w:rtl/>
        </w:rPr>
        <w:t>‏</w:t>
      </w:r>
      <w:r w:rsidR="006E7344">
        <w:rPr>
          <w:rFonts w:asciiTheme="minorBidi" w:hAnsiTheme="minorBidi" w:cs="David" w:hint="eastAsia"/>
          <w:sz w:val="25"/>
          <w:szCs w:val="25"/>
          <w:rtl/>
        </w:rPr>
        <w:t>‏</w:t>
      </w:r>
      <w:r w:rsidR="006E7344">
        <w:rPr>
          <w:rFonts w:asciiTheme="minorBidi" w:hAnsiTheme="minorBidi" w:cs="David" w:hint="cs"/>
          <w:sz w:val="25"/>
          <w:szCs w:val="25"/>
          <w:rtl/>
        </w:rPr>
        <w:t>8</w:t>
      </w:r>
      <w:r w:rsidR="006E7344">
        <w:rPr>
          <w:rFonts w:asciiTheme="minorBidi" w:hAnsiTheme="minorBidi" w:cs="David"/>
          <w:sz w:val="25"/>
          <w:szCs w:val="25"/>
          <w:rtl/>
        </w:rPr>
        <w:t xml:space="preserve"> נובמבר, 2022</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6E734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6E7344">
        <w:rPr>
          <w:rFonts w:asciiTheme="minorBidi" w:hAnsiTheme="minorBidi" w:cs="David" w:hint="cs"/>
          <w:b/>
          <w:bCs/>
          <w:color w:val="auto"/>
          <w:sz w:val="30"/>
          <w:szCs w:val="30"/>
          <w:rtl/>
        </w:rPr>
        <w:t>140</w:t>
      </w:r>
      <w:r w:rsidR="008B1EC2" w:rsidRPr="00603160">
        <w:rPr>
          <w:rFonts w:asciiTheme="minorBidi" w:hAnsiTheme="minorBidi" w:cs="David" w:hint="cs"/>
          <w:b/>
          <w:bCs/>
          <w:color w:val="auto"/>
          <w:sz w:val="30"/>
          <w:szCs w:val="30"/>
          <w:rtl/>
        </w:rPr>
        <w:t>/</w:t>
      </w:r>
      <w:r w:rsidR="00AE2DA8">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D51875">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D51875">
        <w:rPr>
          <w:rFonts w:cs="David" w:hint="cs"/>
          <w:b/>
          <w:bCs/>
          <w:sz w:val="34"/>
          <w:szCs w:val="34"/>
          <w:rtl/>
        </w:rPr>
        <w:t>מפקח/ת בכיר</w:t>
      </w:r>
      <w:r w:rsidR="000C395E">
        <w:rPr>
          <w:rFonts w:cs="David" w:hint="cs"/>
          <w:b/>
          <w:bCs/>
          <w:sz w:val="34"/>
          <w:szCs w:val="34"/>
          <w:rtl/>
        </w:rPr>
        <w:t>/ה (חוקר/ת)</w:t>
      </w:r>
      <w:r w:rsidR="00D51875">
        <w:rPr>
          <w:rFonts w:cs="David" w:hint="cs"/>
          <w:b/>
          <w:bCs/>
          <w:sz w:val="34"/>
          <w:szCs w:val="34"/>
          <w:rtl/>
        </w:rPr>
        <w:t xml:space="preserve"> לתכנון ובניה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Pr>
            </w:pPr>
            <w:r w:rsidRPr="00D15808">
              <w:rPr>
                <w:rFonts w:ascii="David" w:hAnsi="David" w:cs="David"/>
                <w:b/>
                <w:bCs/>
                <w:sz w:val="25"/>
                <w:szCs w:val="25"/>
                <w:rtl/>
              </w:rPr>
              <w:t xml:space="preserve">היחידה: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הנדסה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תיאור המשרה: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בכיר/ה  (חוקר/ת)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דרגת המשרה ודירוגה: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pStyle w:val="a4"/>
              <w:spacing w:after="0" w:line="240" w:lineRule="auto"/>
              <w:ind w:hanging="720"/>
              <w:rPr>
                <w:rFonts w:ascii="David" w:hAnsi="David" w:cs="David"/>
                <w:sz w:val="25"/>
                <w:szCs w:val="25"/>
                <w:rtl/>
              </w:rPr>
            </w:pPr>
            <w:r>
              <w:rPr>
                <w:rFonts w:ascii="David" w:hAnsi="David" w:cs="David" w:hint="cs"/>
                <w:sz w:val="25"/>
                <w:szCs w:val="25"/>
                <w:rtl/>
              </w:rPr>
              <w:t>לפי הסכם העבודה הקיבוצי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היקף העסקה: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sidRPr="00D15808">
              <w:rPr>
                <w:rFonts w:ascii="David" w:hAnsi="David" w:cs="David"/>
                <w:sz w:val="25"/>
                <w:szCs w:val="25"/>
                <w:rtl/>
              </w:rPr>
              <w:t>מלאה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סוג המכרז:</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D15808">
              <w:rPr>
                <w:rFonts w:ascii="David" w:hAnsi="David" w:cs="David"/>
                <w:sz w:val="25"/>
                <w:szCs w:val="25"/>
                <w:rtl/>
              </w:rPr>
              <w:t xml:space="preserve"> </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proofErr w:type="spellStart"/>
            <w:r w:rsidRPr="00D15808">
              <w:rPr>
                <w:rFonts w:ascii="David" w:hAnsi="David" w:cs="David"/>
                <w:b/>
                <w:bCs/>
                <w:sz w:val="25"/>
                <w:szCs w:val="25"/>
                <w:rtl/>
              </w:rPr>
              <w:t>תאור</w:t>
            </w:r>
            <w:proofErr w:type="spellEnd"/>
            <w:r w:rsidRPr="00D15808">
              <w:rPr>
                <w:rFonts w:ascii="David" w:hAnsi="David" w:cs="David"/>
                <w:b/>
                <w:bCs/>
                <w:sz w:val="25"/>
                <w:szCs w:val="25"/>
                <w:rtl/>
              </w:rPr>
              <w:t xml:space="preserve"> התפקיד: </w:t>
            </w:r>
          </w:p>
        </w:tc>
        <w:tc>
          <w:tcPr>
            <w:tcW w:w="8946" w:type="dxa"/>
            <w:tcBorders>
              <w:top w:val="single" w:sz="4" w:space="0" w:color="auto"/>
              <w:left w:val="single" w:sz="4" w:space="0" w:color="auto"/>
              <w:bottom w:val="single" w:sz="4" w:space="0" w:color="auto"/>
              <w:right w:val="single" w:sz="4" w:space="0" w:color="auto"/>
            </w:tcBorders>
          </w:tcPr>
          <w:p w:rsidR="00D51875" w:rsidRDefault="00D51875" w:rsidP="00CF2708">
            <w:pPr>
              <w:pStyle w:val="a4"/>
              <w:spacing w:after="0" w:line="240" w:lineRule="auto"/>
              <w:ind w:left="330"/>
              <w:rPr>
                <w:rFonts w:ascii="David" w:hAnsi="David" w:cs="David"/>
                <w:sz w:val="25"/>
                <w:szCs w:val="25"/>
              </w:rPr>
            </w:pPr>
            <w:r>
              <w:rPr>
                <w:rFonts w:ascii="David" w:hAnsi="David" w:cs="David" w:hint="cs"/>
                <w:sz w:val="25"/>
                <w:szCs w:val="25"/>
                <w:rtl/>
              </w:rPr>
              <w:t>אכיפת דיני התכנון והבניה במרחב התכנון המקומי.</w:t>
            </w:r>
          </w:p>
          <w:p w:rsidR="00D51875" w:rsidRDefault="00D51875" w:rsidP="00CF2708">
            <w:pPr>
              <w:pStyle w:val="a4"/>
              <w:spacing w:after="0" w:line="240" w:lineRule="auto"/>
              <w:ind w:left="330"/>
              <w:rPr>
                <w:rFonts w:ascii="David" w:hAnsi="David" w:cs="David"/>
                <w:sz w:val="25"/>
                <w:szCs w:val="25"/>
                <w:rtl/>
              </w:rPr>
            </w:pPr>
            <w:r>
              <w:rPr>
                <w:rFonts w:ascii="David" w:hAnsi="David" w:cs="David" w:hint="cs"/>
                <w:sz w:val="25"/>
                <w:szCs w:val="25"/>
                <w:rtl/>
              </w:rPr>
              <w:t>עיקרי התפקיד:</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פיקוח, איתור עבירות וייזום פעולות אכיפה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הפעלת סמכויות אכיפה המוקנות בהתאם לחוק התכנון והבניה ובהתאם להנחיות מקצועיות 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חקירות עבירות תכנון ובניה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מעקב, בקרה ופעולות נלוות.</w:t>
            </w:r>
          </w:p>
          <w:p w:rsidR="00D51875" w:rsidRPr="00CA4358"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כל מטלה נוספת שתוטל ע"י הממונה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תנאי סף:</w:t>
            </w:r>
          </w:p>
        </w:tc>
        <w:tc>
          <w:tcPr>
            <w:tcW w:w="8946" w:type="dxa"/>
            <w:tcBorders>
              <w:top w:val="single" w:sz="4" w:space="0" w:color="auto"/>
              <w:left w:val="single" w:sz="4" w:space="0" w:color="auto"/>
              <w:bottom w:val="single" w:sz="4" w:space="0" w:color="auto"/>
              <w:right w:val="single" w:sz="4" w:space="0" w:color="auto"/>
            </w:tcBorders>
          </w:tcPr>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השכלה ודרישות מקצועיות</w:t>
            </w:r>
          </w:p>
          <w:p w:rsidR="00D51875" w:rsidRDefault="00D51875" w:rsidP="00CF2708">
            <w:pPr>
              <w:pStyle w:val="a4"/>
              <w:spacing w:after="0" w:line="240" w:lineRule="auto"/>
              <w:ind w:left="330" w:hanging="284"/>
              <w:rPr>
                <w:rFonts w:ascii="David" w:hAnsi="David" w:cs="David"/>
                <w:sz w:val="24"/>
                <w:szCs w:val="24"/>
                <w:rtl/>
              </w:rPr>
            </w:pPr>
            <w:r>
              <w:rPr>
                <w:rFonts w:ascii="David" w:hAnsi="David" w:cs="David" w:hint="cs"/>
                <w:sz w:val="24"/>
                <w:szCs w:val="24"/>
                <w:rtl/>
              </w:rPr>
              <w:t xml:space="preserve">     </w:t>
            </w: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Pr>
                <w:rFonts w:ascii="David" w:hAnsi="David" w:cs="David" w:hint="cs"/>
                <w:sz w:val="24"/>
                <w:szCs w:val="24"/>
                <w:rtl/>
              </w:rPr>
              <w:t xml:space="preserve"> או הסמכה כמפקח תכנון ובניה שניתנה לפני ה 25/10/2017.</w:t>
            </w:r>
          </w:p>
          <w:p w:rsidR="00D51875" w:rsidRPr="00CA4358" w:rsidRDefault="00D51875" w:rsidP="00CF2708">
            <w:pPr>
              <w:pStyle w:val="a4"/>
              <w:spacing w:after="0" w:line="240" w:lineRule="auto"/>
              <w:ind w:left="330" w:hanging="284"/>
              <w:rPr>
                <w:rFonts w:ascii="David" w:hAnsi="David" w:cs="David"/>
                <w:sz w:val="10"/>
                <w:szCs w:val="10"/>
                <w:rtl/>
              </w:rPr>
            </w:pPr>
          </w:p>
          <w:p w:rsidR="00D51875" w:rsidRPr="0040150D" w:rsidRDefault="00D51875" w:rsidP="00D51875">
            <w:pPr>
              <w:pStyle w:val="a4"/>
              <w:numPr>
                <w:ilvl w:val="0"/>
                <w:numId w:val="38"/>
              </w:numPr>
              <w:spacing w:after="0" w:line="240" w:lineRule="auto"/>
              <w:ind w:left="330" w:hanging="284"/>
              <w:rPr>
                <w:rFonts w:ascii="David" w:hAnsi="David" w:cs="David"/>
                <w:sz w:val="24"/>
                <w:szCs w:val="24"/>
              </w:rPr>
            </w:pPr>
            <w:r>
              <w:rPr>
                <w:rFonts w:ascii="David" w:hAnsi="David" w:cs="David" w:hint="cs"/>
                <w:sz w:val="24"/>
                <w:szCs w:val="24"/>
                <w:rtl/>
              </w:rPr>
              <w:t xml:space="preserve">המועמד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לסיים בהצלחה תכנית הכשרה למפקחים בכירים, לא יאוחר משנה וחצי מתחילת מינויו.</w:t>
            </w:r>
          </w:p>
          <w:p w:rsidR="00D51875" w:rsidRPr="00CA4358" w:rsidRDefault="00D51875" w:rsidP="00CF2708">
            <w:pPr>
              <w:pStyle w:val="a"/>
              <w:numPr>
                <w:ilvl w:val="0"/>
                <w:numId w:val="0"/>
              </w:numPr>
              <w:tabs>
                <w:tab w:val="left" w:pos="720"/>
              </w:tabs>
              <w:spacing w:after="0" w:line="256" w:lineRule="auto"/>
              <w:ind w:left="330" w:hanging="284"/>
              <w:rPr>
                <w:rFonts w:ascii="David" w:hAnsi="David"/>
                <w:sz w:val="10"/>
                <w:szCs w:val="10"/>
                <w:rtl/>
              </w:rPr>
            </w:pPr>
          </w:p>
          <w:p w:rsidR="00D51875" w:rsidRPr="00CA4358" w:rsidRDefault="00D51875" w:rsidP="00CF2708">
            <w:pPr>
              <w:spacing w:after="0" w:line="240" w:lineRule="auto"/>
              <w:ind w:left="330" w:hanging="284"/>
              <w:rPr>
                <w:rFonts w:ascii="David" w:hAnsi="David" w:cs="David"/>
                <w:sz w:val="10"/>
                <w:szCs w:val="10"/>
              </w:rPr>
            </w:pPr>
          </w:p>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דרישות נוספות</w:t>
            </w:r>
          </w:p>
          <w:p w:rsidR="00D51875"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רישיון נהיגה בתוקף</w:t>
            </w:r>
          </w:p>
          <w:p w:rsidR="00D51875" w:rsidRPr="00D1580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r>
              <w:rPr>
                <w:rFonts w:ascii="David" w:hAnsi="David" w:cs="David" w:hint="cs"/>
                <w:sz w:val="25"/>
                <w:szCs w:val="25"/>
                <w:rtl/>
              </w:rPr>
              <w:t>, היכרות עם מערכת מידע גיאוגרפית (</w:t>
            </w:r>
            <w:r>
              <w:rPr>
                <w:rFonts w:ascii="David" w:hAnsi="David" w:cs="David"/>
                <w:sz w:val="25"/>
                <w:szCs w:val="25"/>
              </w:rPr>
              <w:t>GIS</w:t>
            </w:r>
            <w:r>
              <w:rPr>
                <w:rFonts w:ascii="David" w:hAnsi="David" w:cs="David" w:hint="cs"/>
                <w:sz w:val="25"/>
                <w:szCs w:val="25"/>
                <w:rtl/>
              </w:rPr>
              <w:t>)</w:t>
            </w:r>
          </w:p>
          <w:p w:rsidR="00D51875" w:rsidRPr="00CA435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היעדר רישום פלילי</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מאפייני עשייה ייחודיים לתפקיד:</w:t>
            </w:r>
          </w:p>
        </w:tc>
        <w:tc>
          <w:tcPr>
            <w:tcW w:w="8946" w:type="dxa"/>
            <w:tcBorders>
              <w:top w:val="single" w:sz="4" w:space="0" w:color="auto"/>
              <w:left w:val="single" w:sz="4" w:space="0" w:color="auto"/>
              <w:bottom w:val="single" w:sz="4" w:space="0" w:color="auto"/>
              <w:right w:val="single" w:sz="4" w:space="0" w:color="auto"/>
            </w:tcBorders>
            <w:hideMark/>
          </w:tcPr>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בריאות תקינה וכושר גופני ברמה טובה</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עבודה בשעות לא שגרתיות</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עבודת שטח ונסיעות מרובות</w:t>
            </w:r>
          </w:p>
          <w:p w:rsidR="00D51875" w:rsidRPr="00D15808"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יכולת עמידה בלחצים</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כפיפות: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מהנדסת העיר או מי מטעמה</w:t>
            </w:r>
          </w:p>
        </w:tc>
      </w:tr>
    </w:tbl>
    <w:p w:rsidR="000F2030" w:rsidRPr="00D51875"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Pr="00703FD3" w:rsidRDefault="00E35BD2" w:rsidP="00E35BD2">
      <w:pPr>
        <w:pStyle w:val="2"/>
        <w:spacing w:before="0" w:after="0" w:line="240" w:lineRule="auto"/>
        <w:rPr>
          <w:rFonts w:cs="David"/>
          <w:sz w:val="12"/>
          <w:szCs w:val="12"/>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A856C7">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A856C7">
        <w:rPr>
          <w:rFonts w:hint="cs"/>
          <w:b/>
          <w:bCs/>
          <w:sz w:val="24"/>
          <w:szCs w:val="24"/>
          <w:u w:val="single"/>
          <w:rtl/>
        </w:rPr>
        <w:t xml:space="preserve">6.12.22 </w:t>
      </w:r>
      <w:bookmarkStart w:id="0" w:name="_GoBack"/>
      <w:bookmarkEnd w:id="0"/>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B6682" w:rsidRDefault="00BB6682" w:rsidP="00820982">
      <w:pPr>
        <w:pStyle w:val="a"/>
        <w:numPr>
          <w:ilvl w:val="0"/>
          <w:numId w:val="0"/>
        </w:numPr>
        <w:spacing w:after="0"/>
        <w:ind w:left="45" w:right="0"/>
        <w:jc w:val="left"/>
        <w:rPr>
          <w:sz w:val="24"/>
          <w:szCs w:val="24"/>
          <w:rtl/>
          <w:lang w:eastAsia="en-US"/>
        </w:rPr>
      </w:pP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F3CA2"/>
    <w:multiLevelType w:val="hybridMultilevel"/>
    <w:tmpl w:val="A70E4B5E"/>
    <w:lvl w:ilvl="0" w:tplc="87066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89E2BD1"/>
    <w:multiLevelType w:val="hybridMultilevel"/>
    <w:tmpl w:val="551EE0E0"/>
    <w:lvl w:ilvl="0" w:tplc="B1A465E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3CD041F"/>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3A1A2998"/>
    <w:multiLevelType w:val="hybridMultilevel"/>
    <w:tmpl w:val="8FD6879E"/>
    <w:lvl w:ilvl="0" w:tplc="0CD0C686">
      <w:start w:val="1"/>
      <w:numFmt w:val="bullet"/>
      <w:lvlText w:val=""/>
      <w:lvlJc w:val="left"/>
      <w:pPr>
        <w:ind w:left="1050" w:hanging="360"/>
      </w:pPr>
      <w:rPr>
        <w:rFonts w:ascii="Symbol" w:eastAsia="Calibri" w:hAnsi="Symbol"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5E22B67"/>
    <w:multiLevelType w:val="hybridMultilevel"/>
    <w:tmpl w:val="669A7B2C"/>
    <w:lvl w:ilvl="0" w:tplc="DEAAA9B0">
      <w:start w:val="1"/>
      <w:numFmt w:val="decimal"/>
      <w:lvlText w:val="%1."/>
      <w:lvlJc w:val="left"/>
      <w:pPr>
        <w:ind w:left="690" w:hanging="360"/>
      </w:pPr>
      <w:rPr>
        <w:rFonts w:ascii="Segoe UI" w:eastAsia="Calibri" w:hAnsi="Segoe U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7BF"/>
    <w:multiLevelType w:val="hybridMultilevel"/>
    <w:tmpl w:val="5320491C"/>
    <w:lvl w:ilvl="0" w:tplc="9F841B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210F0"/>
    <w:multiLevelType w:val="hybridMultilevel"/>
    <w:tmpl w:val="9CF01B5C"/>
    <w:lvl w:ilvl="0" w:tplc="61FA3A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5"/>
  </w:num>
  <w:num w:numId="9">
    <w:abstractNumId w:val="12"/>
  </w:num>
  <w:num w:numId="10">
    <w:abstractNumId w:val="9"/>
  </w:num>
  <w:num w:numId="11">
    <w:abstractNumId w:val="4"/>
  </w:num>
  <w:num w:numId="12">
    <w:abstractNumId w:val="30"/>
  </w:num>
  <w:num w:numId="13">
    <w:abstractNumId w:val="36"/>
  </w:num>
  <w:num w:numId="14">
    <w:abstractNumId w:val="23"/>
  </w:num>
  <w:num w:numId="15">
    <w:abstractNumId w:val="21"/>
  </w:num>
  <w:num w:numId="16">
    <w:abstractNumId w:val="6"/>
  </w:num>
  <w:num w:numId="17">
    <w:abstractNumId w:val="33"/>
  </w:num>
  <w:num w:numId="18">
    <w:abstractNumId w:val="19"/>
  </w:num>
  <w:num w:numId="19">
    <w:abstractNumId w:val="35"/>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10"/>
  </w:num>
  <w:num w:numId="25">
    <w:abstractNumId w:val="11"/>
  </w:num>
  <w:num w:numId="26">
    <w:abstractNumId w:val="2"/>
  </w:num>
  <w:num w:numId="27">
    <w:abstractNumId w:val="18"/>
  </w:num>
  <w:num w:numId="28">
    <w:abstractNumId w:val="24"/>
  </w:num>
  <w:num w:numId="29">
    <w:abstractNumId w:val="1"/>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2425"/>
    <w:rsid w:val="00096CBF"/>
    <w:rsid w:val="000C395E"/>
    <w:rsid w:val="000D205F"/>
    <w:rsid w:val="000E30C7"/>
    <w:rsid w:val="000F2030"/>
    <w:rsid w:val="0010345F"/>
    <w:rsid w:val="00106629"/>
    <w:rsid w:val="001319E3"/>
    <w:rsid w:val="0018699B"/>
    <w:rsid w:val="001B4FC9"/>
    <w:rsid w:val="001C3938"/>
    <w:rsid w:val="001D4E3A"/>
    <w:rsid w:val="001F0EB1"/>
    <w:rsid w:val="002054B8"/>
    <w:rsid w:val="00227483"/>
    <w:rsid w:val="00280A6F"/>
    <w:rsid w:val="00281545"/>
    <w:rsid w:val="002E6600"/>
    <w:rsid w:val="002F209D"/>
    <w:rsid w:val="002F284C"/>
    <w:rsid w:val="002F2A40"/>
    <w:rsid w:val="002F5903"/>
    <w:rsid w:val="00300E88"/>
    <w:rsid w:val="00321456"/>
    <w:rsid w:val="00391B77"/>
    <w:rsid w:val="003A2E43"/>
    <w:rsid w:val="003E19AF"/>
    <w:rsid w:val="003E35CF"/>
    <w:rsid w:val="003E6A8E"/>
    <w:rsid w:val="00407D7A"/>
    <w:rsid w:val="004176AB"/>
    <w:rsid w:val="00432A0F"/>
    <w:rsid w:val="004332D0"/>
    <w:rsid w:val="00433FA8"/>
    <w:rsid w:val="00476E67"/>
    <w:rsid w:val="004836C2"/>
    <w:rsid w:val="004C2256"/>
    <w:rsid w:val="004D44A9"/>
    <w:rsid w:val="004D6DDA"/>
    <w:rsid w:val="005070DF"/>
    <w:rsid w:val="005077BF"/>
    <w:rsid w:val="00514516"/>
    <w:rsid w:val="00541A0D"/>
    <w:rsid w:val="005421F6"/>
    <w:rsid w:val="00573168"/>
    <w:rsid w:val="005937A1"/>
    <w:rsid w:val="005F29BD"/>
    <w:rsid w:val="006017E7"/>
    <w:rsid w:val="00603160"/>
    <w:rsid w:val="006165E7"/>
    <w:rsid w:val="00667CB5"/>
    <w:rsid w:val="006E7344"/>
    <w:rsid w:val="00703FD3"/>
    <w:rsid w:val="00717129"/>
    <w:rsid w:val="00777196"/>
    <w:rsid w:val="00785A49"/>
    <w:rsid w:val="007C09A7"/>
    <w:rsid w:val="007C69CE"/>
    <w:rsid w:val="007D3FDD"/>
    <w:rsid w:val="007E24E0"/>
    <w:rsid w:val="00820982"/>
    <w:rsid w:val="00830CC8"/>
    <w:rsid w:val="0088207E"/>
    <w:rsid w:val="00882953"/>
    <w:rsid w:val="00893E68"/>
    <w:rsid w:val="008B01ED"/>
    <w:rsid w:val="008B1EC2"/>
    <w:rsid w:val="008D60A5"/>
    <w:rsid w:val="009A7434"/>
    <w:rsid w:val="009B27BF"/>
    <w:rsid w:val="009D2D4F"/>
    <w:rsid w:val="009F032F"/>
    <w:rsid w:val="009F543C"/>
    <w:rsid w:val="00A762BD"/>
    <w:rsid w:val="00A856C7"/>
    <w:rsid w:val="00AA2D32"/>
    <w:rsid w:val="00AC0B02"/>
    <w:rsid w:val="00AE2DA8"/>
    <w:rsid w:val="00B052E7"/>
    <w:rsid w:val="00B174F7"/>
    <w:rsid w:val="00B34B1E"/>
    <w:rsid w:val="00B521CF"/>
    <w:rsid w:val="00B613B9"/>
    <w:rsid w:val="00B8671A"/>
    <w:rsid w:val="00B86853"/>
    <w:rsid w:val="00BB6682"/>
    <w:rsid w:val="00BC0817"/>
    <w:rsid w:val="00BD64CC"/>
    <w:rsid w:val="00BF46A6"/>
    <w:rsid w:val="00C61523"/>
    <w:rsid w:val="00C85428"/>
    <w:rsid w:val="00C858FD"/>
    <w:rsid w:val="00CB743E"/>
    <w:rsid w:val="00D03643"/>
    <w:rsid w:val="00D103E3"/>
    <w:rsid w:val="00D3314C"/>
    <w:rsid w:val="00D5140C"/>
    <w:rsid w:val="00D51875"/>
    <w:rsid w:val="00D60312"/>
    <w:rsid w:val="00D946BF"/>
    <w:rsid w:val="00DB6882"/>
    <w:rsid w:val="00DD0167"/>
    <w:rsid w:val="00DE44AB"/>
    <w:rsid w:val="00DF7140"/>
    <w:rsid w:val="00E22A70"/>
    <w:rsid w:val="00E35BD2"/>
    <w:rsid w:val="00E5540A"/>
    <w:rsid w:val="00E84435"/>
    <w:rsid w:val="00EA3FCE"/>
    <w:rsid w:val="00EC7C61"/>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6B69"/>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17&amp;file=&amp;tenderdisplay=2022-1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05E8-29F6-4D6E-A247-01F8C19C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2056</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2022-11-22T07:27:00Z</cp:lastPrinted>
  <dcterms:created xsi:type="dcterms:W3CDTF">2022-11-07T07:30:00Z</dcterms:created>
  <dcterms:modified xsi:type="dcterms:W3CDTF">2022-11-22T07:27:00Z</dcterms:modified>
</cp:coreProperties>
</file>